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57" w:rsidRPr="00F01A42" w:rsidRDefault="00AC2857" w:rsidP="00AC2857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01A42">
        <w:rPr>
          <w:rFonts w:ascii="Times New Roman" w:hAnsi="Times New Roman" w:cs="Times New Roman"/>
          <w:sz w:val="32"/>
        </w:rPr>
        <w:t>Attachment 2</w:t>
      </w:r>
    </w:p>
    <w:p w:rsidR="00AC2857" w:rsidRPr="00F01A42" w:rsidRDefault="00AC2857" w:rsidP="00AC2857">
      <w:pPr>
        <w:spacing w:line="3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C2857" w:rsidRPr="00F01A42" w:rsidRDefault="00AC2857" w:rsidP="00AC2857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F01A42">
        <w:rPr>
          <w:rFonts w:ascii="Times New Roman" w:hAnsi="Times New Roman" w:cs="Times New Roman"/>
          <w:sz w:val="44"/>
        </w:rPr>
        <w:t xml:space="preserve">Flow Diagram of Collaborative Application of Enterprise </w:t>
      </w:r>
      <w:r>
        <w:rPr>
          <w:rFonts w:ascii="Times New Roman" w:hAnsi="Times New Roman" w:cs="Times New Roman"/>
          <w:sz w:val="44"/>
        </w:rPr>
        <w:t>Consumer</w:t>
      </w:r>
      <w:r w:rsidRPr="00F01A42">
        <w:rPr>
          <w:rFonts w:ascii="Times New Roman" w:hAnsi="Times New Roman" w:cs="Times New Roman"/>
          <w:sz w:val="44"/>
        </w:rPr>
        <w:t>s for Electricity, Water and Gas Supply in Guangzhou Municipality</w:t>
      </w:r>
    </w:p>
    <w:p w:rsidR="00AC2857" w:rsidRPr="00EE0574" w:rsidRDefault="00AC2857" w:rsidP="00AC2857">
      <w:pPr>
        <w:widowControl/>
        <w:jc w:val="left"/>
        <w:rPr>
          <w:rFonts w:ascii="Times New Roman" w:eastAsia="仿宋_GB2312" w:hAnsi="Times New Roman" w:cs="Times New Roman"/>
          <w:sz w:val="13"/>
          <w:szCs w:val="13"/>
        </w:rPr>
      </w:pPr>
    </w:p>
    <w:p w:rsidR="00AC2857" w:rsidRPr="00EE0574" w:rsidRDefault="00AC2857" w:rsidP="00AC2857">
      <w:pPr>
        <w:widowControl/>
        <w:jc w:val="left"/>
        <w:rPr>
          <w:rFonts w:ascii="Times New Roman" w:eastAsia="仿宋_GB2312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1095375</wp:posOffset>
                </wp:positionH>
                <wp:positionV relativeFrom="paragraph">
                  <wp:posOffset>7620</wp:posOffset>
                </wp:positionV>
                <wp:extent cx="4109085" cy="4606290"/>
                <wp:effectExtent l="10160" t="7620" r="14605" b="1524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085" cy="4606290"/>
                          <a:chOff x="8397" y="0"/>
                          <a:chExt cx="46608" cy="75438"/>
                        </a:xfrm>
                      </wpg:grpSpPr>
                      <wps:wsp>
                        <wps:cNvPr id="2" name="矩形 2"/>
                        <wps:cNvSpPr>
                          <a:spLocks noChangeArrowheads="1"/>
                        </wps:cNvSpPr>
                        <wps:spPr bwMode="auto">
                          <a:xfrm>
                            <a:off x="20034" y="0"/>
                            <a:ext cx="22987" cy="5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2857" w:rsidRPr="003721DE" w:rsidRDefault="00AC2857" w:rsidP="00AC2857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rFonts w:cs="Times New Roman"/>
                                  <w:color w:val="000000"/>
                                  <w:kern w:val="24"/>
                                  <w:sz w:val="13"/>
                                  <w:szCs w:val="15"/>
                                </w:rPr>
                              </w:pPr>
                              <w:r w:rsidRPr="003721DE">
                                <w:rPr>
                                  <w:rFonts w:ascii="Times New Roman" w:hAnsi="Times New Roman"/>
                                  <w:color w:val="000000"/>
                                  <w:sz w:val="13"/>
                                  <w:szCs w:val="15"/>
                                </w:rPr>
                                <w:t>Enterprises file the application jointly by one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直接箭头连接符 3"/>
                        <wps:cNvCnPr>
                          <a:cxnSpLocks noChangeShapeType="1"/>
                        </wps:cNvCnPr>
                        <wps:spPr bwMode="auto">
                          <a:xfrm>
                            <a:off x="31429" y="5588"/>
                            <a:ext cx="0" cy="355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10068" y="9271"/>
                            <a:ext cx="42476" cy="5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2857" w:rsidRPr="003721DE" w:rsidRDefault="00AC2857" w:rsidP="00AC2857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3721DE">
                                <w:rPr>
                                  <w:rFonts w:ascii="Times New Roman" w:hAnsi="Times New Roman"/>
                                  <w:color w:val="000000"/>
                                  <w:sz w:val="13"/>
                                  <w:szCs w:val="13"/>
                                </w:rPr>
                                <w:t>Municipal joint approval platform / Offline interactive supply application window accepts the application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直接连接符 5"/>
                        <wps:cNvCnPr>
                          <a:cxnSpLocks noChangeShapeType="1"/>
                        </wps:cNvCnPr>
                        <wps:spPr bwMode="auto">
                          <a:xfrm>
                            <a:off x="31518" y="14954"/>
                            <a:ext cx="7" cy="35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直接连接符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927" y="18542"/>
                            <a:ext cx="32957" cy="3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直接箭头连接符 7"/>
                        <wps:cNvCnPr>
                          <a:cxnSpLocks noChangeShapeType="1"/>
                        </wps:cNvCnPr>
                        <wps:spPr bwMode="auto">
                          <a:xfrm>
                            <a:off x="14927" y="18542"/>
                            <a:ext cx="0" cy="381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矩形 8"/>
                        <wps:cNvSpPr>
                          <a:spLocks noChangeArrowheads="1"/>
                        </wps:cNvSpPr>
                        <wps:spPr bwMode="auto">
                          <a:xfrm>
                            <a:off x="8397" y="22373"/>
                            <a:ext cx="13653" cy="5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2857" w:rsidRPr="003721DE" w:rsidRDefault="00AC2857" w:rsidP="00AC2857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rFonts w:cs="Times New Roman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 w:rsidRPr="003721DE">
                                <w:rPr>
                                  <w:rFonts w:ascii="Times New Roman" w:hAnsi="Times New Roman"/>
                                  <w:color w:val="000000"/>
                                  <w:sz w:val="13"/>
                                  <w:szCs w:val="13"/>
                                </w:rPr>
                                <w:t xml:space="preserve">Power </w:t>
                              </w:r>
                              <w:proofErr w:type="gramStart"/>
                              <w:r w:rsidRPr="003721DE">
                                <w:rPr>
                                  <w:rFonts w:ascii="Times New Roman" w:hAnsi="Times New Roman"/>
                                  <w:color w:val="000000"/>
                                  <w:sz w:val="13"/>
                                  <w:szCs w:val="13"/>
                                </w:rPr>
                                <w:t>supply company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直接箭头连接符 9"/>
                        <wps:cNvCnPr>
                          <a:cxnSpLocks noChangeShapeType="1"/>
                        </wps:cNvCnPr>
                        <wps:spPr bwMode="auto">
                          <a:xfrm>
                            <a:off x="31520" y="18542"/>
                            <a:ext cx="0" cy="381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矩形 10"/>
                        <wps:cNvSpPr>
                          <a:spLocks noChangeArrowheads="1"/>
                        </wps:cNvSpPr>
                        <wps:spPr bwMode="auto">
                          <a:xfrm>
                            <a:off x="24875" y="22373"/>
                            <a:ext cx="13653" cy="5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2857" w:rsidRPr="003721DE" w:rsidRDefault="00AC2857" w:rsidP="00AC2857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rFonts w:cs="Times New Roman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 w:rsidRPr="003721DE">
                                <w:rPr>
                                  <w:rFonts w:ascii="Times New Roman" w:hAnsi="Times New Roman"/>
                                  <w:color w:val="000000"/>
                                  <w:sz w:val="13"/>
                                  <w:szCs w:val="13"/>
                                </w:rPr>
                                <w:t xml:space="preserve">Water supply </w:t>
                              </w:r>
                              <w:proofErr w:type="gramStart"/>
                              <w:r w:rsidRPr="003721DE">
                                <w:rPr>
                                  <w:rFonts w:ascii="Times New Roman" w:hAnsi="Times New Roman"/>
                                  <w:color w:val="000000"/>
                                  <w:sz w:val="13"/>
                                  <w:szCs w:val="13"/>
                                </w:rPr>
                                <w:t>company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直接箭头连接符 11"/>
                        <wps:cNvCnPr>
                          <a:cxnSpLocks noChangeShapeType="1"/>
                        </wps:cNvCnPr>
                        <wps:spPr bwMode="auto">
                          <a:xfrm>
                            <a:off x="47897" y="18542"/>
                            <a:ext cx="0" cy="381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41353" y="22373"/>
                            <a:ext cx="13653" cy="5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2857" w:rsidRPr="003721DE" w:rsidRDefault="00AC2857" w:rsidP="00AC2857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rFonts w:cs="Times New Roman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 w:rsidRPr="003721DE">
                                <w:rPr>
                                  <w:rFonts w:ascii="Times New Roman" w:hAnsi="Times New Roman"/>
                                  <w:color w:val="000000"/>
                                  <w:sz w:val="13"/>
                                  <w:szCs w:val="13"/>
                                </w:rPr>
                                <w:t xml:space="preserve">Gas </w:t>
                              </w:r>
                              <w:proofErr w:type="gramStart"/>
                              <w:r w:rsidRPr="003721DE">
                                <w:rPr>
                                  <w:rFonts w:ascii="Times New Roman" w:hAnsi="Times New Roman"/>
                                  <w:color w:val="000000"/>
                                  <w:sz w:val="13"/>
                                  <w:szCs w:val="13"/>
                                </w:rPr>
                                <w:t>company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直接连接符 15"/>
                        <wps:cNvCnPr>
                          <a:cxnSpLocks noChangeShapeType="1"/>
                        </wps:cNvCnPr>
                        <wps:spPr bwMode="auto">
                          <a:xfrm>
                            <a:off x="14927" y="27881"/>
                            <a:ext cx="0" cy="35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直接连接符 16"/>
                        <wps:cNvCnPr>
                          <a:cxnSpLocks noChangeShapeType="1"/>
                        </wps:cNvCnPr>
                        <wps:spPr bwMode="auto">
                          <a:xfrm>
                            <a:off x="14926" y="31496"/>
                            <a:ext cx="327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直接连接符 17"/>
                        <wps:cNvCnPr>
                          <a:cxnSpLocks noChangeShapeType="1"/>
                        </wps:cNvCnPr>
                        <wps:spPr bwMode="auto">
                          <a:xfrm>
                            <a:off x="31487" y="27871"/>
                            <a:ext cx="0" cy="35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直接连接符 18"/>
                        <wps:cNvCnPr>
                          <a:cxnSpLocks noChangeShapeType="1"/>
                        </wps:cNvCnPr>
                        <wps:spPr bwMode="auto">
                          <a:xfrm>
                            <a:off x="47700" y="27871"/>
                            <a:ext cx="0" cy="35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直接箭头连接符 20"/>
                        <wps:cNvCnPr>
                          <a:cxnSpLocks noChangeShapeType="1"/>
                        </wps:cNvCnPr>
                        <wps:spPr bwMode="auto">
                          <a:xfrm>
                            <a:off x="31527" y="31496"/>
                            <a:ext cx="0" cy="317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矩形 21"/>
                        <wps:cNvSpPr>
                          <a:spLocks noChangeArrowheads="1"/>
                        </wps:cNvSpPr>
                        <wps:spPr bwMode="auto">
                          <a:xfrm>
                            <a:off x="20034" y="34671"/>
                            <a:ext cx="22987" cy="5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2857" w:rsidRPr="003721DE" w:rsidRDefault="00AC2857" w:rsidP="00AC2857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3721DE">
                                <w:rPr>
                                  <w:rFonts w:ascii="Times New Roman" w:hAnsi="Times New Roman"/>
                                  <w:color w:val="000000"/>
                                  <w:sz w:val="13"/>
                                  <w:szCs w:val="13"/>
                                </w:rPr>
                                <w:t>Joint survey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直接箭头连接符 22"/>
                        <wps:cNvCnPr>
                          <a:cxnSpLocks noChangeShapeType="1"/>
                        </wps:cNvCnPr>
                        <wps:spPr bwMode="auto">
                          <a:xfrm>
                            <a:off x="31495" y="40259"/>
                            <a:ext cx="0" cy="317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矩形 23"/>
                        <wps:cNvSpPr>
                          <a:spLocks noChangeArrowheads="1"/>
                        </wps:cNvSpPr>
                        <wps:spPr bwMode="auto">
                          <a:xfrm>
                            <a:off x="16478" y="43434"/>
                            <a:ext cx="30130" cy="5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2857" w:rsidRPr="003721DE" w:rsidRDefault="00AC2857" w:rsidP="00AC2857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rFonts w:cs="Times New Roman"/>
                                  <w:color w:val="000000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 w:rsidRPr="003721DE">
                                <w:rPr>
                                  <w:rFonts w:ascii="Times New Roman" w:hAnsi="Times New Roman"/>
                                  <w:color w:val="000000"/>
                                  <w:sz w:val="13"/>
                                  <w:szCs w:val="13"/>
                                </w:rPr>
                                <w:t>Issue design scheme and construction scheme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直接箭头连接符 24"/>
                        <wps:cNvCnPr>
                          <a:cxnSpLocks noChangeShapeType="1"/>
                        </wps:cNvCnPr>
                        <wps:spPr bwMode="auto">
                          <a:xfrm>
                            <a:off x="31495" y="49022"/>
                            <a:ext cx="0" cy="317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矩形 25"/>
                        <wps:cNvSpPr>
                          <a:spLocks noChangeArrowheads="1"/>
                        </wps:cNvSpPr>
                        <wps:spPr bwMode="auto">
                          <a:xfrm>
                            <a:off x="17986" y="52197"/>
                            <a:ext cx="26797" cy="5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2857" w:rsidRPr="003721DE" w:rsidRDefault="00AC2857" w:rsidP="00AC2857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3721DE">
                                <w:rPr>
                                  <w:rFonts w:ascii="Times New Roman" w:hAnsi="Times New Roman"/>
                                  <w:color w:val="000000"/>
                                  <w:sz w:val="13"/>
                                  <w:szCs w:val="13"/>
                                </w:rPr>
                                <w:t>Handle administrative license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直接箭头连接符 26"/>
                        <wps:cNvCnPr>
                          <a:cxnSpLocks noChangeShapeType="1"/>
                        </wps:cNvCnPr>
                        <wps:spPr bwMode="auto">
                          <a:xfrm>
                            <a:off x="31434" y="57785"/>
                            <a:ext cx="0" cy="317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矩形 27"/>
                        <wps:cNvSpPr>
                          <a:spLocks noChangeArrowheads="1"/>
                        </wps:cNvSpPr>
                        <wps:spPr bwMode="auto">
                          <a:xfrm>
                            <a:off x="20034" y="60960"/>
                            <a:ext cx="22987" cy="5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2857" w:rsidRPr="003721DE" w:rsidRDefault="00AC2857" w:rsidP="00AC2857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3721DE">
                                <w:rPr>
                                  <w:rFonts w:ascii="Times New Roman" w:hAnsi="Times New Roman"/>
                                  <w:color w:val="000000"/>
                                  <w:sz w:val="13"/>
                                  <w:szCs w:val="13"/>
                                </w:rPr>
                                <w:t>Collaborative construction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直接箭头连接符 28"/>
                        <wps:cNvCnPr>
                          <a:cxnSpLocks noChangeShapeType="1"/>
                        </wps:cNvCnPr>
                        <wps:spPr bwMode="auto">
                          <a:xfrm>
                            <a:off x="31432" y="66548"/>
                            <a:ext cx="0" cy="317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矩形 29"/>
                        <wps:cNvSpPr>
                          <a:spLocks noChangeArrowheads="1"/>
                        </wps:cNvSpPr>
                        <wps:spPr bwMode="auto">
                          <a:xfrm>
                            <a:off x="20034" y="69850"/>
                            <a:ext cx="22987" cy="5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2857" w:rsidRPr="003721DE" w:rsidRDefault="00AC2857" w:rsidP="00AC2857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3721DE">
                                <w:rPr>
                                  <w:rFonts w:ascii="Times New Roman" w:hAnsi="Times New Roman"/>
                                  <w:color w:val="000000"/>
                                  <w:sz w:val="13"/>
                                  <w:szCs w:val="13"/>
                                </w:rPr>
                                <w:t>Completion acceptance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margin-left:86.25pt;margin-top:.6pt;width:323.55pt;height:362.7pt;z-index:251659264;mso-position-horizontal-relative:margin" coordorigin="8397" coordsize="46608,7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ad7BwcAACNJAAAOAAAAZHJzL2Uyb0RvYy54bWzsXE1v3EQYviPxHyzf0/WMv1fdVNVuUiHx&#10;UamF+8T27lp4PWbsZBMQNw6cEHckkBAgIQGn3hDi15TyM3jnw5/ZdNuGtaCdRNrYsT07fueZZ555&#10;3rHv3rvcZMZFwsqU5jMT3bFMI8kjGqf5amZ++Pj0KDCNsiJ5TDKaJzPzKinNe8dvv3V3W0wTTNc0&#10;ixNmQCF5Od0WM3NdVcV0MimjdbIh5R1aJDkcXFK2IRXsstUkZmQLpW+yCbYsb7KlLC4YjZKyhP8u&#10;5EHzWJS/XCZR9cFyWSaVkc1MqFslPpn4POOfk+O7ZLpipFinkaoGeYVabEiaw5c2RS1IRYxzll4r&#10;apNGjJZ0Wd2J6GZCl8s0SsQ9wN0ga3A3Dxg9L8S9rKbbVdGECUI7iNMrFxu9f/GQGWkMbWcaOdlA&#10;Ez37/YunX39pIB6bbbGawikPWPGoeMjkDcLmuzT6uITDk+Fxvr+SJxtn2/doDOWR84qK2Fwu2YYX&#10;AXdtXIomuGqaILmsjAj+6SArtALXNCI45niWh0PVSNEaWpJfF9ihbxrtpdH6pL7Y8yzAG7/Udx07&#10;4HcwIVP5vaKuqm78xgBvZRvS8nYhfbQmRSJaquTxUiHFTUi/+/npH98bWIZUnFLHs5TBNHI6X5N8&#10;ldxnjG7XCYmhRqIJoN6dC/hOCU2xN7rQOWynG6Y6whiHAcSPB8l1g36MyLRgZfUgoRuDb8xMBh1I&#10;tB25eLesZDjrU3hTljRL49M0y8QOW53NM2ZcEOhsp+JHtUDvtCw3tnBv2LcsUXTvYNktwxI/u8rY&#10;pBXQRpZuAA7NSWTK43aSx1BPMq1ImsltgECWC7DK2MnWry7PLuFEHtAzGl9BSBmV9AB0Bhtryj41&#10;jS1Qw8wsPzknLDGN7J0cmiVEjsO5ROw4ro9hh3WPnHWPkDyComZmVDHTkDvzSjLQecHS1Rq+C4lA&#10;5PQ+dJVlKuLc1kvVHNA6EmztBrbfPPnrqx+f/fbr0x+e/P3nt3z7l58Mu4PieS5ZIbrMFSs0QBZd&#10;4vFVAQzQw7G85IVxbCMHhwLHNVrJtIYyxJ3D2HZdT4GkppgaowrGZcUIj/Sc5jkgmjIZ8BtAnVOO&#10;aAEiiVXPdseAqlGJaFUsBSLIAG7QTTZJDLBLYGzlW7IDcjCLIECXVFtyrPkstMKT4CRwjhzsnRw5&#10;1mJxdP907hx5p8h3F/ZiPl+gzznWkDNdp3Gc5PxO63EPOS9GgmoEliNWM/I1UZv0SxcUDC1W/xWV&#10;FqTGeazbAfndcVyMh3QgSDXmSYJ2OtA+NEEjUC8wWAF+Q+yLHtIC28GO7ymO9pH7fHC/5hytxImm&#10;6l0KA4SSArCg6pakBWZ4ZwI1MgZJu0hiGTmhK3pRC2YlNuy9YiNLc66hyPQ/xsuadTszspeaaeyW&#10;xcBsu0ErRvHDgtZYZmnxUa241EwEQIvllAIFriNUegtfG4duDWEpZOoZxTW1rAGspu07QfL6yAaA&#10;QxfAQ4Hsd1TE4bn3ueCtFXKAxCy6mQxfg65WyFoh7xIYMKr3FLLwCxRFH1ohN0YPxrYvZp0tKyPb&#10;c2Geql0McDGEQm68JW1mSNWrPDjwDp7H1eGoXG0jl5tFMOfbITQ0V2s34wUTA7t1NYzxNdalnSEH&#10;/ZHYGjuBD9NRwLam63bGODC6uOks6LoxUTVd9+gatWmoneYzHFdO0CjGhuMHKtmkCVvbz73U9M45&#10;Ls9G78rk3kDYwwQhalQcoPvQ8tpBNpfQmrD3ZQkFYTepAU3YfcIeZAtbC1rmLQ5r53G3+JqJh/0g&#10;GCRUam29N1OoLbw3w8JDbepvkDlBI7jQA9iCIQ4sDJnuUHx363LY2Pegotzl2OPfady+Ibi9MeOH&#10;xrWdAa18GRFXD34wzF9rutULLfoq4cacH+SNx53Q8WVnGrZ6fVB/4fANE7Q9mT4wc8cEL7ePJefu&#10;0Ao150Iei1dKp/r0YriXdCOGuT7c9doO7Ua065VtxxvqCb1muV2zLNyIZnmXdiP6OmNPug93DbbD&#10;r83gNC1zIo6FXZFrbCd3mrB1vu9W+T6eSu4tzsBNVmkE+xh5kBwRStqx4ZdrjhbbtoVshe962f7N&#10;guRNWMDcmEqasHuEDRqjxvDOfB9ufPdR8n0dwg4tOVi0oNaErQn7doQ9zPfhRseNQdh+GEin2cUI&#10;sto9wsaezxPdej1dvUCjcVM1YfcJe5DvGy5+xs1INxZhq8dcXd+H54Z7oNaErQn7doTdZgnVE9wN&#10;LYxA2K0l4lmhpx6Dr5991ZbIwBJp8giasPuEPcgYXiPsJnCjETbIIMgbep7riO/WCls/0M1f9vIv&#10;rKgD9VFPJxVhdxf4j+dhe2EArwzoiRFN2APCblrm/0PYsJpbvIlHpNfUW4P4q366++IlBu27jY7/&#10;AQAA//8DAFBLAwQUAAYACAAAACEAZnAaCeAAAAAJAQAADwAAAGRycy9kb3ducmV2LnhtbEyPQUvD&#10;QBCF74L/YRnBm90k0rSN2ZRS1FMRbAXpbZqdJqHZ3ZDdJum/dzzpbR7v8eZ7+XoyrRio942zCuJZ&#10;BIJs6XRjKwVfh7enJQgf0GpsnSUFN/KwLu7vcsy0G+0nDftQCS6xPkMFdQhdJqUvazLoZ64jy97Z&#10;9QYDy76SuseRy00rkyhKpcHG8ocaO9rWVF72V6PgfcRx8xy/DrvLeXs7HuYf37uYlHp8mDYvIAJN&#10;4S8Mv/iMDgUzndzVai9a1otkzlE+EhDsL+NVCuKkYJGkKcgil/8XFD8AAAD//wMAUEsBAi0AFAAG&#10;AAgAAAAhALaDOJL+AAAA4QEAABMAAAAAAAAAAAAAAAAAAAAAAFtDb250ZW50X1R5cGVzXS54bWxQ&#10;SwECLQAUAAYACAAAACEAOP0h/9YAAACUAQAACwAAAAAAAAAAAAAAAAAvAQAAX3JlbHMvLnJlbHNQ&#10;SwECLQAUAAYACAAAACEAJtmnewcHAAAjSQAADgAAAAAAAAAAAAAAAAAuAgAAZHJzL2Uyb0RvYy54&#10;bWxQSwECLQAUAAYACAAAACEAZnAaCeAAAAAJAQAADwAAAAAAAAAAAAAAAABhCQAAZHJzL2Rvd25y&#10;ZXYueG1sUEsFBgAAAAAEAAQA8wAAAG4KAAAAAA==&#10;">
                <v:rect id="矩形 2" o:spid="_x0000_s1027" style="position:absolute;left:20034;width:22987;height:5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ihwAAAANoAAAAPAAAAZHJzL2Rvd25yZXYueG1sRI9Bi8Iw&#10;FITvgv8hPMGbTfUgUo2yiIKHvbR60NujebZlm5fSRNvurzeC4HGYmW+Yza43tXhS6yrLCuZRDII4&#10;t7riQsHlfJytQDiPrLG2TAoGcrDbjkcbTLTtOKVn5gsRIOwSVFB63yRSurwkgy6yDXHw7rY16INs&#10;C6lb7ALc1HIRx0tpsOKwUGJD+5Lyv+xhFGDW34ZhuHadTOu4OvynTfabKjWd9D9rEJ56/w1/2iet&#10;YAHvK+EGyO0LAAD//wMAUEsBAi0AFAAGAAgAAAAhANvh9svuAAAAhQEAABMAAAAAAAAAAAAAAAAA&#10;AAAAAFtDb250ZW50X1R5cGVzXS54bWxQSwECLQAUAAYACAAAACEAWvQsW78AAAAVAQAACwAAAAAA&#10;AAAAAAAAAAAfAQAAX3JlbHMvLnJlbHNQSwECLQAUAAYACAAAACEA24ZYocAAAADaAAAADwAAAAAA&#10;AAAAAAAAAAAHAgAAZHJzL2Rvd25yZXYueG1sUEsFBgAAAAADAAMAtwAAAPQCAAAAAA==&#10;" strokeweight="1pt">
                  <v:textbox>
                    <w:txbxContent>
                      <w:p w:rsidR="00AC2857" w:rsidRPr="003721DE" w:rsidRDefault="00AC2857" w:rsidP="00AC2857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rFonts w:cs="Times New Roman"/>
                            <w:color w:val="000000"/>
                            <w:kern w:val="24"/>
                            <w:sz w:val="13"/>
                            <w:szCs w:val="15"/>
                          </w:rPr>
                        </w:pPr>
                        <w:r w:rsidRPr="003721DE">
                          <w:rPr>
                            <w:rFonts w:ascii="Times New Roman" w:hAnsi="Times New Roman"/>
                            <w:color w:val="000000"/>
                            <w:sz w:val="13"/>
                            <w:szCs w:val="15"/>
                          </w:rPr>
                          <w:t>Enterprises file the application jointly by one form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" o:spid="_x0000_s1028" type="#_x0000_t32" style="position:absolute;left:31429;top:5588;width:0;height:35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Q3swQAAANoAAAAPAAAAZHJzL2Rvd25yZXYueG1sRI9Bi8Iw&#10;FITvC/6H8AQvoqkKi1SjiCB6VRfp8dk822rzUptY6783grDHYWa+YebL1pSiodoVlhWMhhEI4tTq&#10;gjMFf8fNYArCeWSNpWVS8CIHy0XnZ46xtk/eU3PwmQgQdjEqyL2vYildmpNBN7QVcfAutjbog6wz&#10;qWt8Brgp5TiKfqXBgsNCjhWtc0pvh4dRcL9ci2S/qfC0Pd+y8yPpN+Wur1Sv265mIDy1/j/8be+0&#10;ggl8roQbIBdvAAAA//8DAFBLAQItABQABgAIAAAAIQDb4fbL7gAAAIUBAAATAAAAAAAAAAAAAAAA&#10;AAAAAABbQ29udGVudF9UeXBlc10ueG1sUEsBAi0AFAAGAAgAAAAhAFr0LFu/AAAAFQEAAAsAAAAA&#10;AAAAAAAAAAAAHwEAAF9yZWxzLy5yZWxzUEsBAi0AFAAGAAgAAAAhAABxDezBAAAA2gAAAA8AAAAA&#10;AAAAAAAAAAAABwIAAGRycy9kb3ducmV2LnhtbFBLBQYAAAAAAwADALcAAAD1AgAAAAA=&#10;" strokeweight=".5pt">
                  <v:stroke endarrow="block" joinstyle="miter"/>
                </v:shape>
                <v:rect id="矩形 4" o:spid="_x0000_s1029" style="position:absolute;left:10068;top:9271;width:42476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2VOwgAAANoAAAAPAAAAZHJzL2Rvd25yZXYueG1sRI9Bi8Iw&#10;FITvgv8hPGFvmrrIItW0iCjswUu7e9Dbo3m2xealNNG2++uNsOBxmJlvmG06mEY8qHO1ZQXLRQSC&#10;uLC65lLB789xvgbhPLLGxjIpGMlBmkwnW4y17TmjR+5LESDsYlRQed/GUrqiIoNuYVvi4F1tZ9AH&#10;2ZVSd9gHuGnkZxR9SYM1h4UKW9pXVNzyu1GA+XAZx/Hc9zJrovrwl7X5KVPqYzbsNiA8Df4d/m9/&#10;awUreF0JN0AmTwAAAP//AwBQSwECLQAUAAYACAAAACEA2+H2y+4AAACFAQAAEwAAAAAAAAAAAAAA&#10;AAAAAAAAW0NvbnRlbnRfVHlwZXNdLnhtbFBLAQItABQABgAIAAAAIQBa9CxbvwAAABUBAAALAAAA&#10;AAAAAAAAAAAAAB8BAABfcmVscy8ucmVsc1BLAQItABQABgAIAAAAIQA7I2VOwgAAANoAAAAPAAAA&#10;AAAAAAAAAAAAAAcCAABkcnMvZG93bnJldi54bWxQSwUGAAAAAAMAAwC3AAAA9gIAAAAA&#10;" strokeweight="1pt">
                  <v:textbox>
                    <w:txbxContent>
                      <w:p w:rsidR="00AC2857" w:rsidRPr="003721DE" w:rsidRDefault="00AC2857" w:rsidP="00AC2857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3721DE">
                          <w:rPr>
                            <w:rFonts w:ascii="Times New Roman" w:hAnsi="Times New Roman"/>
                            <w:color w:val="000000"/>
                            <w:sz w:val="13"/>
                            <w:szCs w:val="13"/>
                          </w:rPr>
                          <w:t>Municipal joint approval platform / Offline interactive supply application window accepts the application</w:t>
                        </w:r>
                      </w:p>
                    </w:txbxContent>
                  </v:textbox>
                </v:rect>
                <v:line id="直接连接符 5" o:spid="_x0000_s1030" style="position:absolute;visibility:visible;mso-wrap-style:square" from="31518,14954" to="31525,18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aFNwAAAANoAAAAPAAAAZHJzL2Rvd25yZXYueG1sRI9Pi8Iw&#10;FMTvgt8hPMGbpi66uN1GEWFh8abW+6N59o/NS0my2n57Iwh7HGbmN0y27U0r7uR8bVnBYp6AIC6s&#10;rrlUkJ9/ZmsQPiBrbC2TgoE8bDfjUYaptg8+0v0UShEh7FNUUIXQpVL6oiKDfm474uhdrTMYonSl&#10;1A4fEW5a+ZEkn9JgzXGhwo72FRW3059RgIfkcMmH8+raolk2Q/7ldKOVmk763TeIQH34D7/bv1rB&#10;Cl5X4g2QmycAAAD//wMAUEsBAi0AFAAGAAgAAAAhANvh9svuAAAAhQEAABMAAAAAAAAAAAAAAAAA&#10;AAAAAFtDb250ZW50X1R5cGVzXS54bWxQSwECLQAUAAYACAAAACEAWvQsW78AAAAVAQAACwAAAAAA&#10;AAAAAAAAAAAfAQAAX3JlbHMvLnJlbHNQSwECLQAUAAYACAAAACEAulmhTcAAAADaAAAADwAAAAAA&#10;AAAAAAAAAAAHAgAAZHJzL2Rvd25yZXYueG1sUEsFBgAAAAADAAMAtwAAAPQCAAAAAA==&#10;" strokeweight=".5pt">
                  <v:stroke joinstyle="miter"/>
                </v:line>
                <v:line id="直接连接符 6" o:spid="_x0000_s1031" style="position:absolute;flip:y;visibility:visible;mso-wrap-style:square" from="14927,18542" to="47884,18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2REwAAAANoAAAAPAAAAZHJzL2Rvd25yZXYueG1sRI9Bi8Iw&#10;FITvgv8hPGFvmupBpTbKsqAUFg9Vf8CzeW2627yUJqvdf28EweMwM98w2W6wrbhR7xvHCuazBARx&#10;6XTDtYLLeT9dg/ABWWPrmBT8k4fddjzKMNXuzgXdTqEWEcI+RQUmhC6V0peGLPqZ64ijV7neYoiy&#10;r6Xu8R7htpWLJFlKiw3HBYMdfRkqf09/VsFxfS7wOy9WqKnK8edwNVxelfqYDJ8bEIGG8A6/2rlW&#10;sITnlXgD5PYBAAD//wMAUEsBAi0AFAAGAAgAAAAhANvh9svuAAAAhQEAABMAAAAAAAAAAAAAAAAA&#10;AAAAAFtDb250ZW50X1R5cGVzXS54bWxQSwECLQAUAAYACAAAACEAWvQsW78AAAAVAQAACwAAAAAA&#10;AAAAAAAAAAAfAQAAX3JlbHMvLnJlbHNQSwECLQAUAAYACAAAACEAGCtkRMAAAADaAAAADwAAAAAA&#10;AAAAAAAAAAAHAgAAZHJzL2Rvd25yZXYueG1sUEsFBgAAAAADAAMAtwAAAPQCAAAAAA==&#10;" strokeweight=".5pt">
                  <v:stroke joinstyle="miter"/>
                </v:line>
                <v:shape id="直接箭头连接符 7" o:spid="_x0000_s1032" type="#_x0000_t32" style="position:absolute;left:14927;top:18542;width:0;height:3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gvvwQAAANoAAAAPAAAAZHJzL2Rvd25yZXYueG1sRI9Bi8Iw&#10;FITvC/6H8AQvoqkeXKlGEUH0qi7S47N5ttXmpTax1n9vBGGPw8x8w8yXrSlFQ7UrLCsYDSMQxKnV&#10;BWcK/o6bwRSE88gaS8uk4EUOlovOzxxjbZ+8p+bgMxEg7GJUkHtfxVK6NCeDbmgr4uBdbG3QB1ln&#10;Utf4DHBTynEUTaTBgsNCjhWtc0pvh4dRcL9ci2S/qfC0Pd+y8yPpN+Wur1Sv265mIDy1/j/8be+0&#10;gl/4XAk3QC7eAAAA//8DAFBLAQItABQABgAIAAAAIQDb4fbL7gAAAIUBAAATAAAAAAAAAAAAAAAA&#10;AAAAAABbQ29udGVudF9UeXBlc10ueG1sUEsBAi0AFAAGAAgAAAAhAFr0LFu/AAAAFQEAAAsAAAAA&#10;AAAAAAAAAAAAHwEAAF9yZWxzLy5yZWxzUEsBAi0AFAAGAAgAAAAhAH9KC+/BAAAA2gAAAA8AAAAA&#10;AAAAAAAAAAAABwIAAGRycy9kb3ducmV2LnhtbFBLBQYAAAAAAwADALcAAAD1AgAAAAA=&#10;" strokeweight=".5pt">
                  <v:stroke endarrow="block" joinstyle="miter"/>
                </v:shape>
                <v:rect id="矩形 8" o:spid="_x0000_s1033" style="position:absolute;left:8397;top:22373;width:13653;height:5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m9LuwAAANoAAAAPAAAAZHJzL2Rvd25yZXYueG1sRE+9CsIw&#10;EN4F3yGc4KapDiLVKCIKDi6tDrodzdkWm0tpom19ejMIjh/f/3rbmUq8qXGlZQWzaQSCOLO65FzB&#10;9XKcLEE4j6yxskwKenKw3QwHa4y1bTmhd+pzEULYxaig8L6OpXRZQQbd1NbEgXvYxqAPsMmlbrAN&#10;4aaS8yhaSIMlh4YCa9oXlD3Tl1GAaXfv+/7WtjKpovLwSer0nCg1HnW7FQhPnf+Lf+6TVhC2hivh&#10;BsjNFwAA//8DAFBLAQItABQABgAIAAAAIQDb4fbL7gAAAIUBAAATAAAAAAAAAAAAAAAAAAAAAABb&#10;Q29udGVudF9UeXBlc10ueG1sUEsBAi0AFAAGAAgAAAAhAFr0LFu/AAAAFQEAAAsAAAAAAAAAAAAA&#10;AAAAHwEAAF9yZWxzLy5yZWxzUEsBAi0AFAAGAAgAAAAhALpub0u7AAAA2gAAAA8AAAAAAAAAAAAA&#10;AAAABwIAAGRycy9kb3ducmV2LnhtbFBLBQYAAAAAAwADALcAAADvAgAAAAA=&#10;" strokeweight="1pt">
                  <v:textbox>
                    <w:txbxContent>
                      <w:p w:rsidR="00AC2857" w:rsidRPr="003721DE" w:rsidRDefault="00AC2857" w:rsidP="00AC2857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rFonts w:cs="Times New Roman"/>
                            <w:color w:val="000000"/>
                            <w:kern w:val="24"/>
                            <w:sz w:val="13"/>
                            <w:szCs w:val="13"/>
                          </w:rPr>
                        </w:pPr>
                        <w:r w:rsidRPr="003721DE">
                          <w:rPr>
                            <w:rFonts w:ascii="Times New Roman" w:hAnsi="Times New Roman"/>
                            <w:color w:val="000000"/>
                            <w:sz w:val="13"/>
                            <w:szCs w:val="13"/>
                          </w:rPr>
                          <w:t xml:space="preserve">Power </w:t>
                        </w:r>
                        <w:proofErr w:type="gramStart"/>
                        <w:r w:rsidRPr="003721DE">
                          <w:rPr>
                            <w:rFonts w:ascii="Times New Roman" w:hAnsi="Times New Roman"/>
                            <w:color w:val="000000"/>
                            <w:sz w:val="13"/>
                            <w:szCs w:val="13"/>
                          </w:rPr>
                          <w:t>supply company</w:t>
                        </w:r>
                        <w:proofErr w:type="gramEnd"/>
                      </w:p>
                    </w:txbxContent>
                  </v:textbox>
                </v:rect>
                <v:shape id="直接箭头连接符 9" o:spid="_x0000_s1034" type="#_x0000_t32" style="position:absolute;left:31520;top:18542;width:0;height:3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ToGwQAAANoAAAAPAAAAZHJzL2Rvd25yZXYueG1sRI9Bi8Iw&#10;FITvC/6H8AQvoqkeZK1GEUH0qi7S47N5ttXmpTax1n9vBGGPw8x8w8yXrSlFQ7UrLCsYDSMQxKnV&#10;BWcK/o6bwS8I55E1lpZJwYscLBednznG2j55T83BZyJA2MWoIPe+iqV0aU4G3dBWxMG72NqgD7LO&#10;pK7xGeCmlOMomkiDBYeFHCta55TeDg+j4H65Fsl+U+Fpe75l50fSb8pdX6let13NQHhq/X/4295p&#10;BVP4XAk3QC7eAAAA//8DAFBLAQItABQABgAIAAAAIQDb4fbL7gAAAIUBAAATAAAAAAAAAAAAAAAA&#10;AAAAAABbQ29udGVudF9UeXBlc10ueG1sUEsBAi0AFAAGAAgAAAAhAFr0LFu/AAAAFQEAAAsAAAAA&#10;AAAAAAAAAAAAHwEAAF9yZWxzLy5yZWxzUEsBAi0AFAAGAAgAAAAhAGGZOgbBAAAA2gAAAA8AAAAA&#10;AAAAAAAAAAAABwIAAGRycy9kb3ducmV2LnhtbFBLBQYAAAAAAwADALcAAAD1AgAAAAA=&#10;" strokeweight=".5pt">
                  <v:stroke endarrow="block" joinstyle="miter"/>
                </v:shape>
                <v:rect id="矩形 10" o:spid="_x0000_s1035" style="position:absolute;left:24875;top:22373;width:13653;height:5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1EuwwAAANsAAAAPAAAAZHJzL2Rvd25yZXYueG1sRI9Bi8JA&#10;DIXvgv9hyII3ne4eFqmOIssKHvbS6kFvoRPbYidTOqNt99ebg+At4b2892W9HVyjHtSF2rOBz0UC&#10;irjwtubSwOm4ny9BhYhssfFMBkYKsN1MJ2tMre85o0ceSyUhHFI0UMXYplqHoiKHYeFbYtGuvnMY&#10;Ze1KbTvsJdw1+itJvrXDmqWhwpZ+Kipu+d0ZwHy4jON47nudNUn9+5+1+V9mzOxj2K1ARRri2/y6&#10;PljBF3r5RQbQmycAAAD//wMAUEsBAi0AFAAGAAgAAAAhANvh9svuAAAAhQEAABMAAAAAAAAAAAAA&#10;AAAAAAAAAFtDb250ZW50X1R5cGVzXS54bWxQSwECLQAUAAYACAAAACEAWvQsW78AAAAVAQAACwAA&#10;AAAAAAAAAAAAAAAfAQAAX3JlbHMvLnJlbHNQSwECLQAUAAYACAAAACEAp6dRLsMAAADbAAAADwAA&#10;AAAAAAAAAAAAAAAHAgAAZHJzL2Rvd25yZXYueG1sUEsFBgAAAAADAAMAtwAAAPcCAAAAAA==&#10;" strokeweight="1pt">
                  <v:textbox>
                    <w:txbxContent>
                      <w:p w:rsidR="00AC2857" w:rsidRPr="003721DE" w:rsidRDefault="00AC2857" w:rsidP="00AC2857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rFonts w:cs="Times New Roman"/>
                            <w:color w:val="000000"/>
                            <w:kern w:val="24"/>
                            <w:sz w:val="13"/>
                            <w:szCs w:val="13"/>
                          </w:rPr>
                        </w:pPr>
                        <w:r w:rsidRPr="003721DE">
                          <w:rPr>
                            <w:rFonts w:ascii="Times New Roman" w:hAnsi="Times New Roman"/>
                            <w:color w:val="000000"/>
                            <w:sz w:val="13"/>
                            <w:szCs w:val="13"/>
                          </w:rPr>
                          <w:t xml:space="preserve">Water supply </w:t>
                        </w:r>
                        <w:proofErr w:type="gramStart"/>
                        <w:r w:rsidRPr="003721DE">
                          <w:rPr>
                            <w:rFonts w:ascii="Times New Roman" w:hAnsi="Times New Roman"/>
                            <w:color w:val="000000"/>
                            <w:sz w:val="13"/>
                            <w:szCs w:val="13"/>
                          </w:rPr>
                          <w:t>company</w:t>
                        </w:r>
                        <w:proofErr w:type="gramEnd"/>
                      </w:p>
                    </w:txbxContent>
                  </v:textbox>
                </v:rect>
                <v:shape id="直接箭头连接符 11" o:spid="_x0000_s1036" type="#_x0000_t32" style="position:absolute;left:47897;top:18542;width:0;height:3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C55vgAAANsAAAAPAAAAZHJzL2Rvd25yZXYueG1sRE9LCsIw&#10;EN0L3iGM4EY01YVINYoIols/iMuxGdtqM6lNrPX2RhDczeN9Z7ZoTCFqqlxuWcFwEIEgTqzOOVVw&#10;PKz7ExDOI2ssLJOCNzlYzNutGcbavnhH9d6nIoSwi1FB5n0ZS+mSjAy6gS2JA3e1lUEfYJVKXeEr&#10;hJtCjqJoLA3mHBoyLGmVUXLfP42Cx/WWn3frEk+byz29PM+9utj2lOp2muUUhKfG/8U/91aH+UP4&#10;/hIOkPMPAAAA//8DAFBLAQItABQABgAIAAAAIQDb4fbL7gAAAIUBAAATAAAAAAAAAAAAAAAAAAAA&#10;AABbQ29udGVudF9UeXBlc10ueG1sUEsBAi0AFAAGAAgAAAAhAFr0LFu/AAAAFQEAAAsAAAAAAAAA&#10;AAAAAAAAHwEAAF9yZWxzLy5yZWxzUEsBAi0AFAAGAAgAAAAhAOZsLnm+AAAA2wAAAA8AAAAAAAAA&#10;AAAAAAAABwIAAGRycy9kb3ducmV2LnhtbFBLBQYAAAAAAwADALcAAADyAgAAAAA=&#10;" strokeweight=".5pt">
                  <v:stroke endarrow="block" joinstyle="miter"/>
                </v:shape>
                <v:rect id="矩形 12" o:spid="_x0000_s1037" style="position:absolute;left:41353;top:22373;width:13653;height:5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WrCvwAAANsAAAAPAAAAZHJzL2Rvd25yZXYueG1sRE9Ni8Iw&#10;EL0L/ocwgjeb6kGkGmURBQ97afWgt6EZ27LNpDTRtvvrjSB4m8f7nM2uN7V4UusqywrmUQyCOLe6&#10;4kLB5XycrUA4j6yxtkwKBnKw245HG0y07TilZ+YLEULYJaig9L5JpHR5SQZdZBviwN1ta9AH2BZS&#10;t9iFcFPLRRwvpcGKQ0OJDe1Lyv+yh1GAWX8bhuHadTKt4+rwnzbZb6rUdNL/rEF46v1X/HGfdJi/&#10;gPcv4QC5fQEAAP//AwBQSwECLQAUAAYACAAAACEA2+H2y+4AAACFAQAAEwAAAAAAAAAAAAAAAAAA&#10;AAAAW0NvbnRlbnRfVHlwZXNdLnhtbFBLAQItABQABgAIAAAAIQBa9CxbvwAAABUBAAALAAAAAAAA&#10;AAAAAAAAAB8BAABfcmVscy8ucmVsc1BLAQItABQABgAIAAAAIQA4OWrCvwAAANsAAAAPAAAAAAAA&#10;AAAAAAAAAAcCAABkcnMvZG93bnJldi54bWxQSwUGAAAAAAMAAwC3AAAA8wIAAAAA&#10;" strokeweight="1pt">
                  <v:textbox>
                    <w:txbxContent>
                      <w:p w:rsidR="00AC2857" w:rsidRPr="003721DE" w:rsidRDefault="00AC2857" w:rsidP="00AC2857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rFonts w:cs="Times New Roman"/>
                            <w:color w:val="000000"/>
                            <w:kern w:val="24"/>
                            <w:sz w:val="13"/>
                            <w:szCs w:val="13"/>
                          </w:rPr>
                        </w:pPr>
                        <w:r w:rsidRPr="003721DE">
                          <w:rPr>
                            <w:rFonts w:ascii="Times New Roman" w:hAnsi="Times New Roman"/>
                            <w:color w:val="000000"/>
                            <w:sz w:val="13"/>
                            <w:szCs w:val="13"/>
                          </w:rPr>
                          <w:t xml:space="preserve">Gas </w:t>
                        </w:r>
                        <w:proofErr w:type="gramStart"/>
                        <w:r w:rsidRPr="003721DE">
                          <w:rPr>
                            <w:rFonts w:ascii="Times New Roman" w:hAnsi="Times New Roman"/>
                            <w:color w:val="000000"/>
                            <w:sz w:val="13"/>
                            <w:szCs w:val="13"/>
                          </w:rPr>
                          <w:t>company</w:t>
                        </w:r>
                        <w:proofErr w:type="gramEnd"/>
                      </w:p>
                    </w:txbxContent>
                  </v:textbox>
                </v:rect>
                <v:line id="直接连接符 15" o:spid="_x0000_s1038" style="position:absolute;visibility:visible;mso-wrap-style:square" from="14927,27881" to="14927,3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+UewAAAANsAAAAPAAAAZHJzL2Rvd25yZXYueG1sRE9Na8JA&#10;EL0L/odlBG+6UdvSpm6CFAolN2N6H7JjEpudDburJv++WxB6m8f7nH0+ml7cyPnOsoLNOgFBXFvd&#10;caOgOn2uXkH4gKyxt0wKJvKQZ/PZHlNt73ykWxkaEUPYp6igDWFIpfR1Swb92g7EkTtbZzBE6Bqp&#10;Hd5juOnlNklepMGOY0OLA320VP+UV6MAi6T4rqbT87lH83SZqjenL1qp5WI8vIMINIZ/8cP9peP8&#10;Hfz9Eg+Q2S8AAAD//wMAUEsBAi0AFAAGAAgAAAAhANvh9svuAAAAhQEAABMAAAAAAAAAAAAAAAAA&#10;AAAAAFtDb250ZW50X1R5cGVzXS54bWxQSwECLQAUAAYACAAAACEAWvQsW78AAAAVAQAACwAAAAAA&#10;AAAAAAAAAAAfAQAAX3JlbHMvLnJlbHNQSwECLQAUAAYACAAAACEAHtvlHsAAAADbAAAADwAAAAAA&#10;AAAAAAAAAAAHAgAAZHJzL2Rvd25yZXYueG1sUEsFBgAAAAADAAMAtwAAAPQCAAAAAA==&#10;" strokeweight=".5pt">
                  <v:stroke joinstyle="miter"/>
                </v:line>
                <v:line id="直接连接符 16" o:spid="_x0000_s1039" style="position:absolute;visibility:visible;mso-wrap-style:square" from="14926,31496" to="47690,31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n1qvgAAANsAAAAPAAAAZHJzL2Rvd25yZXYueG1sRE9Li8Iw&#10;EL4L/ocwgjdNV3RZa6OIIIi31e59aMY+tpmUJGr7782CsLf5+J6T7XrTigc5X1tW8DFPQBAXVtdc&#10;Ksivx9kXCB+QNbaWScFAHnbb8SjDVNsnf9PjEkoRQ9inqKAKoUul9EVFBv3cdsSRu1lnMEToSqkd&#10;PmO4aeUiST6lwZpjQ4UdHSoqfi93owDPyfknH66rW4tm2Qz52ulGKzWd9PsNiEB9+Be/3Scd5y/h&#10;75d4gNy+AAAA//8DAFBLAQItABQABgAIAAAAIQDb4fbL7gAAAIUBAAATAAAAAAAAAAAAAAAAAAAA&#10;AABbQ29udGVudF9UeXBlc10ueG1sUEsBAi0AFAAGAAgAAAAhAFr0LFu/AAAAFQEAAAsAAAAAAAAA&#10;AAAAAAAAHwEAAF9yZWxzLy5yZWxzUEsBAi0AFAAGAAgAAAAhAJEyfWq+AAAA2wAAAA8AAAAAAAAA&#10;AAAAAAAABwIAAGRycy9kb3ducmV2LnhtbFBLBQYAAAAAAwADALcAAADyAgAAAAA=&#10;" strokeweight=".5pt">
                  <v:stroke joinstyle="miter"/>
                </v:line>
                <v:line id="直接连接符 17" o:spid="_x0000_s1040" style="position:absolute;visibility:visible;mso-wrap-style:square" from="31487,27871" to="31487,3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tjxvwAAANsAAAAPAAAAZHJzL2Rvd25yZXYueG1sRE/JasMw&#10;EL0H8g9iAr0lcktTWteyCYFCyS2Jex+siZdaIyOpXv6+KgR6m8dbJytm04uRnG8tK3jcJSCIK6tb&#10;rhWU14/tKwgfkDX2lknBQh6KfL3KMNV24jONl1CLGMI+RQVNCEMqpa8aMuh3diCO3M06gyFCV0vt&#10;cIrhppdPSfIiDbYcGxoc6NhQ9X35MQrwlJy+yuW6v/VonrulfHO600o9bObDO4hAc/gX392fOs7f&#10;w98v8QCZ/wIAAP//AwBQSwECLQAUAAYACAAAACEA2+H2y+4AAACFAQAAEwAAAAAAAAAAAAAAAAAA&#10;AAAAW0NvbnRlbnRfVHlwZXNdLnhtbFBLAQItABQABgAIAAAAIQBa9CxbvwAAABUBAAALAAAAAAAA&#10;AAAAAAAAAB8BAABfcmVscy8ucmVsc1BLAQItABQABgAIAAAAIQD+ftjxvwAAANsAAAAPAAAAAAAA&#10;AAAAAAAAAAcCAABkcnMvZG93bnJldi54bWxQSwUGAAAAAAMAAwC3AAAA8wIAAAAA&#10;" strokeweight=".5pt">
                  <v:stroke joinstyle="miter"/>
                </v:line>
                <v:line id="直接连接符 18" o:spid="_x0000_s1041" style="position:absolute;visibility:visible;mso-wrap-style:square" from="47700,27871" to="47700,3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EaGvwAAANsAAAAPAAAAZHJzL2Rvd25yZXYueG1sRE/JasMw&#10;EL0H8g9iAr0lcksTWteyCYFCyS2Jex+siZdaIyOpXv6+KhR6m8dbJytm04uRnG8tK3jcJSCIK6tb&#10;rhWUt/ftCwgfkDX2lknBQh6KfL3KMNV24guN11CLGMI+RQVNCEMqpa8aMuh3diCO3N06gyFCV0vt&#10;cIrhppdPSXKQBluODQ0OdGqo+rp+GwV4Ts6f5XLb33s0z91SvjrdaaUeNvPxDUSgOfyL/9wfOs4/&#10;wO8v8QCZ/wAAAP//AwBQSwECLQAUAAYACAAAACEA2+H2y+4AAACFAQAAEwAAAAAAAAAAAAAAAAAA&#10;AAAAW0NvbnRlbnRfVHlwZXNdLnhtbFBLAQItABQABgAIAAAAIQBa9CxbvwAAABUBAAALAAAAAAAA&#10;AAAAAAAAAB8BAABfcmVscy8ucmVsc1BLAQItABQABgAIAAAAIQAOrEaGvwAAANsAAAAPAAAAAAAA&#10;AAAAAAAAAAcCAABkcnMvZG93bnJldi54bWxQSwUGAAAAAAMAAwC3AAAA8wIAAAAA&#10;" strokeweight=".5pt">
                  <v:stroke joinstyle="miter"/>
                </v:line>
                <v:shape id="直接箭头连接符 20" o:spid="_x0000_s1042" type="#_x0000_t32" style="position:absolute;left:31527;top:31496;width:0;height:3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OWwgAAANsAAAAPAAAAZHJzL2Rvd25yZXYueG1sRE9La8JA&#10;EL4L/odlhF6k2bSHWtKsUgSp16RSPE6yk0fNzsbsGuO/dwsFb/PxPSfdTKYTIw2utazgJYpBEJdW&#10;t1wrOHzvnt9BOI+ssbNMCm7kYLOez1JMtL1yRmPuaxFC2CWooPG+T6R0ZUMGXWR74sBVdjDoAxxq&#10;qQe8hnDTydc4fpMGWw4NDfa0bag85Rej4Fz9tsds1+PPV3Gqi8txOXb7pVJPi+nzA4SnyT/E/+69&#10;DvNX8PdLOECu7wAAAP//AwBQSwECLQAUAAYACAAAACEA2+H2y+4AAACFAQAAEwAAAAAAAAAAAAAA&#10;AAAAAAAAW0NvbnRlbnRfVHlwZXNdLnhtbFBLAQItABQABgAIAAAAIQBa9CxbvwAAABUBAAALAAAA&#10;AAAAAAAAAAAAAB8BAABfcmVscy8ucmVsc1BLAQItABQABgAIAAAAIQAGyROWwgAAANsAAAAPAAAA&#10;AAAAAAAAAAAAAAcCAABkcnMvZG93bnJldi54bWxQSwUGAAAAAAMAAwC3AAAA9gIAAAAA&#10;" strokeweight=".5pt">
                  <v:stroke endarrow="block" joinstyle="miter"/>
                </v:shape>
                <v:rect id="矩形 21" o:spid="_x0000_s1043" style="position:absolute;left:20034;top:34671;width:22987;height:5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V0owwAAANsAAAAPAAAAZHJzL2Rvd25yZXYueG1sRI9Bi8JA&#10;DIXvgv9hyII3ne4eFqmOIssKHvbS6kFvoRPbYidTOqNt99ebg+At4b2892W9HVyjHtSF2rOBz0UC&#10;irjwtubSwOm4ny9BhYhssfFMBkYKsN1MJ2tMre85o0ceSyUhHFI0UMXYplqHoiKHYeFbYtGuvnMY&#10;Ze1KbTvsJdw1+itJvrXDmqWhwpZ+Kipu+d0ZwHy4jON47nudNUn9+5+1+V9mzOxj2K1ARRri2/y6&#10;PljBF1j5RQbQmycAAAD//wMAUEsBAi0AFAAGAAgAAAAhANvh9svuAAAAhQEAABMAAAAAAAAAAAAA&#10;AAAAAAAAAFtDb250ZW50X1R5cGVzXS54bWxQSwECLQAUAAYACAAAACEAWvQsW78AAAAVAQAACwAA&#10;AAAAAAAAAAAAAAAfAQAAX3JlbHMvLnJlbHNQSwECLQAUAAYACAAAACEAWdFdKMMAAADbAAAADwAA&#10;AAAAAAAAAAAAAAAHAgAAZHJzL2Rvd25yZXYueG1sUEsFBgAAAAADAAMAtwAAAPcCAAAAAA==&#10;" strokeweight="1pt">
                  <v:textbox>
                    <w:txbxContent>
                      <w:p w:rsidR="00AC2857" w:rsidRPr="003721DE" w:rsidRDefault="00AC2857" w:rsidP="00AC2857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3721DE">
                          <w:rPr>
                            <w:rFonts w:ascii="Times New Roman" w:hAnsi="Times New Roman"/>
                            <w:color w:val="000000"/>
                            <w:sz w:val="13"/>
                            <w:szCs w:val="13"/>
                          </w:rPr>
                          <w:t>Joint survey</w:t>
                        </w:r>
                      </w:p>
                    </w:txbxContent>
                  </v:textbox>
                </v:rect>
                <v:shape id="直接箭头连接符 22" o:spid="_x0000_s1044" type="#_x0000_t32" style="position:absolute;left:31495;top:40259;width:0;height:3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iJ/wgAAANsAAAAPAAAAZHJzL2Rvd25yZXYueG1sRE9La8JA&#10;EL4L/odlhF6k2bSHYtOsUgSp16RSPE6yk0fNzsbsGuO/dwsFb/PxPSfdTKYTIw2utazgJYpBEJdW&#10;t1wrOHzvnlcgnEfW2FkmBTdysFnPZykm2l45ozH3tQgh7BJU0HjfJ1K6siGDLrI9ceAqOxj0AQ61&#10;1ANeQ7jp5Gscv0mDLYeGBnvaNlSe8otRcK5+22O26/HnqzjVxeW4HLv9UqmnxfT5AcLT5B/if/de&#10;h/nv8PdLOECu7wAAAP//AwBQSwECLQAUAAYACAAAACEA2+H2y+4AAACFAQAAEwAAAAAAAAAAAAAA&#10;AAAAAAAAW0NvbnRlbnRfVHlwZXNdLnhtbFBLAQItABQABgAIAAAAIQBa9CxbvwAAABUBAAALAAAA&#10;AAAAAAAAAAAAAB8BAABfcmVscy8ucmVsc1BLAQItABQABgAIAAAAIQAYGiJ/wgAAANsAAAAPAAAA&#10;AAAAAAAAAAAAAAcCAABkcnMvZG93bnJldi54bWxQSwUGAAAAAAMAAwC3AAAA9gIAAAAA&#10;" strokeweight=".5pt">
                  <v:stroke endarrow="block" joinstyle="miter"/>
                </v:shape>
                <v:rect id="矩形 23" o:spid="_x0000_s1045" style="position:absolute;left:16478;top:43434;width:30130;height:5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5uTvAAAANsAAAAPAAAAZHJzL2Rvd25yZXYueG1sRE+9CsIw&#10;EN4F3yGc4KapDiLVKCIKDi6tDrodzdkWm0tpom19ejMIjh/f/3rbmUq8qXGlZQWzaQSCOLO65FzB&#10;9XKcLEE4j6yxskwKenKw3QwHa4y1bTmhd+pzEULYxaig8L6OpXRZQQbd1NbEgXvYxqAPsMmlbrAN&#10;4aaS8yhaSIMlh4YCa9oXlD3Tl1GAaXfv+/7WtjKpovLwSer0nCg1HnW7FQhPnf+Lf+6TVjAP68OX&#10;8APk5gsAAP//AwBQSwECLQAUAAYACAAAACEA2+H2y+4AAACFAQAAEwAAAAAAAAAAAAAAAAAAAAAA&#10;W0NvbnRlbnRfVHlwZXNdLnhtbFBLAQItABQABgAIAAAAIQBa9CxbvwAAABUBAAALAAAAAAAAAAAA&#10;AAAAAB8BAABfcmVscy8ucmVsc1BLAQItABQABgAIAAAAIQBpy5uTvAAAANsAAAAPAAAAAAAAAAAA&#10;AAAAAAcCAABkcnMvZG93bnJldi54bWxQSwUGAAAAAAMAAwC3AAAA8AIAAAAA&#10;" strokeweight="1pt">
                  <v:textbox>
                    <w:txbxContent>
                      <w:p w:rsidR="00AC2857" w:rsidRPr="003721DE" w:rsidRDefault="00AC2857" w:rsidP="00AC2857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rFonts w:cs="Times New Roman"/>
                            <w:color w:val="000000"/>
                            <w:kern w:val="24"/>
                            <w:sz w:val="13"/>
                            <w:szCs w:val="13"/>
                          </w:rPr>
                        </w:pPr>
                        <w:r w:rsidRPr="003721DE">
                          <w:rPr>
                            <w:rFonts w:ascii="Times New Roman" w:hAnsi="Times New Roman"/>
                            <w:color w:val="000000"/>
                            <w:sz w:val="13"/>
                            <w:szCs w:val="13"/>
                          </w:rPr>
                          <w:t>Issue design scheme and construction scheme</w:t>
                        </w:r>
                      </w:p>
                    </w:txbxContent>
                  </v:textbox>
                </v:rect>
                <v:shape id="直接箭头连接符 24" o:spid="_x0000_s1046" type="#_x0000_t32" style="position:absolute;left:31495;top:49022;width:0;height:3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TEwAAAANsAAAAPAAAAZHJzL2Rvd25yZXYueG1sRI/NCsIw&#10;EITvgu8QVvAimupBpBpFBNGrP4jHtVnbarOpTaz17Y0geBxm5htmtmhMIWqqXG5ZwXAQgSBOrM45&#10;VXA8rPsTEM4jaywsk4I3OVjM260Zxtq+eEf13qciQNjFqCDzvoyldElGBt3AlsTBu9rKoA+ySqWu&#10;8BXgppCjKBpLgzmHhQxLWmWU3PdPo+BxveXn3brE0+ZyTy/Pc68utj2lup1mOQXhqfH/8K+91QpG&#10;Q/h+CT9Azj8AAAD//wMAUEsBAi0AFAAGAAgAAAAhANvh9svuAAAAhQEAABMAAAAAAAAAAAAAAAAA&#10;AAAAAFtDb250ZW50X1R5cGVzXS54bWxQSwECLQAUAAYACAAAACEAWvQsW78AAAAVAQAACwAAAAAA&#10;AAAAAAAAAAAfAQAAX3JlbHMvLnJlbHNQSwECLQAUAAYACAAAACEAKADkxMAAAADbAAAADwAAAAAA&#10;AAAAAAAAAAAHAgAAZHJzL2Rvd25yZXYueG1sUEsFBgAAAAADAAMAtwAAAPQCAAAAAA==&#10;" strokeweight=".5pt">
                  <v:stroke endarrow="block" joinstyle="miter"/>
                </v:shape>
                <v:rect id="矩形 25" o:spid="_x0000_s1047" style="position:absolute;left:17986;top:52197;width:26797;height:5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aB/wQAAANsAAAAPAAAAZHJzL2Rvd25yZXYueG1sRI9Bi8Iw&#10;FITvC/6H8ARva2oPslSjiCh48NKuB709mmdbbF5KE23rrzeC4HGYmW+Y5bo3tXhQ6yrLCmbTCARx&#10;bnXFhYLT//73D4TzyBpry6RgIAfr1ehniYm2Haf0yHwhAoRdggpK75tESpeXZNBNbUMcvKttDfog&#10;20LqFrsAN7WMo2guDVYcFkpsaFtSfsvuRgFm/WUYhnPXybSOqt0zbbJjqtRk3G8WIDz1/hv+tA9a&#10;QRzD+0v4AXL1AgAA//8DAFBLAQItABQABgAIAAAAIQDb4fbL7gAAAIUBAAATAAAAAAAAAAAAAAAA&#10;AAAAAABbQ29udGVudF9UeXBlc10ueG1sUEsBAi0AFAAGAAgAAAAhAFr0LFu/AAAAFQEAAAsAAAAA&#10;AAAAAAAAAAAAHwEAAF9yZWxzLy5yZWxzUEsBAi0AFAAGAAgAAAAhAPZVoH/BAAAA2wAAAA8AAAAA&#10;AAAAAAAAAAAABwIAAGRycy9kb3ducmV2LnhtbFBLBQYAAAAAAwADALcAAAD1AgAAAAA=&#10;" strokeweight="1pt">
                  <v:textbox>
                    <w:txbxContent>
                      <w:p w:rsidR="00AC2857" w:rsidRPr="003721DE" w:rsidRDefault="00AC2857" w:rsidP="00AC2857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3721DE">
                          <w:rPr>
                            <w:rFonts w:ascii="Times New Roman" w:hAnsi="Times New Roman"/>
                            <w:color w:val="000000"/>
                            <w:sz w:val="13"/>
                            <w:szCs w:val="13"/>
                          </w:rPr>
                          <w:t>Handle administrative license</w:t>
                        </w:r>
                      </w:p>
                    </w:txbxContent>
                  </v:textbox>
                </v:rect>
                <v:shape id="直接箭头连接符 26" o:spid="_x0000_s1048" type="#_x0000_t32" style="position:absolute;left:31434;top:57785;width:0;height:3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t8oxAAAANsAAAAPAAAAZHJzL2Rvd25yZXYueG1sRI9Pa8JA&#10;FMTvBb/D8oRepG60UErMKiJIc01axOMz+/JHs29jdk3Sb98tFHocZuY3TLKbTCsG6l1jWcFqGYEg&#10;LqxuuFLw9Xl8eQfhPLLG1jIp+CYHu+3sKcFY25EzGnJfiQBhF6OC2vsultIVNRl0S9sRB6+0vUEf&#10;ZF9J3eMY4KaV6yh6kwYbDgs1dnSoqbjlD6PgXl6bc3bs8PRxuVWXx3kxtOlCqef5tN+A8DT5//Bf&#10;O9UK1q/w+yX8ALn9AQAA//8DAFBLAQItABQABgAIAAAAIQDb4fbL7gAAAIUBAAATAAAAAAAAAAAA&#10;AAAAAAAAAABbQ29udGVudF9UeXBlc10ueG1sUEsBAi0AFAAGAAgAAAAhAFr0LFu/AAAAFQEAAAsA&#10;AAAAAAAAAAAAAAAAHwEAAF9yZWxzLy5yZWxzUEsBAi0AFAAGAAgAAAAhALee3yjEAAAA2wAAAA8A&#10;AAAAAAAAAAAAAAAABwIAAGRycy9kb3ducmV2LnhtbFBLBQYAAAAAAwADALcAAAD4AgAAAAA=&#10;" strokeweight=".5pt">
                  <v:stroke endarrow="block" joinstyle="miter"/>
                </v:shape>
                <v:rect id="矩形 27" o:spid="_x0000_s1049" style="position:absolute;left:20034;top:60960;width:22987;height:5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J2QwwAAANsAAAAPAAAAZHJzL2Rvd25yZXYueG1sRI9Bi8Iw&#10;FITvC/6H8ARva6rIslTTIqLgwUu7e9Dbo3m2xealNNG2/nojLOxxmJlvmE06mEY8qHO1ZQWLeQSC&#10;uLC65lLB78/h8xuE88gaG8ukYCQHaTL52GCsbc8ZPXJfigBhF6OCyvs2ltIVFRl0c9sSB+9qO4M+&#10;yK6UusM+wE0jl1H0JQ3WHBYqbGlXUXHL70YB5sNlHMdz38usier9M2vzU6bUbDps1yA8Df4//Nc+&#10;agXLFby/hB8gkxcAAAD//wMAUEsBAi0AFAAGAAgAAAAhANvh9svuAAAAhQEAABMAAAAAAAAAAAAA&#10;AAAAAAAAAFtDb250ZW50X1R5cGVzXS54bWxQSwECLQAUAAYACAAAACEAWvQsW78AAAAVAQAACwAA&#10;AAAAAAAAAAAAAAAfAQAAX3JlbHMvLnJlbHNQSwECLQAUAAYACAAAACEAFvCdkMMAAADbAAAADwAA&#10;AAAAAAAAAAAAAAAHAgAAZHJzL2Rvd25yZXYueG1sUEsFBgAAAAADAAMAtwAAAPcCAAAAAA==&#10;" strokeweight="1pt">
                  <v:textbox>
                    <w:txbxContent>
                      <w:p w:rsidR="00AC2857" w:rsidRPr="003721DE" w:rsidRDefault="00AC2857" w:rsidP="00AC2857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3721DE">
                          <w:rPr>
                            <w:rFonts w:ascii="Times New Roman" w:hAnsi="Times New Roman"/>
                            <w:color w:val="000000"/>
                            <w:sz w:val="13"/>
                            <w:szCs w:val="13"/>
                          </w:rPr>
                          <w:t>Collaborative construction</w:t>
                        </w:r>
                      </w:p>
                    </w:txbxContent>
                  </v:textbox>
                </v:rect>
                <v:shape id="直接箭头连接符 28" o:spid="_x0000_s1050" type="#_x0000_t32" style="position:absolute;left:31432;top:66548;width:0;height:3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+LHxAAAANsAAAAPAAAAZHJzL2Rvd25yZXYueG1sRI9Pa8JA&#10;FMTvBb/D8oRepG4UWkrMKiJIc01axOMz+/JHs29jdk3Sb98tFHocZuY3TLKbTCsG6l1jWcFqGYEg&#10;LqxuuFLw9Xl8eQfhPLLG1jIp+CYHu+3sKcFY25EzGnJfiQBhF6OC2vsultIVNRl0S9sRB6+0vUEf&#10;ZF9J3eMY4KaV6yh6kwYbDgs1dnSoqbjlD6PgXl6bc3bs8PRxuVWXx3kxtOlCqef5tN+A8DT5//Bf&#10;O9UK1q/w+yX8ALn9AQAA//8DAFBLAQItABQABgAIAAAAIQDb4fbL7gAAAIUBAAATAAAAAAAAAAAA&#10;AAAAAAAAAABbQ29udGVudF9UeXBlc10ueG1sUEsBAi0AFAAGAAgAAAAhAFr0LFu/AAAAFQEAAAsA&#10;AAAAAAAAAAAAAAAAHwEAAF9yZWxzLy5yZWxzUEsBAi0AFAAGAAgAAAAhAFc74sfEAAAA2wAAAA8A&#10;AAAAAAAAAAAAAAAABwIAAGRycy9kb3ducmV2LnhtbFBLBQYAAAAAAwADALcAAAD4AgAAAAA=&#10;" strokeweight=".5pt">
                  <v:stroke endarrow="block" joinstyle="miter"/>
                </v:shape>
                <v:rect id="矩形 29" o:spid="_x0000_s1051" style="position:absolute;left:20034;top:69850;width:22987;height:5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qZ8wwAAANsAAAAPAAAAZHJzL2Rvd25yZXYueG1sRI9Pa8JA&#10;FMTvgt9heYI33eghlDQbKUXBg5ekHuztkX1NQrNvQ3bNHz99tyB4HGbmN0x6mEwrBupdY1nBbhuB&#10;IC6tbrhScP06bd5AOI+ssbVMCmZycMiWixQTbUfOaSh8JQKEXYIKau+7REpX1mTQbW1HHLwf2xv0&#10;QfaV1D2OAW5auY+iWBpsOCzU2NFnTeVvcTcKsJi+53m+jaPM26g5PvKuuORKrVfTxzsIT5N/hZ/t&#10;s1awj+H/S/gBMvsDAAD//wMAUEsBAi0AFAAGAAgAAAAhANvh9svuAAAAhQEAABMAAAAAAAAAAAAA&#10;AAAAAAAAAFtDb250ZW50X1R5cGVzXS54bWxQSwECLQAUAAYACAAAACEAWvQsW78AAAAVAQAACwAA&#10;AAAAAAAAAAAAAAAfAQAAX3JlbHMvLnJlbHNQSwECLQAUAAYACAAAACEAiW6mfMMAAADbAAAADwAA&#10;AAAAAAAAAAAAAAAHAgAAZHJzL2Rvd25yZXYueG1sUEsFBgAAAAADAAMAtwAAAPcCAAAAAA==&#10;" strokeweight="1pt">
                  <v:textbox>
                    <w:txbxContent>
                      <w:p w:rsidR="00AC2857" w:rsidRPr="003721DE" w:rsidRDefault="00AC2857" w:rsidP="00AC2857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3721DE">
                          <w:rPr>
                            <w:rFonts w:ascii="Times New Roman" w:hAnsi="Times New Roman"/>
                            <w:color w:val="000000"/>
                            <w:sz w:val="13"/>
                            <w:szCs w:val="13"/>
                          </w:rPr>
                          <w:t>Completion acceptance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AC2857" w:rsidRPr="00EE0574" w:rsidRDefault="00AC2857" w:rsidP="00AC2857">
      <w:pPr>
        <w:widowControl/>
        <w:jc w:val="left"/>
        <w:rPr>
          <w:rFonts w:ascii="Times New Roman" w:hAnsi="Times New Roman" w:cs="Times New Roman"/>
          <w:sz w:val="13"/>
          <w:szCs w:val="13"/>
        </w:rPr>
      </w:pPr>
    </w:p>
    <w:p w:rsidR="00AC2857" w:rsidRPr="00EE0574" w:rsidRDefault="00AC2857" w:rsidP="00AC2857">
      <w:pPr>
        <w:rPr>
          <w:rFonts w:ascii="Times New Roman" w:hAnsi="Times New Roman" w:cs="Times New Roman"/>
          <w:sz w:val="13"/>
          <w:szCs w:val="13"/>
        </w:rPr>
      </w:pPr>
    </w:p>
    <w:p w:rsidR="00AC2857" w:rsidRPr="00EE0574" w:rsidRDefault="00AC2857" w:rsidP="00AC2857">
      <w:pPr>
        <w:spacing w:line="600" w:lineRule="exact"/>
        <w:rPr>
          <w:rFonts w:ascii="Times New Roman" w:eastAsia="仿宋_GB2312" w:hAnsi="Times New Roman" w:cs="Times New Roman"/>
          <w:sz w:val="13"/>
          <w:szCs w:val="13"/>
        </w:rPr>
      </w:pPr>
    </w:p>
    <w:p w:rsidR="00AC2857" w:rsidRPr="00EE0574" w:rsidRDefault="00AC2857" w:rsidP="00AC2857">
      <w:pPr>
        <w:spacing w:line="600" w:lineRule="exact"/>
        <w:rPr>
          <w:rFonts w:ascii="Times New Roman" w:hAnsi="Times New Roman" w:cs="Times New Roman"/>
          <w:sz w:val="13"/>
          <w:szCs w:val="13"/>
        </w:rPr>
      </w:pPr>
    </w:p>
    <w:p w:rsidR="00AC2857" w:rsidRPr="00EE0574" w:rsidRDefault="00AC2857" w:rsidP="00AC2857">
      <w:pPr>
        <w:spacing w:line="600" w:lineRule="exact"/>
        <w:rPr>
          <w:rFonts w:ascii="Times New Roman" w:hAnsi="Times New Roman" w:cs="Times New Roman"/>
          <w:sz w:val="13"/>
          <w:szCs w:val="13"/>
        </w:rPr>
      </w:pPr>
    </w:p>
    <w:p w:rsidR="00AC2857" w:rsidRPr="00EE0574" w:rsidRDefault="00AC2857" w:rsidP="00AC2857">
      <w:pPr>
        <w:spacing w:line="600" w:lineRule="exact"/>
        <w:rPr>
          <w:rFonts w:ascii="Times New Roman" w:hAnsi="Times New Roman" w:cs="Times New Roman"/>
          <w:sz w:val="13"/>
          <w:szCs w:val="13"/>
        </w:rPr>
      </w:pPr>
    </w:p>
    <w:p w:rsidR="00AC2857" w:rsidRPr="00EE0574" w:rsidRDefault="00AC2857" w:rsidP="00AC2857">
      <w:pPr>
        <w:spacing w:line="600" w:lineRule="exact"/>
        <w:rPr>
          <w:rFonts w:ascii="Times New Roman" w:hAnsi="Times New Roman" w:cs="Times New Roman"/>
          <w:sz w:val="13"/>
          <w:szCs w:val="13"/>
        </w:rPr>
      </w:pPr>
    </w:p>
    <w:p w:rsidR="00AC2857" w:rsidRPr="00EE0574" w:rsidRDefault="00AC2857" w:rsidP="00AC2857">
      <w:pPr>
        <w:spacing w:line="600" w:lineRule="exact"/>
        <w:rPr>
          <w:rFonts w:ascii="Times New Roman" w:hAnsi="Times New Roman" w:cs="Times New Roman"/>
          <w:sz w:val="13"/>
          <w:szCs w:val="13"/>
        </w:rPr>
      </w:pPr>
    </w:p>
    <w:p w:rsidR="00AC2857" w:rsidRPr="00EE0574" w:rsidRDefault="00AC2857" w:rsidP="00AC2857">
      <w:pPr>
        <w:spacing w:line="600" w:lineRule="exact"/>
        <w:rPr>
          <w:rFonts w:ascii="Times New Roman" w:hAnsi="Times New Roman" w:cs="Times New Roman"/>
          <w:sz w:val="13"/>
          <w:szCs w:val="13"/>
        </w:rPr>
      </w:pPr>
    </w:p>
    <w:p w:rsidR="00AC2857" w:rsidRPr="00EE0574" w:rsidRDefault="00AC2857" w:rsidP="00AC2857">
      <w:pPr>
        <w:spacing w:line="600" w:lineRule="exact"/>
        <w:rPr>
          <w:rFonts w:ascii="Times New Roman" w:hAnsi="Times New Roman" w:cs="Times New Roman"/>
          <w:sz w:val="13"/>
          <w:szCs w:val="13"/>
        </w:rPr>
      </w:pPr>
    </w:p>
    <w:p w:rsidR="00AC2857" w:rsidRPr="00EE0574" w:rsidRDefault="00AC2857" w:rsidP="00AC2857">
      <w:pPr>
        <w:spacing w:line="600" w:lineRule="exact"/>
        <w:rPr>
          <w:rFonts w:ascii="Times New Roman" w:hAnsi="Times New Roman" w:cs="Times New Roman"/>
          <w:sz w:val="13"/>
          <w:szCs w:val="13"/>
        </w:rPr>
      </w:pPr>
    </w:p>
    <w:p w:rsidR="00AC2857" w:rsidRPr="00EE0574" w:rsidRDefault="00AC2857" w:rsidP="00AC2857">
      <w:pPr>
        <w:spacing w:line="600" w:lineRule="exact"/>
        <w:rPr>
          <w:rFonts w:ascii="Times New Roman" w:hAnsi="Times New Roman" w:cs="Times New Roman"/>
          <w:sz w:val="13"/>
          <w:szCs w:val="13"/>
        </w:rPr>
      </w:pPr>
    </w:p>
    <w:p w:rsidR="00AC2857" w:rsidRPr="00EE0574" w:rsidRDefault="00AC2857" w:rsidP="00AC2857">
      <w:pPr>
        <w:spacing w:line="600" w:lineRule="exact"/>
        <w:rPr>
          <w:rFonts w:ascii="Times New Roman" w:hAnsi="Times New Roman" w:cs="Times New Roman"/>
          <w:sz w:val="13"/>
          <w:szCs w:val="13"/>
        </w:rPr>
      </w:pPr>
    </w:p>
    <w:p w:rsidR="00AC2857" w:rsidRDefault="00AC2857" w:rsidP="00AC2857">
      <w:pPr>
        <w:tabs>
          <w:tab w:val="left" w:pos="3420"/>
        </w:tabs>
        <w:spacing w:line="500" w:lineRule="exact"/>
        <w:rPr>
          <w:rFonts w:ascii="Times New Roman" w:hAnsi="Times New Roman" w:cs="Times New Roman"/>
          <w:b/>
          <w:sz w:val="32"/>
        </w:rPr>
      </w:pPr>
    </w:p>
    <w:p w:rsidR="00AC2857" w:rsidRPr="00F01A42" w:rsidRDefault="00AC2857" w:rsidP="00AC2857">
      <w:pPr>
        <w:tabs>
          <w:tab w:val="left" w:pos="3420"/>
        </w:tabs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52F03">
        <w:rPr>
          <w:rFonts w:ascii="Times New Roman" w:hAnsi="Times New Roman" w:cs="Times New Roman"/>
          <w:b/>
          <w:sz w:val="32"/>
        </w:rPr>
        <w:t xml:space="preserve">Disclosure mode: </w:t>
      </w:r>
      <w:r w:rsidRPr="00F01A42">
        <w:rPr>
          <w:rFonts w:ascii="Times New Roman" w:hAnsi="Times New Roman" w:cs="Times New Roman"/>
          <w:sz w:val="32"/>
        </w:rPr>
        <w:t>Proactive disclosure</w:t>
      </w:r>
      <w:bookmarkStart w:id="0" w:name="信息公开属性"/>
      <w:bookmarkEnd w:id="0"/>
    </w:p>
    <w:p w:rsidR="00AC2857" w:rsidRPr="00F01A42" w:rsidRDefault="00AC2857" w:rsidP="00AC2857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C2857" w:rsidRPr="00F01A42" w:rsidRDefault="00AC2857" w:rsidP="00AC2857">
      <w:pPr>
        <w:pBdr>
          <w:top w:val="single" w:sz="8" w:space="1" w:color="auto"/>
          <w:bottom w:val="single" w:sz="8" w:space="1" w:color="auto"/>
        </w:pBdr>
        <w:spacing w:line="500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 w:rsidRPr="00F01A42">
        <w:rPr>
          <w:rFonts w:ascii="Times New Roman" w:hAnsi="Times New Roman" w:cs="Times New Roman"/>
          <w:sz w:val="32"/>
        </w:rPr>
        <w:t>Printed and Issued by Office of Guangzhou Municipal Industry and Information Technology Bureau on December 18, 2020</w:t>
      </w:r>
    </w:p>
    <w:p w:rsidR="00AC2857" w:rsidRPr="00F01A42" w:rsidRDefault="00AC2857" w:rsidP="00AC2857">
      <w:pPr>
        <w:rPr>
          <w:rFonts w:ascii="Times New Roman" w:hAnsi="Times New Roman" w:cs="Times New Roman"/>
        </w:rPr>
      </w:pPr>
    </w:p>
    <w:p w:rsidR="00515C48" w:rsidRPr="00AC2857" w:rsidRDefault="00515C48" w:rsidP="00AC2857">
      <w:bookmarkStart w:id="1" w:name="_GoBack"/>
      <w:bookmarkEnd w:id="1"/>
    </w:p>
    <w:sectPr w:rsidR="00515C48" w:rsidRPr="00AC2857" w:rsidSect="00CD3F0E">
      <w:footerReference w:type="default" r:id="rId4"/>
      <w:pgSz w:w="11906" w:h="16838" w:code="9"/>
      <w:pgMar w:top="1758" w:right="1474" w:bottom="1588" w:left="1531" w:header="851" w:footer="1418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 Unicode MS">
    <w:altName w:val="华文仿宋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45" w:rsidRPr="00F073ED" w:rsidRDefault="00AC2857" w:rsidP="000A3F27">
    <w:pPr>
      <w:pStyle w:val="a3"/>
      <w:framePr w:w="1442" w:wrap="around" w:vAnchor="text" w:hAnchor="margin" w:xAlign="outside" w:y="1"/>
      <w:ind w:firstLineChars="50" w:firstLine="140"/>
      <w:rPr>
        <w:rStyle w:val="a5"/>
        <w:sz w:val="28"/>
        <w:szCs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Pr="00F073ED">
      <w:rPr>
        <w:rStyle w:val="a5"/>
        <w:sz w:val="28"/>
      </w:rPr>
      <w:fldChar w:fldCharType="begin"/>
    </w:r>
    <w:r w:rsidRPr="00F073ED">
      <w:rPr>
        <w:rStyle w:val="a5"/>
        <w:sz w:val="28"/>
      </w:rPr>
      <w:instrText xml:space="preserve">PAGE  </w:instrText>
    </w:r>
    <w:r w:rsidRPr="00F073ED"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 w:rsidRPr="00F073ED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5A5445" w:rsidRDefault="00AC285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C5"/>
    <w:rsid w:val="00515C48"/>
    <w:rsid w:val="00AC2857"/>
    <w:rsid w:val="00D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7AA83-ABAD-4439-B6DA-A5C620A0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C5"/>
    <w:pPr>
      <w:widowControl w:val="0"/>
      <w:spacing w:line="240" w:lineRule="auto"/>
      <w:ind w:firstLineChars="0" w:firstLine="0"/>
    </w:pPr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AC2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AC2857"/>
    <w:rPr>
      <w:rFonts w:cs="Arial Unicode MS"/>
      <w:sz w:val="18"/>
      <w:szCs w:val="18"/>
    </w:rPr>
  </w:style>
  <w:style w:type="character" w:customStyle="1" w:styleId="1">
    <w:name w:val="页脚 字符1"/>
    <w:basedOn w:val="a0"/>
    <w:link w:val="a3"/>
    <w:uiPriority w:val="99"/>
    <w:rsid w:val="00AC2857"/>
    <w:rPr>
      <w:rFonts w:cs="Arial Unicode MS"/>
      <w:sz w:val="18"/>
      <w:szCs w:val="18"/>
    </w:rPr>
  </w:style>
  <w:style w:type="character" w:styleId="a5">
    <w:name w:val="page number"/>
    <w:basedOn w:val="a0"/>
    <w:rsid w:val="00AC2857"/>
    <w:rPr>
      <w:rFonts w:ascii="Times New Roman" w:eastAsia="宋体" w:hAnsi="Times New Roman" w:cs="Times New Roman"/>
    </w:rPr>
  </w:style>
  <w:style w:type="paragraph" w:styleId="a6">
    <w:name w:val="Normal (Web)"/>
    <w:basedOn w:val="a"/>
    <w:uiPriority w:val="99"/>
    <w:unhideWhenUsed/>
    <w:qFormat/>
    <w:rsid w:val="00AC28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立君</dc:creator>
  <cp:keywords/>
  <dc:description/>
  <cp:lastModifiedBy>立君</cp:lastModifiedBy>
  <cp:revision>2</cp:revision>
  <dcterms:created xsi:type="dcterms:W3CDTF">2022-06-15T06:57:00Z</dcterms:created>
  <dcterms:modified xsi:type="dcterms:W3CDTF">2022-06-15T06:57:00Z</dcterms:modified>
</cp:coreProperties>
</file>