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EF" w:rsidRDefault="005A3CEF" w:rsidP="005A3CEF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 w:rsidRPr="00F839EE">
        <w:rPr>
          <w:rFonts w:eastAsia="仿宋_GB2312"/>
          <w:color w:val="000000"/>
          <w:kern w:val="0"/>
          <w:sz w:val="32"/>
          <w:szCs w:val="32"/>
        </w:rPr>
        <w:t>附件</w:t>
      </w:r>
      <w:r w:rsidRPr="00F839EE">
        <w:rPr>
          <w:rFonts w:eastAsia="仿宋_GB2312"/>
          <w:color w:val="000000"/>
          <w:kern w:val="0"/>
          <w:sz w:val="32"/>
          <w:szCs w:val="32"/>
        </w:rPr>
        <w:t>1</w:t>
      </w:r>
    </w:p>
    <w:p w:rsidR="005A3CEF" w:rsidRPr="00F839EE" w:rsidRDefault="005A3CEF" w:rsidP="005A3CEF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5A3CEF" w:rsidRPr="00F839EE" w:rsidRDefault="005A3CEF" w:rsidP="005A3CEF">
      <w:pPr>
        <w:tabs>
          <w:tab w:val="left" w:pos="1470"/>
        </w:tabs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F839EE">
        <w:rPr>
          <w:rFonts w:eastAsia="方正小标宋_GBK"/>
          <w:color w:val="000000"/>
          <w:kern w:val="0"/>
          <w:sz w:val="44"/>
          <w:szCs w:val="44"/>
        </w:rPr>
        <w:t>申报信息表</w:t>
      </w:r>
    </w:p>
    <w:p w:rsidR="005A3CEF" w:rsidRPr="00F839EE" w:rsidRDefault="005A3CEF" w:rsidP="005A3CEF">
      <w:pPr>
        <w:tabs>
          <w:tab w:val="left" w:pos="1470"/>
        </w:tabs>
        <w:snapToGrid w:val="0"/>
        <w:spacing w:line="600" w:lineRule="exact"/>
        <w:rPr>
          <w:rFonts w:eastAsia="方正小标宋_GBK"/>
          <w:color w:val="000000"/>
          <w:kern w:val="0"/>
          <w:sz w:val="44"/>
          <w:szCs w:val="44"/>
        </w:rPr>
      </w:pPr>
      <w:r w:rsidRPr="00F839EE">
        <w:rPr>
          <w:rFonts w:eastAsia="黑体"/>
          <w:color w:val="000000"/>
          <w:kern w:val="0"/>
          <w:sz w:val="32"/>
          <w:szCs w:val="32"/>
        </w:rPr>
        <w:t>申报单位（盖章）：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177"/>
        <w:gridCol w:w="1701"/>
        <w:gridCol w:w="1523"/>
        <w:gridCol w:w="1276"/>
        <w:gridCol w:w="1737"/>
      </w:tblGrid>
      <w:tr w:rsidR="005A3CEF" w:rsidRPr="00F839EE" w:rsidTr="002C5AB3">
        <w:trPr>
          <w:trHeight w:val="987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sz w:val="32"/>
                <w:szCs w:val="32"/>
              </w:rPr>
              <w:t>车型</w:t>
            </w: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color w:val="000000"/>
                <w:sz w:val="32"/>
                <w:szCs w:val="32"/>
              </w:rPr>
              <w:t>纯电续航里程</w:t>
            </w: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color w:val="000000"/>
                <w:sz w:val="32"/>
                <w:szCs w:val="32"/>
              </w:rPr>
              <w:t>百公里电耗电量</w:t>
            </w: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color w:val="000000"/>
                <w:sz w:val="32"/>
                <w:szCs w:val="32"/>
              </w:rPr>
              <w:t>轴距</w:t>
            </w: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839EE">
              <w:rPr>
                <w:rFonts w:eastAsia="仿宋_GB2312"/>
                <w:color w:val="000000"/>
                <w:sz w:val="32"/>
                <w:szCs w:val="32"/>
              </w:rPr>
              <w:t>车长</w:t>
            </w: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A3CEF" w:rsidRPr="00F839EE" w:rsidTr="002C5AB3">
        <w:trPr>
          <w:trHeight w:val="855"/>
          <w:jc w:val="center"/>
        </w:trPr>
        <w:tc>
          <w:tcPr>
            <w:tcW w:w="1065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5A3CEF" w:rsidRPr="00F839EE" w:rsidRDefault="005A3CEF" w:rsidP="002C5AB3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8104F1" w:rsidRDefault="008104F1">
      <w:bookmarkStart w:id="0" w:name="_GoBack"/>
      <w:bookmarkEnd w:id="0"/>
    </w:p>
    <w:sectPr w:rsidR="00810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F"/>
    <w:rsid w:val="005A3CEF"/>
    <w:rsid w:val="008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2AAB-D114-47E6-8BEA-F973322A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何羚</dc:creator>
  <cp:keywords/>
  <dc:description/>
  <cp:lastModifiedBy>何羚</cp:lastModifiedBy>
  <cp:revision>1</cp:revision>
  <dcterms:created xsi:type="dcterms:W3CDTF">2020-05-22T07:17:00Z</dcterms:created>
  <dcterms:modified xsi:type="dcterms:W3CDTF">2020-05-22T07:18:00Z</dcterms:modified>
</cp:coreProperties>
</file>