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99" w:rsidRDefault="00713799" w:rsidP="00713799">
      <w:pPr>
        <w:spacing w:beforeLines="50" w:before="156" w:line="520" w:lineRule="exact"/>
        <w:rPr>
          <w:rFonts w:ascii="仿宋_GB2312" w:eastAsia="仿宋_GB2312" w:hAnsi="仿宋_GB2312" w:cs="仿宋_GB2312" w:hint="eastAsia"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附件2</w:t>
      </w:r>
    </w:p>
    <w:tbl>
      <w:tblPr>
        <w:tblpPr w:leftFromText="180" w:rightFromText="180" w:vertAnchor="text" w:horzAnchor="page" w:tblpX="1828" w:tblpY="1155"/>
        <w:tblOverlap w:val="never"/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4"/>
        <w:gridCol w:w="2296"/>
        <w:gridCol w:w="1134"/>
        <w:gridCol w:w="1605"/>
        <w:gridCol w:w="1911"/>
      </w:tblGrid>
      <w:tr w:rsidR="00713799" w:rsidTr="00885DA9">
        <w:trPr>
          <w:trHeight w:val="23"/>
        </w:trPr>
        <w:tc>
          <w:tcPr>
            <w:tcW w:w="1824" w:type="dxa"/>
            <w:vAlign w:val="center"/>
          </w:tcPr>
          <w:p w:rsidR="00713799" w:rsidRDefault="00713799" w:rsidP="00885DA9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展会名称</w:t>
            </w:r>
          </w:p>
        </w:tc>
        <w:tc>
          <w:tcPr>
            <w:tcW w:w="6946" w:type="dxa"/>
            <w:gridSpan w:val="4"/>
            <w:vAlign w:val="center"/>
          </w:tcPr>
          <w:p w:rsidR="00713799" w:rsidRDefault="00713799" w:rsidP="00885DA9">
            <w:pPr>
              <w:widowControl/>
              <w:spacing w:line="35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第十</w:t>
            </w:r>
            <w:r>
              <w:rPr>
                <w:rFonts w:hint="eastAsia"/>
                <w:szCs w:val="21"/>
              </w:rPr>
              <w:t>七</w:t>
            </w:r>
            <w:r>
              <w:rPr>
                <w:szCs w:val="21"/>
              </w:rPr>
              <w:t>届中国国际中小企业博览会</w:t>
            </w:r>
          </w:p>
        </w:tc>
      </w:tr>
      <w:tr w:rsidR="00713799" w:rsidTr="00885DA9">
        <w:trPr>
          <w:trHeight w:val="23"/>
        </w:trPr>
        <w:tc>
          <w:tcPr>
            <w:tcW w:w="1824" w:type="dxa"/>
            <w:vAlign w:val="center"/>
          </w:tcPr>
          <w:p w:rsidR="00713799" w:rsidRDefault="00713799" w:rsidP="00885DA9">
            <w:pPr>
              <w:widowControl/>
              <w:spacing w:line="35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展会时间</w:t>
            </w:r>
          </w:p>
        </w:tc>
        <w:tc>
          <w:tcPr>
            <w:tcW w:w="6946" w:type="dxa"/>
            <w:gridSpan w:val="4"/>
            <w:vAlign w:val="center"/>
          </w:tcPr>
          <w:p w:rsidR="00713799" w:rsidRDefault="00713799" w:rsidP="00885DA9">
            <w:pPr>
              <w:widowControl/>
              <w:spacing w:line="35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21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szCs w:val="21"/>
              </w:rPr>
              <w:t>日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19</w:t>
            </w:r>
            <w:r>
              <w:rPr>
                <w:szCs w:val="21"/>
              </w:rPr>
              <w:t>日</w:t>
            </w:r>
          </w:p>
        </w:tc>
      </w:tr>
      <w:tr w:rsidR="00713799" w:rsidTr="00885DA9">
        <w:trPr>
          <w:trHeight w:val="23"/>
        </w:trPr>
        <w:tc>
          <w:tcPr>
            <w:tcW w:w="1824" w:type="dxa"/>
            <w:vAlign w:val="center"/>
          </w:tcPr>
          <w:p w:rsidR="00713799" w:rsidRDefault="00713799" w:rsidP="00885DA9">
            <w:pPr>
              <w:widowControl/>
              <w:spacing w:line="35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展会地点</w:t>
            </w:r>
          </w:p>
        </w:tc>
        <w:tc>
          <w:tcPr>
            <w:tcW w:w="6946" w:type="dxa"/>
            <w:gridSpan w:val="4"/>
            <w:vAlign w:val="center"/>
          </w:tcPr>
          <w:p w:rsidR="00713799" w:rsidRDefault="00713799" w:rsidP="00885DA9">
            <w:pPr>
              <w:widowControl/>
              <w:spacing w:line="350" w:lineRule="exact"/>
              <w:jc w:val="left"/>
              <w:rPr>
                <w:szCs w:val="21"/>
              </w:rPr>
            </w:pPr>
            <w:r>
              <w:rPr>
                <w:kern w:val="10"/>
                <w:szCs w:val="21"/>
              </w:rPr>
              <w:t>中国进出口交易会展馆</w:t>
            </w:r>
            <w:r>
              <w:rPr>
                <w:rFonts w:hint="eastAsia"/>
                <w:kern w:val="10"/>
                <w:szCs w:val="21"/>
              </w:rPr>
              <w:t>B</w:t>
            </w:r>
            <w:r>
              <w:rPr>
                <w:kern w:val="10"/>
                <w:szCs w:val="21"/>
              </w:rPr>
              <w:t>区</w:t>
            </w:r>
          </w:p>
        </w:tc>
      </w:tr>
      <w:tr w:rsidR="00713799" w:rsidTr="00885DA9">
        <w:trPr>
          <w:trHeight w:val="23"/>
        </w:trPr>
        <w:tc>
          <w:tcPr>
            <w:tcW w:w="1824" w:type="dxa"/>
            <w:vAlign w:val="center"/>
          </w:tcPr>
          <w:p w:rsidR="00713799" w:rsidRDefault="00713799" w:rsidP="00885DA9">
            <w:pPr>
              <w:widowControl/>
              <w:spacing w:line="35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展会规模</w:t>
            </w:r>
          </w:p>
        </w:tc>
        <w:tc>
          <w:tcPr>
            <w:tcW w:w="6946" w:type="dxa"/>
            <w:gridSpan w:val="4"/>
            <w:vAlign w:val="center"/>
          </w:tcPr>
          <w:p w:rsidR="00713799" w:rsidRDefault="00713799" w:rsidP="00885DA9">
            <w:pPr>
              <w:widowControl/>
              <w:spacing w:line="35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展览面积约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万平方米，设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00</w:t>
            </w:r>
            <w:r>
              <w:rPr>
                <w:szCs w:val="21"/>
              </w:rPr>
              <w:t>个国际标准展位</w:t>
            </w:r>
          </w:p>
        </w:tc>
      </w:tr>
      <w:tr w:rsidR="00713799" w:rsidTr="00885DA9">
        <w:trPr>
          <w:trHeight w:val="23"/>
        </w:trPr>
        <w:tc>
          <w:tcPr>
            <w:tcW w:w="1824" w:type="dxa"/>
            <w:vAlign w:val="center"/>
          </w:tcPr>
          <w:p w:rsidR="00713799" w:rsidRDefault="00713799" w:rsidP="00885DA9">
            <w:pPr>
              <w:widowControl/>
              <w:spacing w:line="35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展区设置</w:t>
            </w:r>
          </w:p>
        </w:tc>
        <w:tc>
          <w:tcPr>
            <w:tcW w:w="6946" w:type="dxa"/>
            <w:gridSpan w:val="4"/>
            <w:vAlign w:val="center"/>
          </w:tcPr>
          <w:p w:rsidR="00713799" w:rsidRDefault="00713799" w:rsidP="00885DA9">
            <w:pPr>
              <w:widowControl/>
              <w:spacing w:line="350" w:lineRule="exact"/>
              <w:jc w:val="left"/>
              <w:rPr>
                <w:szCs w:val="21"/>
              </w:rPr>
            </w:pPr>
            <w:r>
              <w:rPr>
                <w:rFonts w:ascii="Arial" w:hAnsi="Arial" w:cs="Arial"/>
                <w:szCs w:val="21"/>
              </w:rPr>
              <w:t>●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szCs w:val="21"/>
              </w:rPr>
              <w:t>主题展展区包括主宾方展区、国际展区、港澳台展区、省区市展区（</w:t>
            </w:r>
            <w:r>
              <w:rPr>
                <w:rFonts w:hint="eastAsia"/>
                <w:szCs w:val="21"/>
              </w:rPr>
              <w:t>设</w:t>
            </w:r>
            <w:r>
              <w:rPr>
                <w:szCs w:val="21"/>
              </w:rPr>
              <w:t>“</w:t>
            </w:r>
            <w:r>
              <w:rPr>
                <w:szCs w:val="21"/>
              </w:rPr>
              <w:t>专精特新</w:t>
            </w:r>
            <w:r>
              <w:rPr>
                <w:szCs w:val="21"/>
              </w:rPr>
              <w:t>”</w:t>
            </w:r>
            <w:r>
              <w:rPr>
                <w:szCs w:val="21"/>
              </w:rPr>
              <w:t>展区、创新服务展区）等</w:t>
            </w:r>
            <w:r>
              <w:rPr>
                <w:rFonts w:hint="eastAsia"/>
                <w:szCs w:val="21"/>
              </w:rPr>
              <w:t>展区</w:t>
            </w:r>
            <w:r>
              <w:rPr>
                <w:szCs w:val="21"/>
              </w:rPr>
              <w:t>；</w:t>
            </w:r>
          </w:p>
          <w:p w:rsidR="00713799" w:rsidRDefault="00713799" w:rsidP="00885DA9">
            <w:pPr>
              <w:widowControl/>
              <w:spacing w:line="350" w:lineRule="exact"/>
              <w:jc w:val="left"/>
              <w:rPr>
                <w:rFonts w:hint="eastAsia"/>
                <w:szCs w:val="21"/>
              </w:rPr>
            </w:pPr>
            <w:r>
              <w:rPr>
                <w:rFonts w:ascii="Arial" w:hAnsi="Arial" w:cs="Arial"/>
                <w:szCs w:val="21"/>
              </w:rPr>
              <w:t>●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szCs w:val="21"/>
              </w:rPr>
              <w:t>“</w:t>
            </w:r>
            <w:r>
              <w:rPr>
                <w:szCs w:val="21"/>
              </w:rPr>
              <w:t>专精特新</w:t>
            </w:r>
            <w:r>
              <w:rPr>
                <w:szCs w:val="21"/>
              </w:rPr>
              <w:t>”</w:t>
            </w:r>
            <w:r>
              <w:rPr>
                <w:szCs w:val="21"/>
              </w:rPr>
              <w:t>展区</w:t>
            </w:r>
            <w:r>
              <w:rPr>
                <w:rFonts w:hint="eastAsia"/>
                <w:szCs w:val="21"/>
              </w:rPr>
              <w:t>含智能制造和人工智能、装备制造、电子信息、生物医药、食品及农产品等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个行业展区。</w:t>
            </w:r>
          </w:p>
          <w:p w:rsidR="00713799" w:rsidRDefault="00713799" w:rsidP="00885DA9">
            <w:pPr>
              <w:widowControl/>
              <w:spacing w:line="350" w:lineRule="exact"/>
              <w:jc w:val="left"/>
              <w:rPr>
                <w:szCs w:val="21"/>
              </w:rPr>
            </w:pPr>
            <w:r>
              <w:rPr>
                <w:rFonts w:ascii="Arial" w:hAnsi="Arial" w:cs="Arial"/>
                <w:szCs w:val="21"/>
              </w:rPr>
              <w:t>●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szCs w:val="21"/>
              </w:rPr>
              <w:t>专业展展区包括工业产品展区</w:t>
            </w:r>
            <w:r>
              <w:rPr>
                <w:rFonts w:hint="eastAsia"/>
                <w:szCs w:val="21"/>
              </w:rPr>
              <w:t>（含专业音响灯光行业展区、安防行业展区）</w:t>
            </w:r>
            <w:r>
              <w:rPr>
                <w:szCs w:val="21"/>
              </w:rPr>
              <w:t>、工业设计展区、工业互联网展区。</w:t>
            </w:r>
          </w:p>
        </w:tc>
      </w:tr>
      <w:tr w:rsidR="00713799" w:rsidTr="00885DA9">
        <w:trPr>
          <w:trHeight w:val="23"/>
        </w:trPr>
        <w:tc>
          <w:tcPr>
            <w:tcW w:w="1824" w:type="dxa"/>
            <w:vAlign w:val="center"/>
          </w:tcPr>
          <w:p w:rsidR="00713799" w:rsidRDefault="00713799" w:rsidP="00885DA9">
            <w:pPr>
              <w:widowControl/>
              <w:spacing w:line="35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境外参展国家（地区、组织）</w:t>
            </w:r>
          </w:p>
        </w:tc>
        <w:tc>
          <w:tcPr>
            <w:tcW w:w="6946" w:type="dxa"/>
            <w:gridSpan w:val="4"/>
            <w:vAlign w:val="center"/>
          </w:tcPr>
          <w:p w:rsidR="00713799" w:rsidRDefault="00713799" w:rsidP="00885DA9">
            <w:pPr>
              <w:widowControl/>
              <w:spacing w:line="35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泰国、联合国工业发展组织、德国、日本、韩国、新加坡、新西兰、希腊、阿联酋、伊朗、斐济、马来西亚、越南、斯里兰卡、尼泊尔、巴基斯坦、柬埔寨、埃及、香港、澳门、台湾等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713799" w:rsidTr="00885DA9">
        <w:trPr>
          <w:trHeight w:val="23"/>
        </w:trPr>
        <w:tc>
          <w:tcPr>
            <w:tcW w:w="1824" w:type="dxa"/>
            <w:vAlign w:val="center"/>
          </w:tcPr>
          <w:p w:rsidR="00713799" w:rsidRDefault="00713799" w:rsidP="00885DA9">
            <w:pPr>
              <w:widowControl/>
              <w:spacing w:line="35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参展行业</w:t>
            </w:r>
          </w:p>
        </w:tc>
        <w:tc>
          <w:tcPr>
            <w:tcW w:w="6946" w:type="dxa"/>
            <w:gridSpan w:val="4"/>
            <w:vAlign w:val="center"/>
          </w:tcPr>
          <w:p w:rsidR="00713799" w:rsidRDefault="00713799" w:rsidP="00885DA9">
            <w:pPr>
              <w:widowControl/>
              <w:spacing w:line="35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智能制造和人工智能、装备制造、电子信息、生物医药、食品及农产品、工业互联网、工业设计、工艺礼品、时尚服饰等。</w:t>
            </w:r>
          </w:p>
        </w:tc>
      </w:tr>
      <w:tr w:rsidR="00713799" w:rsidTr="00885DA9">
        <w:trPr>
          <w:trHeight w:val="390"/>
        </w:trPr>
        <w:tc>
          <w:tcPr>
            <w:tcW w:w="1824" w:type="dxa"/>
            <w:vMerge w:val="restart"/>
            <w:vAlign w:val="center"/>
          </w:tcPr>
          <w:p w:rsidR="00713799" w:rsidRDefault="00713799" w:rsidP="00885DA9">
            <w:pPr>
              <w:widowControl/>
              <w:spacing w:line="35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主要活动</w:t>
            </w:r>
          </w:p>
        </w:tc>
        <w:tc>
          <w:tcPr>
            <w:tcW w:w="2296" w:type="dxa"/>
            <w:vAlign w:val="center"/>
          </w:tcPr>
          <w:p w:rsidR="00713799" w:rsidRDefault="00713799" w:rsidP="00885DA9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活动名称</w:t>
            </w:r>
          </w:p>
        </w:tc>
        <w:tc>
          <w:tcPr>
            <w:tcW w:w="1134" w:type="dxa"/>
            <w:vAlign w:val="center"/>
          </w:tcPr>
          <w:p w:rsidR="00713799" w:rsidRDefault="00713799" w:rsidP="00885DA9">
            <w:pPr>
              <w:autoSpaceDN w:val="0"/>
              <w:spacing w:line="26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时间</w:t>
            </w:r>
          </w:p>
        </w:tc>
        <w:tc>
          <w:tcPr>
            <w:tcW w:w="1605" w:type="dxa"/>
            <w:vAlign w:val="center"/>
          </w:tcPr>
          <w:p w:rsidR="00713799" w:rsidRDefault="00713799" w:rsidP="00885DA9">
            <w:pPr>
              <w:autoSpaceDN w:val="0"/>
              <w:spacing w:line="260" w:lineRule="exac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地点</w:t>
            </w:r>
          </w:p>
        </w:tc>
        <w:tc>
          <w:tcPr>
            <w:tcW w:w="1911" w:type="dxa"/>
            <w:vAlign w:val="center"/>
          </w:tcPr>
          <w:p w:rsidR="00713799" w:rsidRDefault="00713799" w:rsidP="00885DA9">
            <w:pPr>
              <w:widowControl/>
              <w:spacing w:line="2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联系人</w:t>
            </w:r>
          </w:p>
        </w:tc>
      </w:tr>
      <w:tr w:rsidR="00713799" w:rsidTr="00885DA9">
        <w:trPr>
          <w:trHeight w:val="488"/>
        </w:trPr>
        <w:tc>
          <w:tcPr>
            <w:tcW w:w="1824" w:type="dxa"/>
            <w:vMerge/>
            <w:vAlign w:val="center"/>
          </w:tcPr>
          <w:p w:rsidR="00713799" w:rsidRDefault="00713799" w:rsidP="00885DA9">
            <w:pPr>
              <w:widowControl/>
              <w:spacing w:line="350" w:lineRule="exact"/>
              <w:jc w:val="center"/>
              <w:rPr>
                <w:sz w:val="24"/>
              </w:rPr>
            </w:pPr>
          </w:p>
        </w:tc>
        <w:tc>
          <w:tcPr>
            <w:tcW w:w="2296" w:type="dxa"/>
            <w:vAlign w:val="center"/>
          </w:tcPr>
          <w:p w:rsidR="00713799" w:rsidRDefault="00713799" w:rsidP="00885DA9">
            <w:pPr>
              <w:widowControl/>
              <w:spacing w:line="2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中小企业国际合作高峰论坛分论坛：中小企业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专精特新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发展论坛</w:t>
            </w:r>
          </w:p>
        </w:tc>
        <w:tc>
          <w:tcPr>
            <w:tcW w:w="1134" w:type="dxa"/>
            <w:vAlign w:val="center"/>
          </w:tcPr>
          <w:p w:rsidR="00713799" w:rsidRDefault="00713799" w:rsidP="00885DA9">
            <w:pPr>
              <w:autoSpaceDN w:val="0"/>
              <w:spacing w:line="26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>年</w:t>
            </w:r>
          </w:p>
          <w:p w:rsidR="00713799" w:rsidRDefault="00713799" w:rsidP="00885DA9">
            <w:pPr>
              <w:autoSpaceDN w:val="0"/>
              <w:spacing w:line="26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日</w:t>
            </w:r>
          </w:p>
          <w:p w:rsidR="00713799" w:rsidRDefault="00713799" w:rsidP="00885DA9">
            <w:pPr>
              <w:autoSpaceDN w:val="0"/>
              <w:spacing w:line="26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下午</w:t>
            </w:r>
          </w:p>
        </w:tc>
        <w:tc>
          <w:tcPr>
            <w:tcW w:w="1605" w:type="dxa"/>
            <w:vAlign w:val="center"/>
          </w:tcPr>
          <w:p w:rsidR="00713799" w:rsidRDefault="00713799" w:rsidP="00885DA9">
            <w:pPr>
              <w:autoSpaceDN w:val="0"/>
              <w:spacing w:line="26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广州市香格里拉酒店一层北江厅</w:t>
            </w:r>
          </w:p>
        </w:tc>
        <w:tc>
          <w:tcPr>
            <w:tcW w:w="1911" w:type="dxa"/>
            <w:vAlign w:val="center"/>
          </w:tcPr>
          <w:p w:rsidR="00713799" w:rsidRDefault="00713799" w:rsidP="00885DA9">
            <w:pPr>
              <w:autoSpaceDN w:val="0"/>
              <w:spacing w:line="26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刘洋</w:t>
            </w:r>
            <w:r>
              <w:rPr>
                <w:sz w:val="18"/>
                <w:szCs w:val="18"/>
              </w:rPr>
              <w:t xml:space="preserve"> 13683077708</w:t>
            </w:r>
          </w:p>
        </w:tc>
      </w:tr>
      <w:tr w:rsidR="00713799" w:rsidTr="00885DA9">
        <w:trPr>
          <w:trHeight w:val="488"/>
        </w:trPr>
        <w:tc>
          <w:tcPr>
            <w:tcW w:w="1824" w:type="dxa"/>
            <w:vMerge/>
            <w:vAlign w:val="center"/>
          </w:tcPr>
          <w:p w:rsidR="00713799" w:rsidRDefault="00713799" w:rsidP="00885DA9">
            <w:pPr>
              <w:widowControl/>
              <w:spacing w:line="350" w:lineRule="exact"/>
              <w:jc w:val="center"/>
              <w:rPr>
                <w:sz w:val="24"/>
              </w:rPr>
            </w:pPr>
          </w:p>
        </w:tc>
        <w:tc>
          <w:tcPr>
            <w:tcW w:w="2296" w:type="dxa"/>
            <w:vAlign w:val="center"/>
          </w:tcPr>
          <w:p w:rsidR="00713799" w:rsidRDefault="00713799" w:rsidP="00885DA9">
            <w:pPr>
              <w:autoSpaceDN w:val="0"/>
              <w:spacing w:line="260" w:lineRule="exact"/>
              <w:jc w:val="left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中小企业国际合作高峰论坛分论坛：中小企业投融资论坛</w:t>
            </w:r>
          </w:p>
        </w:tc>
        <w:tc>
          <w:tcPr>
            <w:tcW w:w="1134" w:type="dxa"/>
            <w:vAlign w:val="center"/>
          </w:tcPr>
          <w:p w:rsidR="00713799" w:rsidRDefault="00713799" w:rsidP="00885DA9">
            <w:pPr>
              <w:autoSpaceDN w:val="0"/>
              <w:spacing w:line="26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>年</w:t>
            </w:r>
          </w:p>
          <w:p w:rsidR="00713799" w:rsidRDefault="00713799" w:rsidP="00885DA9">
            <w:pPr>
              <w:autoSpaceDN w:val="0"/>
              <w:spacing w:line="26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日</w:t>
            </w:r>
          </w:p>
          <w:p w:rsidR="00713799" w:rsidRDefault="00713799" w:rsidP="00885DA9">
            <w:pPr>
              <w:autoSpaceDN w:val="0"/>
              <w:spacing w:line="26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全天</w:t>
            </w:r>
          </w:p>
        </w:tc>
        <w:tc>
          <w:tcPr>
            <w:tcW w:w="1605" w:type="dxa"/>
            <w:vAlign w:val="center"/>
          </w:tcPr>
          <w:p w:rsidR="00713799" w:rsidRDefault="00713799" w:rsidP="00885DA9">
            <w:pPr>
              <w:autoSpaceDN w:val="0"/>
              <w:spacing w:line="26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广州市香格里拉酒店三层相见欢厅、满江红厅</w:t>
            </w:r>
          </w:p>
        </w:tc>
        <w:tc>
          <w:tcPr>
            <w:tcW w:w="1911" w:type="dxa"/>
            <w:vAlign w:val="center"/>
          </w:tcPr>
          <w:p w:rsidR="00713799" w:rsidRDefault="00713799" w:rsidP="00885DA9">
            <w:pPr>
              <w:autoSpaceDN w:val="0"/>
              <w:spacing w:line="26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杨继</w:t>
            </w:r>
            <w:r>
              <w:rPr>
                <w:rFonts w:hint="eastAsia"/>
                <w:sz w:val="18"/>
                <w:szCs w:val="18"/>
              </w:rPr>
              <w:t>东</w:t>
            </w:r>
            <w:r>
              <w:rPr>
                <w:sz w:val="18"/>
                <w:szCs w:val="18"/>
              </w:rPr>
              <w:t xml:space="preserve"> 18600728627</w:t>
            </w:r>
          </w:p>
        </w:tc>
      </w:tr>
      <w:tr w:rsidR="00713799" w:rsidTr="00885DA9">
        <w:trPr>
          <w:trHeight w:val="488"/>
        </w:trPr>
        <w:tc>
          <w:tcPr>
            <w:tcW w:w="1824" w:type="dxa"/>
            <w:vMerge/>
            <w:vAlign w:val="center"/>
          </w:tcPr>
          <w:p w:rsidR="00713799" w:rsidRDefault="00713799" w:rsidP="00885DA9">
            <w:pPr>
              <w:widowControl/>
              <w:spacing w:line="350" w:lineRule="exact"/>
              <w:jc w:val="center"/>
              <w:rPr>
                <w:sz w:val="24"/>
              </w:rPr>
            </w:pPr>
          </w:p>
        </w:tc>
        <w:tc>
          <w:tcPr>
            <w:tcW w:w="2296" w:type="dxa"/>
            <w:vAlign w:val="center"/>
          </w:tcPr>
          <w:p w:rsidR="00713799" w:rsidRDefault="00713799" w:rsidP="00885DA9">
            <w:pPr>
              <w:autoSpaceDN w:val="0"/>
              <w:spacing w:line="260" w:lineRule="exact"/>
              <w:jc w:val="left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中小企业国际合作高峰论坛主题活动：</w:t>
            </w:r>
            <w:r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创客中国</w:t>
            </w:r>
            <w:r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中小企业创新创业大赛成果展示对接活动</w:t>
            </w:r>
          </w:p>
        </w:tc>
        <w:tc>
          <w:tcPr>
            <w:tcW w:w="1134" w:type="dxa"/>
            <w:vAlign w:val="center"/>
          </w:tcPr>
          <w:p w:rsidR="00713799" w:rsidRDefault="00713799" w:rsidP="00885DA9">
            <w:pPr>
              <w:autoSpaceDN w:val="0"/>
              <w:spacing w:line="26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>年</w:t>
            </w:r>
          </w:p>
          <w:p w:rsidR="00713799" w:rsidRDefault="00713799" w:rsidP="00885DA9">
            <w:pPr>
              <w:autoSpaceDN w:val="0"/>
              <w:spacing w:line="26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16-18</w:t>
            </w:r>
            <w:r>
              <w:rPr>
                <w:sz w:val="18"/>
                <w:szCs w:val="18"/>
              </w:rPr>
              <w:t>日</w:t>
            </w:r>
          </w:p>
        </w:tc>
        <w:tc>
          <w:tcPr>
            <w:tcW w:w="1605" w:type="dxa"/>
            <w:vAlign w:val="center"/>
          </w:tcPr>
          <w:p w:rsidR="00713799" w:rsidRDefault="00713799" w:rsidP="00885DA9">
            <w:pPr>
              <w:autoSpaceDN w:val="0"/>
              <w:spacing w:line="26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广州市中</w:t>
            </w:r>
            <w:bookmarkStart w:id="0" w:name="_GoBack"/>
            <w:bookmarkEnd w:id="0"/>
            <w:r>
              <w:rPr>
                <w:sz w:val="18"/>
                <w:szCs w:val="18"/>
              </w:rPr>
              <w:t>国进出口商品交易会展馆</w:t>
            </w:r>
            <w:r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区</w:t>
            </w:r>
          </w:p>
        </w:tc>
        <w:tc>
          <w:tcPr>
            <w:tcW w:w="1911" w:type="dxa"/>
            <w:vAlign w:val="center"/>
          </w:tcPr>
          <w:p w:rsidR="00713799" w:rsidRDefault="00713799" w:rsidP="00885DA9">
            <w:pPr>
              <w:autoSpaceDN w:val="0"/>
              <w:spacing w:line="260" w:lineRule="exact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师惠</w:t>
            </w:r>
            <w:r>
              <w:rPr>
                <w:sz w:val="18"/>
                <w:szCs w:val="18"/>
              </w:rPr>
              <w:t xml:space="preserve"> 13910312061</w:t>
            </w:r>
          </w:p>
        </w:tc>
      </w:tr>
      <w:tr w:rsidR="00713799" w:rsidTr="00885DA9">
        <w:trPr>
          <w:trHeight w:val="488"/>
        </w:trPr>
        <w:tc>
          <w:tcPr>
            <w:tcW w:w="1824" w:type="dxa"/>
            <w:vMerge/>
            <w:vAlign w:val="center"/>
          </w:tcPr>
          <w:p w:rsidR="00713799" w:rsidRDefault="00713799" w:rsidP="00885DA9">
            <w:pPr>
              <w:widowControl/>
              <w:spacing w:line="35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296" w:type="dxa"/>
            <w:vAlign w:val="center"/>
          </w:tcPr>
          <w:p w:rsidR="00713799" w:rsidRDefault="00713799" w:rsidP="00885DA9">
            <w:pPr>
              <w:widowControl/>
              <w:spacing w:line="2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专精特新</w:t>
            </w:r>
            <w:r>
              <w:rPr>
                <w:kern w:val="0"/>
                <w:sz w:val="18"/>
                <w:szCs w:val="18"/>
              </w:rPr>
              <w:t>”</w:t>
            </w:r>
            <w:r>
              <w:rPr>
                <w:kern w:val="0"/>
                <w:sz w:val="18"/>
                <w:szCs w:val="18"/>
              </w:rPr>
              <w:t>企业专场活动</w:t>
            </w:r>
          </w:p>
        </w:tc>
        <w:tc>
          <w:tcPr>
            <w:tcW w:w="1134" w:type="dxa"/>
            <w:vAlign w:val="center"/>
          </w:tcPr>
          <w:p w:rsidR="00713799" w:rsidRDefault="00713799" w:rsidP="00885DA9">
            <w:pPr>
              <w:autoSpaceDN w:val="0"/>
              <w:spacing w:line="26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>年</w:t>
            </w:r>
          </w:p>
          <w:p w:rsidR="00713799" w:rsidRDefault="00713799" w:rsidP="00885DA9">
            <w:pPr>
              <w:autoSpaceDN w:val="0"/>
              <w:spacing w:line="260" w:lineRule="exact"/>
              <w:jc w:val="left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16-17</w:t>
            </w:r>
            <w:r>
              <w:rPr>
                <w:sz w:val="18"/>
                <w:szCs w:val="18"/>
              </w:rPr>
              <w:t>日</w:t>
            </w:r>
          </w:p>
        </w:tc>
        <w:tc>
          <w:tcPr>
            <w:tcW w:w="1605" w:type="dxa"/>
            <w:vAlign w:val="center"/>
          </w:tcPr>
          <w:p w:rsidR="00713799" w:rsidRDefault="00713799" w:rsidP="00885DA9">
            <w:pPr>
              <w:autoSpaceDN w:val="0"/>
              <w:spacing w:line="260" w:lineRule="exact"/>
              <w:jc w:val="left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广州市中国进出口商品交易会展馆</w:t>
            </w:r>
            <w:r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区</w:t>
            </w:r>
          </w:p>
        </w:tc>
        <w:tc>
          <w:tcPr>
            <w:tcW w:w="1911" w:type="dxa"/>
            <w:vAlign w:val="center"/>
          </w:tcPr>
          <w:p w:rsidR="00713799" w:rsidRDefault="00713799" w:rsidP="00885DA9">
            <w:pPr>
              <w:widowControl/>
              <w:spacing w:line="2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周明</w:t>
            </w:r>
            <w:r>
              <w:rPr>
                <w:kern w:val="0"/>
                <w:sz w:val="18"/>
                <w:szCs w:val="18"/>
              </w:rPr>
              <w:t xml:space="preserve"> 13512729297</w:t>
            </w:r>
          </w:p>
        </w:tc>
      </w:tr>
      <w:tr w:rsidR="00713799" w:rsidTr="00885DA9">
        <w:trPr>
          <w:trHeight w:val="312"/>
        </w:trPr>
        <w:tc>
          <w:tcPr>
            <w:tcW w:w="1824" w:type="dxa"/>
            <w:vMerge w:val="restart"/>
            <w:vAlign w:val="center"/>
          </w:tcPr>
          <w:p w:rsidR="00713799" w:rsidRDefault="00713799" w:rsidP="00885DA9">
            <w:pPr>
              <w:widowControl/>
              <w:spacing w:line="350" w:lineRule="exact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szCs w:val="21"/>
              </w:rPr>
              <w:t>敬请关注</w:t>
            </w:r>
          </w:p>
        </w:tc>
        <w:tc>
          <w:tcPr>
            <w:tcW w:w="3430" w:type="dxa"/>
            <w:gridSpan w:val="2"/>
            <w:vAlign w:val="center"/>
          </w:tcPr>
          <w:p w:rsidR="00713799" w:rsidRDefault="00713799" w:rsidP="00885DA9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中博</w:t>
            </w:r>
            <w:proofErr w:type="gramStart"/>
            <w:r>
              <w:rPr>
                <w:kern w:val="0"/>
                <w:sz w:val="18"/>
                <w:szCs w:val="18"/>
              </w:rPr>
              <w:t>会官网</w:t>
            </w:r>
            <w:proofErr w:type="gramEnd"/>
          </w:p>
        </w:tc>
        <w:tc>
          <w:tcPr>
            <w:tcW w:w="3516" w:type="dxa"/>
            <w:gridSpan w:val="2"/>
            <w:vAlign w:val="center"/>
          </w:tcPr>
          <w:p w:rsidR="00713799" w:rsidRDefault="00713799" w:rsidP="00885DA9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中博</w:t>
            </w:r>
            <w:proofErr w:type="gramStart"/>
            <w:r>
              <w:rPr>
                <w:kern w:val="0"/>
                <w:sz w:val="18"/>
                <w:szCs w:val="18"/>
              </w:rPr>
              <w:t>会公众号</w:t>
            </w:r>
            <w:proofErr w:type="gramEnd"/>
          </w:p>
        </w:tc>
      </w:tr>
      <w:tr w:rsidR="00713799" w:rsidTr="00885DA9">
        <w:trPr>
          <w:trHeight w:val="1512"/>
        </w:trPr>
        <w:tc>
          <w:tcPr>
            <w:tcW w:w="1824" w:type="dxa"/>
            <w:vMerge/>
            <w:vAlign w:val="center"/>
          </w:tcPr>
          <w:p w:rsidR="00713799" w:rsidRDefault="00713799" w:rsidP="00885DA9">
            <w:pPr>
              <w:widowControl/>
              <w:spacing w:line="240" w:lineRule="atLeast"/>
              <w:jc w:val="left"/>
            </w:pPr>
          </w:p>
        </w:tc>
        <w:tc>
          <w:tcPr>
            <w:tcW w:w="3430" w:type="dxa"/>
            <w:gridSpan w:val="2"/>
            <w:vAlign w:val="center"/>
          </w:tcPr>
          <w:p w:rsidR="00713799" w:rsidRDefault="00713799" w:rsidP="00885DA9">
            <w:pPr>
              <w:widowControl/>
              <w:spacing w:line="240" w:lineRule="atLeast"/>
              <w:jc w:val="center"/>
            </w:pPr>
            <w:hyperlink r:id="rId4" w:history="1">
              <w:r>
                <w:rPr>
                  <w:rStyle w:val="a3"/>
                  <w:color w:val="000000"/>
                  <w:kern w:val="0"/>
                  <w:sz w:val="32"/>
                  <w:szCs w:val="32"/>
                </w:rPr>
                <w:t>www.cismef.com.cn</w:t>
              </w:r>
            </w:hyperlink>
          </w:p>
        </w:tc>
        <w:tc>
          <w:tcPr>
            <w:tcW w:w="3516" w:type="dxa"/>
            <w:gridSpan w:val="2"/>
            <w:vAlign w:val="center"/>
          </w:tcPr>
          <w:p w:rsidR="00713799" w:rsidRDefault="00713799" w:rsidP="00885DA9">
            <w:pPr>
              <w:widowControl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028700" cy="10287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3799" w:rsidRDefault="00713799" w:rsidP="00713799">
      <w:pPr>
        <w:spacing w:beforeLines="50" w:before="156" w:afterLines="50" w:after="156" w:line="560" w:lineRule="exact"/>
        <w:jc w:val="center"/>
        <w:rPr>
          <w:rFonts w:ascii="方正小标宋_GBK" w:eastAsia="方正小标宋_GBK" w:hAnsi="方正小标宋_GBK" w:cs="方正小标宋_GBK" w:hint="eastAsia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第十七届中博会主展期基本情况介绍</w:t>
      </w:r>
    </w:p>
    <w:p w:rsidR="004C3292" w:rsidRPr="00713799" w:rsidRDefault="004C3292"/>
    <w:sectPr w:rsidR="004C3292" w:rsidRPr="00713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99"/>
    <w:rsid w:val="004C3292"/>
    <w:rsid w:val="0071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D7489-0DB4-4C57-AA22-CB8179D3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7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713799"/>
    <w:rPr>
      <w:rFonts w:ascii="Calibri" w:eastAsia="宋体" w:hAnsi="Calibri" w:cs="Times New Roman"/>
      <w:color w:val="53535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ismef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王育煌</dc:creator>
  <cp:keywords/>
  <dc:description/>
  <cp:lastModifiedBy>王育煌</cp:lastModifiedBy>
  <cp:revision>1</cp:revision>
  <dcterms:created xsi:type="dcterms:W3CDTF">2021-09-02T07:11:00Z</dcterms:created>
  <dcterms:modified xsi:type="dcterms:W3CDTF">2021-09-02T07:12:00Z</dcterms:modified>
</cp:coreProperties>
</file>