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53" w:rsidRPr="00756718" w:rsidRDefault="00BB4353" w:rsidP="00BB4353">
      <w:pPr>
        <w:spacing w:line="600" w:lineRule="exact"/>
        <w:jc w:val="left"/>
        <w:rPr>
          <w:rFonts w:eastAsia="楷体_GB2312"/>
        </w:rPr>
      </w:pPr>
      <w:r w:rsidRPr="00756718">
        <w:rPr>
          <w:rFonts w:eastAsia="楷体_GB2312"/>
        </w:rPr>
        <w:t>附件</w:t>
      </w:r>
      <w:r w:rsidRPr="00756718">
        <w:rPr>
          <w:rFonts w:eastAsia="楷体_GB2312"/>
        </w:rPr>
        <w:t>4</w:t>
      </w:r>
    </w:p>
    <w:p w:rsidR="00BB4353" w:rsidRPr="00756718" w:rsidRDefault="00BB4353" w:rsidP="00BB4353">
      <w:pPr>
        <w:spacing w:line="600" w:lineRule="exact"/>
        <w:jc w:val="left"/>
        <w:rPr>
          <w:color w:val="000000"/>
        </w:rPr>
      </w:pPr>
    </w:p>
    <w:p w:rsidR="00BB4353" w:rsidRPr="00756718" w:rsidRDefault="00BB4353" w:rsidP="00BB4353"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 w:rsidRPr="00756718">
        <w:rPr>
          <w:rFonts w:eastAsia="方正小标宋_GBK"/>
          <w:kern w:val="0"/>
          <w:sz w:val="44"/>
          <w:szCs w:val="44"/>
        </w:rPr>
        <w:t>应收账款融资奖励项目申报指引</w:t>
      </w:r>
    </w:p>
    <w:p w:rsidR="00BB4353" w:rsidRPr="00756718" w:rsidRDefault="00BB4353" w:rsidP="00BB4353">
      <w:pPr>
        <w:spacing w:line="600" w:lineRule="exact"/>
        <w:ind w:firstLineChars="200" w:firstLine="640"/>
        <w:rPr>
          <w:rFonts w:eastAsia="黑体"/>
          <w:bCs/>
        </w:rPr>
      </w:pPr>
    </w:p>
    <w:p w:rsidR="00BB4353" w:rsidRPr="00756718" w:rsidRDefault="00BB4353" w:rsidP="00BB4353">
      <w:pPr>
        <w:spacing w:line="600" w:lineRule="exact"/>
        <w:ind w:firstLineChars="200" w:firstLine="640"/>
        <w:rPr>
          <w:rFonts w:eastAsia="黑体"/>
          <w:bCs/>
        </w:rPr>
      </w:pPr>
      <w:r w:rsidRPr="00756718">
        <w:rPr>
          <w:rFonts w:eastAsia="黑体"/>
          <w:bCs/>
        </w:rPr>
        <w:t>一、奖励范围</w:t>
      </w:r>
    </w:p>
    <w:p w:rsidR="00BB4353" w:rsidRPr="00756718" w:rsidRDefault="00BB4353" w:rsidP="00BB4353">
      <w:pPr>
        <w:spacing w:line="600" w:lineRule="exact"/>
        <w:ind w:firstLineChars="200" w:firstLine="640"/>
      </w:pPr>
      <w:r w:rsidRPr="00756718">
        <w:t>支持供应</w:t>
      </w:r>
      <w:proofErr w:type="gramStart"/>
      <w:r w:rsidRPr="00756718">
        <w:t>链核心</w:t>
      </w:r>
      <w:proofErr w:type="gramEnd"/>
      <w:r w:rsidRPr="00756718">
        <w:t>企业帮助中小企业供货商进行应收账款融资，解决中小企业融资难问题。对人民银行征信中心应收账款融资服务平台为通过在线确认，帮助中小企业实现应收账款融资的核心企业，按融资金额给予奖励。</w:t>
      </w:r>
    </w:p>
    <w:p w:rsidR="00BB4353" w:rsidRPr="00756718" w:rsidRDefault="00BB4353" w:rsidP="00BB4353">
      <w:pPr>
        <w:spacing w:line="600" w:lineRule="exact"/>
        <w:ind w:firstLineChars="200" w:firstLine="640"/>
        <w:rPr>
          <w:rFonts w:eastAsia="黑体"/>
        </w:rPr>
      </w:pPr>
      <w:r w:rsidRPr="00756718">
        <w:rPr>
          <w:rFonts w:eastAsia="黑体"/>
        </w:rPr>
        <w:t>二、奖励主体</w:t>
      </w:r>
    </w:p>
    <w:p w:rsidR="00BB4353" w:rsidRPr="00756718" w:rsidRDefault="00BB4353" w:rsidP="00BB4353">
      <w:pPr>
        <w:spacing w:line="600" w:lineRule="exact"/>
        <w:ind w:firstLineChars="200" w:firstLine="640"/>
      </w:pPr>
      <w:r w:rsidRPr="00756718">
        <w:t>供应</w:t>
      </w:r>
      <w:proofErr w:type="gramStart"/>
      <w:r w:rsidRPr="00756718">
        <w:t>链核心</w:t>
      </w:r>
      <w:proofErr w:type="gramEnd"/>
      <w:r w:rsidRPr="00756718">
        <w:t>企业。</w:t>
      </w:r>
    </w:p>
    <w:p w:rsidR="00BB4353" w:rsidRPr="00756718" w:rsidRDefault="00BB4353" w:rsidP="00BB4353">
      <w:pPr>
        <w:spacing w:line="600" w:lineRule="exact"/>
        <w:ind w:firstLineChars="200" w:firstLine="640"/>
        <w:rPr>
          <w:rFonts w:eastAsia="黑体"/>
        </w:rPr>
      </w:pPr>
      <w:r w:rsidRPr="00756718">
        <w:rPr>
          <w:rFonts w:eastAsia="黑体"/>
        </w:rPr>
        <w:t>三、奖励条件</w:t>
      </w:r>
    </w:p>
    <w:p w:rsidR="00BB4353" w:rsidRPr="00756718" w:rsidRDefault="00BB4353" w:rsidP="00BB4353">
      <w:pPr>
        <w:spacing w:line="600" w:lineRule="exact"/>
        <w:ind w:firstLineChars="200" w:firstLine="640"/>
      </w:pPr>
      <w:r w:rsidRPr="00CF4676">
        <w:t>（一）</w:t>
      </w:r>
      <w:r w:rsidRPr="00756718">
        <w:t>在广州市内依法设立，具有独立法人资格的企业。</w:t>
      </w:r>
    </w:p>
    <w:p w:rsidR="00BB4353" w:rsidRPr="00CF4676" w:rsidRDefault="00BB4353" w:rsidP="00BB4353">
      <w:pPr>
        <w:spacing w:line="600" w:lineRule="exact"/>
        <w:ind w:firstLineChars="200" w:firstLine="640"/>
        <w:jc w:val="left"/>
      </w:pPr>
      <w:r w:rsidRPr="00756718">
        <w:t>（二）</w:t>
      </w:r>
      <w:r w:rsidRPr="00CF4676">
        <w:t>近</w:t>
      </w:r>
      <w:r w:rsidRPr="00CF4676">
        <w:t>5</w:t>
      </w:r>
      <w:r w:rsidRPr="00756718">
        <w:t>年以来在专项审计、绩效评价、监督检查等方面没有</w:t>
      </w:r>
      <w:r w:rsidRPr="00CF4676">
        <w:t>出现过较为严重的违法违规情况</w:t>
      </w:r>
      <w:r w:rsidRPr="00756718">
        <w:t>，无重大不良信用记录</w:t>
      </w:r>
      <w:r w:rsidRPr="00CF4676">
        <w:t>。</w:t>
      </w:r>
    </w:p>
    <w:p w:rsidR="00BB4353" w:rsidRPr="00CF4676" w:rsidRDefault="00BB4353" w:rsidP="00BB4353">
      <w:pPr>
        <w:spacing w:line="600" w:lineRule="exact"/>
        <w:ind w:firstLine="640"/>
      </w:pPr>
      <w:r w:rsidRPr="00756718">
        <w:t>（三）</w:t>
      </w:r>
      <w:r w:rsidRPr="00756718">
        <w:t>2020</w:t>
      </w:r>
      <w:r w:rsidRPr="00756718">
        <w:t>年</w:t>
      </w:r>
      <w:r w:rsidRPr="00756718">
        <w:t>7</w:t>
      </w:r>
      <w:r w:rsidRPr="00756718">
        <w:t>月</w:t>
      </w:r>
      <w:r w:rsidRPr="00756718">
        <w:t>1</w:t>
      </w:r>
      <w:r w:rsidRPr="00756718">
        <w:t>日至</w:t>
      </w:r>
      <w:r w:rsidRPr="00756718">
        <w:t>2020</w:t>
      </w:r>
      <w:r w:rsidRPr="00756718">
        <w:t>年</w:t>
      </w:r>
      <w:r w:rsidRPr="00756718">
        <w:t>12</w:t>
      </w:r>
      <w:r w:rsidRPr="00756718">
        <w:t>月</w:t>
      </w:r>
      <w:r w:rsidRPr="00756718">
        <w:t>31</w:t>
      </w:r>
      <w:r w:rsidRPr="00756718">
        <w:t>日期间通过人民银行征信中心应收账款融资服务平台在线确认，帮助中小企业实现应收账款融资</w:t>
      </w:r>
      <w:r w:rsidRPr="00CF4676">
        <w:t>。</w:t>
      </w:r>
    </w:p>
    <w:p w:rsidR="00BB4353" w:rsidRPr="00756718" w:rsidRDefault="00BB4353" w:rsidP="00BB4353">
      <w:pPr>
        <w:spacing w:line="600" w:lineRule="exact"/>
        <w:ind w:firstLine="640"/>
      </w:pPr>
      <w:r w:rsidRPr="00756718">
        <w:t>（四）核心企业与供货商企业不存在关联关系（指公司控股股东、实际控制人、董事、监事、高级管理人员与其直接或者间接控制的企业之间的关系，以及可能导致公司利益转移的其他关</w:t>
      </w:r>
      <w:r w:rsidRPr="00756718">
        <w:lastRenderedPageBreak/>
        <w:t>系）。</w:t>
      </w:r>
    </w:p>
    <w:p w:rsidR="00BB4353" w:rsidRPr="00756718" w:rsidRDefault="00BB4353" w:rsidP="00BB4353">
      <w:pPr>
        <w:spacing w:line="600" w:lineRule="exact"/>
        <w:ind w:firstLineChars="200" w:firstLine="640"/>
        <w:rPr>
          <w:rFonts w:eastAsia="黑体"/>
        </w:rPr>
      </w:pPr>
      <w:r w:rsidRPr="00756718">
        <w:rPr>
          <w:rFonts w:eastAsia="黑体"/>
        </w:rPr>
        <w:t>四、奖励标准</w:t>
      </w:r>
    </w:p>
    <w:p w:rsidR="00BB4353" w:rsidRPr="00756718" w:rsidRDefault="00BB4353" w:rsidP="00BB4353">
      <w:pPr>
        <w:spacing w:line="600" w:lineRule="exact"/>
        <w:ind w:firstLineChars="200" w:firstLine="640"/>
      </w:pPr>
      <w:r w:rsidRPr="00756718">
        <w:t>按奖励主体</w:t>
      </w:r>
      <w:r w:rsidRPr="00756718">
        <w:t>2020</w:t>
      </w:r>
      <w:r w:rsidRPr="00756718">
        <w:t>年</w:t>
      </w:r>
      <w:r w:rsidRPr="00756718">
        <w:t>7</w:t>
      </w:r>
      <w:r w:rsidRPr="00756718">
        <w:t>月</w:t>
      </w:r>
      <w:r w:rsidRPr="00756718">
        <w:t>1</w:t>
      </w:r>
      <w:r w:rsidRPr="00756718">
        <w:t>日至</w:t>
      </w:r>
      <w:r w:rsidRPr="00756718">
        <w:t>2020</w:t>
      </w:r>
      <w:r w:rsidRPr="00756718">
        <w:t>年</w:t>
      </w:r>
      <w:r w:rsidRPr="00756718">
        <w:t>12</w:t>
      </w:r>
      <w:r w:rsidRPr="00756718">
        <w:t>月</w:t>
      </w:r>
      <w:r w:rsidRPr="00756718">
        <w:t>31</w:t>
      </w:r>
      <w:r w:rsidRPr="00756718">
        <w:t>日期间通过人民银行征信中心应收账款融资服务平台在线确认，帮助广州市内中小企业实现应收账款融资</w:t>
      </w:r>
      <w:proofErr w:type="gramStart"/>
      <w:r w:rsidRPr="00756718">
        <w:t>年化金额</w:t>
      </w:r>
      <w:proofErr w:type="gramEnd"/>
      <w:r w:rsidRPr="00756718">
        <w:t>的</w:t>
      </w:r>
      <w:r w:rsidRPr="00756718">
        <w:t>1</w:t>
      </w:r>
      <w:r w:rsidRPr="00CF4676">
        <w:t>%</w:t>
      </w:r>
      <w:r w:rsidRPr="00CF4676">
        <w:t>给予</w:t>
      </w:r>
      <w:r w:rsidRPr="00756718">
        <w:t>奖励。</w:t>
      </w:r>
    </w:p>
    <w:p w:rsidR="00BB4353" w:rsidRPr="00756718" w:rsidRDefault="00BB4353" w:rsidP="00BB4353">
      <w:pPr>
        <w:spacing w:line="600" w:lineRule="exact"/>
        <w:ind w:firstLineChars="200" w:firstLine="640"/>
        <w:rPr>
          <w:rFonts w:eastAsia="黑体"/>
        </w:rPr>
      </w:pPr>
      <w:r w:rsidRPr="00756718">
        <w:rPr>
          <w:rFonts w:eastAsia="黑体"/>
        </w:rPr>
        <w:t>五、申报材料</w:t>
      </w:r>
    </w:p>
    <w:p w:rsidR="00BB4353" w:rsidRPr="00756718" w:rsidRDefault="00BB4353" w:rsidP="00BB4353">
      <w:pPr>
        <w:spacing w:line="600" w:lineRule="exact"/>
        <w:ind w:firstLineChars="200" w:firstLine="640"/>
      </w:pPr>
      <w:r w:rsidRPr="00756718">
        <w:t>（一）项目真实性承诺函；</w:t>
      </w:r>
    </w:p>
    <w:p w:rsidR="00BB4353" w:rsidRPr="00756718" w:rsidRDefault="00BB4353" w:rsidP="00BB4353">
      <w:pPr>
        <w:spacing w:line="600" w:lineRule="exact"/>
        <w:ind w:firstLineChars="200" w:firstLine="640"/>
      </w:pPr>
      <w:r w:rsidRPr="00756718">
        <w:t>（二）营业执照复印件（若未记载统一社会信用代码的须提交含税务登记和组织机构代码）或法人登记证书；</w:t>
      </w:r>
    </w:p>
    <w:p w:rsidR="00BB4353" w:rsidRPr="00756718" w:rsidRDefault="00BB4353" w:rsidP="00BB4353">
      <w:pPr>
        <w:spacing w:line="600" w:lineRule="exact"/>
        <w:ind w:firstLineChars="200" w:firstLine="640"/>
      </w:pPr>
      <w:r w:rsidRPr="00756718">
        <w:t>（三）企业征信证明材料；</w:t>
      </w:r>
    </w:p>
    <w:p w:rsidR="00BB4353" w:rsidRPr="00756718" w:rsidRDefault="00BB4353" w:rsidP="00BB4353">
      <w:pPr>
        <w:spacing w:line="600" w:lineRule="exact"/>
        <w:ind w:firstLineChars="200" w:firstLine="640"/>
      </w:pPr>
      <w:r w:rsidRPr="00756718">
        <w:t>（四）核心企业通过人民银行征信中心应收账款融资服务平台在线确认、帮助广东省中小企业实现应收账款融资的相关证明材料；</w:t>
      </w:r>
    </w:p>
    <w:p w:rsidR="00BB4353" w:rsidRPr="00756718" w:rsidRDefault="00BB4353" w:rsidP="00BB4353">
      <w:pPr>
        <w:spacing w:line="600" w:lineRule="exact"/>
        <w:ind w:firstLineChars="200" w:firstLine="640"/>
      </w:pPr>
      <w:r w:rsidRPr="00756718">
        <w:t>（五）核心企业在线确认实现应收账款融资情况表；</w:t>
      </w:r>
    </w:p>
    <w:p w:rsidR="00BB4353" w:rsidRPr="00756718" w:rsidRDefault="00BB4353" w:rsidP="00BB4353">
      <w:pPr>
        <w:spacing w:line="600" w:lineRule="exact"/>
        <w:ind w:firstLineChars="200" w:firstLine="640"/>
      </w:pPr>
      <w:r w:rsidRPr="00756718">
        <w:t>（六）应收账款融资奖励项目汇总表；</w:t>
      </w:r>
    </w:p>
    <w:p w:rsidR="00BB4353" w:rsidRPr="00756718" w:rsidRDefault="00BB4353" w:rsidP="00BB4353">
      <w:pPr>
        <w:spacing w:line="600" w:lineRule="exact"/>
        <w:ind w:firstLineChars="200" w:firstLine="640"/>
      </w:pPr>
      <w:r w:rsidRPr="00756718">
        <w:t>（七）经会计师事务所审计的上一年度审计报告。</w:t>
      </w:r>
    </w:p>
    <w:p w:rsidR="00BB4353" w:rsidRPr="00756718" w:rsidRDefault="00BB4353" w:rsidP="00BB4353">
      <w:pPr>
        <w:spacing w:line="600" w:lineRule="exact"/>
        <w:ind w:firstLineChars="200" w:firstLine="640"/>
        <w:rPr>
          <w:rFonts w:eastAsia="黑体"/>
        </w:rPr>
      </w:pPr>
      <w:r w:rsidRPr="00756718">
        <w:rPr>
          <w:rFonts w:eastAsia="黑体"/>
        </w:rPr>
        <w:t>六、联系方式</w:t>
      </w:r>
    </w:p>
    <w:p w:rsidR="00BB4353" w:rsidRPr="00756718" w:rsidRDefault="00BB4353" w:rsidP="00BB4353">
      <w:pPr>
        <w:spacing w:line="600" w:lineRule="exact"/>
        <w:ind w:firstLineChars="200" w:firstLine="640"/>
      </w:pPr>
      <w:r w:rsidRPr="00756718">
        <w:t>各区中小企业行政主管部门联络方式见附件</w:t>
      </w:r>
      <w:r w:rsidRPr="00756718">
        <w:t>5</w:t>
      </w:r>
      <w:r w:rsidRPr="00756718">
        <w:t>；</w:t>
      </w:r>
    </w:p>
    <w:p w:rsidR="00BB4353" w:rsidRPr="00756718" w:rsidRDefault="00BB4353" w:rsidP="00BB4353">
      <w:pPr>
        <w:spacing w:line="600" w:lineRule="exact"/>
        <w:ind w:firstLineChars="200" w:firstLine="640"/>
      </w:pPr>
      <w:r w:rsidRPr="00CF4676">
        <w:t>市工信</w:t>
      </w:r>
      <w:r w:rsidRPr="00756718">
        <w:t>局</w:t>
      </w:r>
      <w:r w:rsidRPr="00CF4676">
        <w:t>联系人：</w:t>
      </w:r>
      <w:r w:rsidRPr="00756718">
        <w:t>张良</w:t>
      </w:r>
      <w:r w:rsidRPr="00CF4676">
        <w:t>，电话：</w:t>
      </w:r>
      <w:r w:rsidRPr="00CF4676">
        <w:t>020-8312</w:t>
      </w:r>
      <w:r w:rsidRPr="00756718">
        <w:t>3930</w:t>
      </w:r>
      <w:r w:rsidRPr="00CF4676">
        <w:t>。</w:t>
      </w:r>
    </w:p>
    <w:p w:rsidR="00BB4353" w:rsidRPr="00756718" w:rsidRDefault="00BB4353" w:rsidP="00BB4353">
      <w:pPr>
        <w:spacing w:line="600" w:lineRule="exact"/>
        <w:ind w:firstLineChars="200" w:firstLine="640"/>
        <w:rPr>
          <w:color w:val="000000"/>
        </w:rPr>
      </w:pPr>
    </w:p>
    <w:p w:rsidR="00BB4353" w:rsidRPr="00756718" w:rsidRDefault="00BB4353" w:rsidP="00BB4353">
      <w:pPr>
        <w:spacing w:line="600" w:lineRule="exact"/>
        <w:ind w:leftChars="200" w:left="2266" w:hangingChars="508" w:hanging="1626"/>
        <w:rPr>
          <w:color w:val="000000"/>
        </w:rPr>
      </w:pPr>
      <w:r w:rsidRPr="00756718">
        <w:rPr>
          <w:color w:val="000000"/>
        </w:rPr>
        <w:t>附表：</w:t>
      </w:r>
      <w:r w:rsidRPr="00756718">
        <w:rPr>
          <w:color w:val="000000"/>
        </w:rPr>
        <w:t>4-</w:t>
      </w:r>
      <w:r>
        <w:rPr>
          <w:color w:val="000000"/>
        </w:rPr>
        <w:t>1.</w:t>
      </w:r>
      <w:r w:rsidRPr="00756718">
        <w:rPr>
          <w:color w:val="000000"/>
        </w:rPr>
        <w:t>核心企业在线确认实现应收账款融资情况表（参考表格）</w:t>
      </w:r>
    </w:p>
    <w:p w:rsidR="00BB4353" w:rsidRPr="00756718" w:rsidRDefault="00BB4353" w:rsidP="00BB4353">
      <w:pPr>
        <w:spacing w:line="600" w:lineRule="exact"/>
        <w:ind w:firstLineChars="200" w:firstLine="640"/>
        <w:rPr>
          <w:rFonts w:hint="eastAsia"/>
          <w:color w:val="000000"/>
        </w:rPr>
      </w:pPr>
      <w:r w:rsidRPr="00756718">
        <w:rPr>
          <w:color w:val="000000"/>
        </w:rPr>
        <w:lastRenderedPageBreak/>
        <w:t xml:space="preserve">      4-2.</w:t>
      </w:r>
      <w:r w:rsidRPr="00CF4676">
        <w:rPr>
          <w:color w:val="000000"/>
        </w:rPr>
        <w:t>应收账款融资奖励项目汇总表</w:t>
      </w:r>
    </w:p>
    <w:p w:rsidR="00BB4353" w:rsidRPr="00756718" w:rsidRDefault="00BB4353" w:rsidP="00BB4353">
      <w:pPr>
        <w:spacing w:line="600" w:lineRule="exact"/>
        <w:ind w:firstLineChars="200" w:firstLine="640"/>
        <w:rPr>
          <w:color w:val="000000"/>
        </w:rPr>
        <w:sectPr w:rsidR="00BB4353" w:rsidRPr="00756718">
          <w:pgSz w:w="11906" w:h="16838"/>
          <w:pgMar w:top="1588" w:right="1474" w:bottom="1588" w:left="1531" w:header="851" w:footer="992" w:gutter="0"/>
          <w:cols w:space="720"/>
          <w:docGrid w:type="lines" w:linePitch="312"/>
        </w:sectPr>
      </w:pPr>
    </w:p>
    <w:p w:rsidR="00BB4353" w:rsidRPr="00756718" w:rsidRDefault="00BB4353" w:rsidP="00BB4353">
      <w:pPr>
        <w:adjustRightInd w:val="0"/>
        <w:spacing w:line="600" w:lineRule="exact"/>
        <w:jc w:val="left"/>
        <w:outlineLvl w:val="0"/>
        <w:rPr>
          <w:rFonts w:eastAsia="楷体_GB2312"/>
          <w:bCs/>
        </w:rPr>
      </w:pPr>
      <w:r w:rsidRPr="00756718">
        <w:rPr>
          <w:rFonts w:eastAsia="楷体_GB2312"/>
          <w:bCs/>
        </w:rPr>
        <w:lastRenderedPageBreak/>
        <w:t>附表</w:t>
      </w:r>
      <w:r w:rsidRPr="00756718">
        <w:rPr>
          <w:rFonts w:eastAsia="楷体_GB2312"/>
          <w:bCs/>
        </w:rPr>
        <w:t>4-1</w:t>
      </w:r>
    </w:p>
    <w:p w:rsidR="00BB4353" w:rsidRPr="00756718" w:rsidRDefault="00BB4353" w:rsidP="00BB4353">
      <w:pPr>
        <w:adjustRightInd w:val="0"/>
        <w:spacing w:line="600" w:lineRule="exact"/>
        <w:jc w:val="left"/>
        <w:outlineLvl w:val="0"/>
        <w:rPr>
          <w:rFonts w:eastAsia="方正黑体"/>
          <w:bCs/>
        </w:rPr>
      </w:pPr>
    </w:p>
    <w:p w:rsidR="00BB4353" w:rsidRPr="00756718" w:rsidRDefault="00BB4353" w:rsidP="00BB4353">
      <w:pPr>
        <w:adjustRightInd w:val="0"/>
        <w:spacing w:line="600" w:lineRule="exact"/>
        <w:jc w:val="center"/>
        <w:outlineLvl w:val="0"/>
        <w:rPr>
          <w:rFonts w:eastAsia="方正小标宋_GBK"/>
          <w:sz w:val="44"/>
          <w:szCs w:val="44"/>
        </w:rPr>
      </w:pPr>
      <w:r w:rsidRPr="00756718">
        <w:rPr>
          <w:rFonts w:eastAsia="方正小标宋_GBK"/>
          <w:sz w:val="44"/>
          <w:szCs w:val="44"/>
        </w:rPr>
        <w:t>核心企业在线确认实现应收账款融资情况表（参考表格）</w:t>
      </w:r>
    </w:p>
    <w:p w:rsidR="00BB4353" w:rsidRPr="00756718" w:rsidRDefault="00BB4353" w:rsidP="00BB4353">
      <w:pPr>
        <w:spacing w:line="600" w:lineRule="exact"/>
      </w:pPr>
    </w:p>
    <w:p w:rsidR="00BB4353" w:rsidRPr="00756718" w:rsidRDefault="00BB4353" w:rsidP="00BB4353">
      <w:pPr>
        <w:spacing w:line="600" w:lineRule="exact"/>
      </w:pPr>
      <w:r w:rsidRPr="00756718">
        <w:t>核心企业名称：</w:t>
      </w:r>
      <w:r w:rsidRPr="00756718">
        <w:t xml:space="preserve">                               </w:t>
      </w:r>
      <w:r w:rsidRPr="00756718">
        <w:t>联系人：</w:t>
      </w:r>
      <w:r w:rsidRPr="00756718">
        <w:t xml:space="preserve">         </w:t>
      </w:r>
      <w:r w:rsidRPr="00756718">
        <w:t>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3284"/>
        <w:gridCol w:w="1742"/>
        <w:gridCol w:w="1230"/>
        <w:gridCol w:w="1185"/>
        <w:gridCol w:w="1519"/>
        <w:gridCol w:w="1382"/>
        <w:gridCol w:w="1265"/>
        <w:gridCol w:w="1265"/>
      </w:tblGrid>
      <w:tr w:rsidR="00BB4353" w:rsidRPr="00756718" w:rsidTr="00756718">
        <w:trPr>
          <w:jc w:val="center"/>
        </w:trPr>
        <w:tc>
          <w:tcPr>
            <w:tcW w:w="1251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3284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融资企业名称</w:t>
            </w:r>
          </w:p>
        </w:tc>
        <w:tc>
          <w:tcPr>
            <w:tcW w:w="1742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资金提供方名称</w:t>
            </w:r>
          </w:p>
        </w:tc>
        <w:tc>
          <w:tcPr>
            <w:tcW w:w="1230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应收账款金额</w:t>
            </w:r>
          </w:p>
        </w:tc>
        <w:tc>
          <w:tcPr>
            <w:tcW w:w="1185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应收账款确认时间</w:t>
            </w:r>
          </w:p>
        </w:tc>
        <w:tc>
          <w:tcPr>
            <w:tcW w:w="1519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融资资金到达企业账户时间</w:t>
            </w:r>
          </w:p>
        </w:tc>
        <w:tc>
          <w:tcPr>
            <w:tcW w:w="1382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企业实际融资金额</w:t>
            </w:r>
          </w:p>
        </w:tc>
        <w:tc>
          <w:tcPr>
            <w:tcW w:w="1265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融资期限</w:t>
            </w:r>
          </w:p>
        </w:tc>
        <w:tc>
          <w:tcPr>
            <w:tcW w:w="1265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企业实际融资</w:t>
            </w:r>
            <w:proofErr w:type="gramStart"/>
            <w:r w:rsidRPr="00756718">
              <w:rPr>
                <w:rFonts w:ascii="黑体" w:eastAsia="黑体" w:hAnsi="黑体" w:hint="eastAsia"/>
                <w:bCs/>
                <w:sz w:val="24"/>
              </w:rPr>
              <w:t>年化金额</w:t>
            </w:r>
            <w:proofErr w:type="gramEnd"/>
          </w:p>
        </w:tc>
      </w:tr>
      <w:tr w:rsidR="00BB4353" w:rsidRPr="00756718" w:rsidTr="00756718">
        <w:trPr>
          <w:trHeight w:val="431"/>
          <w:jc w:val="center"/>
        </w:trPr>
        <w:tc>
          <w:tcPr>
            <w:tcW w:w="1251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74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</w:tr>
      <w:tr w:rsidR="00BB4353" w:rsidRPr="00756718" w:rsidTr="00756718">
        <w:trPr>
          <w:trHeight w:val="431"/>
          <w:jc w:val="center"/>
        </w:trPr>
        <w:tc>
          <w:tcPr>
            <w:tcW w:w="1251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74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</w:tr>
      <w:tr w:rsidR="00BB4353" w:rsidRPr="00756718" w:rsidTr="00756718">
        <w:trPr>
          <w:trHeight w:val="431"/>
          <w:jc w:val="center"/>
        </w:trPr>
        <w:tc>
          <w:tcPr>
            <w:tcW w:w="1251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74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</w:tr>
      <w:tr w:rsidR="00BB4353" w:rsidRPr="00756718" w:rsidTr="00756718">
        <w:trPr>
          <w:trHeight w:val="431"/>
          <w:jc w:val="center"/>
        </w:trPr>
        <w:tc>
          <w:tcPr>
            <w:tcW w:w="1251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74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</w:tr>
      <w:tr w:rsidR="00BB4353" w:rsidRPr="00756718" w:rsidTr="00756718">
        <w:trPr>
          <w:trHeight w:val="431"/>
          <w:jc w:val="center"/>
        </w:trPr>
        <w:tc>
          <w:tcPr>
            <w:tcW w:w="1251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74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</w:tr>
      <w:tr w:rsidR="00BB4353" w:rsidRPr="00756718" w:rsidTr="00756718">
        <w:trPr>
          <w:trHeight w:val="431"/>
          <w:jc w:val="center"/>
        </w:trPr>
        <w:tc>
          <w:tcPr>
            <w:tcW w:w="1251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74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</w:tr>
      <w:tr w:rsidR="00BB4353" w:rsidRPr="00756718" w:rsidTr="00756718">
        <w:trPr>
          <w:jc w:val="center"/>
        </w:trPr>
        <w:tc>
          <w:tcPr>
            <w:tcW w:w="1251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BB4353" w:rsidRPr="00756718" w:rsidRDefault="00BB4353" w:rsidP="00756718">
            <w:pPr>
              <w:jc w:val="center"/>
              <w:rPr>
                <w:rFonts w:ascii="仿宋_GB2312" w:hint="eastAsia"/>
              </w:rPr>
            </w:pPr>
            <w:r w:rsidRPr="00756718">
              <w:rPr>
                <w:rFonts w:ascii="仿宋_GB2312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174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BB4353" w:rsidRPr="00756718" w:rsidRDefault="00BB4353" w:rsidP="00756718">
            <w:pPr>
              <w:rPr>
                <w:rFonts w:ascii="仿宋_GB2312" w:hint="eastAsia"/>
              </w:rPr>
            </w:pPr>
          </w:p>
        </w:tc>
      </w:tr>
    </w:tbl>
    <w:p w:rsidR="00BB4353" w:rsidRDefault="00BB4353" w:rsidP="00BB4353">
      <w:pPr>
        <w:spacing w:line="600" w:lineRule="exact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融资时间为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</w:p>
    <w:p w:rsidR="00BB4353" w:rsidRDefault="00BB4353" w:rsidP="00BB4353">
      <w:pPr>
        <w:spacing w:line="600" w:lineRule="exact"/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同一企业发生多笔融资的，按逐笔填列。</w:t>
      </w:r>
    </w:p>
    <w:p w:rsidR="00BB4353" w:rsidRDefault="00BB4353" w:rsidP="00BB4353">
      <w:pPr>
        <w:spacing w:line="600" w:lineRule="exact"/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融资企业为广东省内企业。</w:t>
      </w:r>
    </w:p>
    <w:p w:rsidR="00BB4353" w:rsidRDefault="00BB4353" w:rsidP="00BB4353">
      <w:pPr>
        <w:spacing w:line="600" w:lineRule="exact"/>
        <w:ind w:firstLineChars="200" w:firstLine="64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表格不够填写可增加行数，金额单位为万元。</w:t>
      </w:r>
    </w:p>
    <w:p w:rsidR="00BB4353" w:rsidRDefault="00BB4353" w:rsidP="00BB4353">
      <w:pPr>
        <w:spacing w:line="600" w:lineRule="exact"/>
        <w:rPr>
          <w:rFonts w:hint="eastAsia"/>
        </w:rPr>
      </w:pPr>
    </w:p>
    <w:p w:rsidR="00BB4353" w:rsidRDefault="00BB4353" w:rsidP="00BB4353">
      <w:pPr>
        <w:spacing w:line="600" w:lineRule="exact"/>
        <w:ind w:firstLineChars="200" w:firstLine="640"/>
        <w:rPr>
          <w:rFonts w:hint="eastAsia"/>
        </w:rPr>
      </w:pPr>
    </w:p>
    <w:p w:rsidR="00BB4353" w:rsidRDefault="00BB4353" w:rsidP="00BB4353">
      <w:pPr>
        <w:spacing w:line="600" w:lineRule="exact"/>
        <w:ind w:firstLineChars="200" w:firstLine="640"/>
        <w:rPr>
          <w:rFonts w:hint="eastAsia"/>
        </w:rPr>
      </w:pPr>
    </w:p>
    <w:p w:rsidR="00BB4353" w:rsidRDefault="00BB4353" w:rsidP="00BB4353">
      <w:pPr>
        <w:spacing w:line="600" w:lineRule="exact"/>
        <w:jc w:val="left"/>
        <w:rPr>
          <w:rFonts w:hint="eastAsia"/>
        </w:rPr>
      </w:pPr>
      <w:r>
        <w:rPr>
          <w:rFonts w:hint="eastAsia"/>
        </w:rPr>
        <w:t>人民银行地市分行盖章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核心企业盖章</w:t>
      </w:r>
    </w:p>
    <w:p w:rsidR="00BB4353" w:rsidRDefault="00BB4353" w:rsidP="00BB4353">
      <w:pPr>
        <w:spacing w:line="600" w:lineRule="exact"/>
        <w:jc w:val="left"/>
        <w:rPr>
          <w:rFonts w:hint="eastAsia"/>
        </w:rPr>
      </w:pPr>
      <w:r>
        <w:rPr>
          <w:rFonts w:hint="eastAsia"/>
        </w:rPr>
        <w:t>经办人：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经办人：</w:t>
      </w:r>
    </w:p>
    <w:p w:rsidR="00BB4353" w:rsidRDefault="00BB4353" w:rsidP="00BB4353">
      <w:pPr>
        <w:spacing w:line="600" w:lineRule="exact"/>
        <w:jc w:val="left"/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联系电话：</w:t>
      </w:r>
    </w:p>
    <w:p w:rsidR="00BB4353" w:rsidRDefault="00BB4353" w:rsidP="00BB4353">
      <w:pPr>
        <w:spacing w:line="600" w:lineRule="exact"/>
        <w:jc w:val="left"/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日期：</w:t>
      </w:r>
    </w:p>
    <w:p w:rsidR="00BB4353" w:rsidRDefault="00BB4353" w:rsidP="00BB4353">
      <w:pPr>
        <w:spacing w:line="600" w:lineRule="exact"/>
      </w:pPr>
    </w:p>
    <w:p w:rsidR="00BB4353" w:rsidRDefault="00BB4353" w:rsidP="00BB4353">
      <w:pPr>
        <w:spacing w:line="600" w:lineRule="exact"/>
        <w:rPr>
          <w:rFonts w:hint="eastAsia"/>
        </w:rPr>
        <w:sectPr w:rsidR="00BB4353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BB4353" w:rsidRPr="00756718" w:rsidRDefault="00BB4353" w:rsidP="00BB4353">
      <w:pPr>
        <w:adjustRightInd w:val="0"/>
        <w:spacing w:line="600" w:lineRule="exact"/>
        <w:outlineLvl w:val="0"/>
        <w:rPr>
          <w:rFonts w:eastAsia="楷体_GB2312"/>
          <w:bCs/>
        </w:rPr>
      </w:pPr>
      <w:r w:rsidRPr="00756718">
        <w:rPr>
          <w:rFonts w:eastAsia="楷体_GB2312"/>
          <w:bCs/>
        </w:rPr>
        <w:lastRenderedPageBreak/>
        <w:t>附表</w:t>
      </w:r>
      <w:r w:rsidRPr="00756718">
        <w:rPr>
          <w:rFonts w:eastAsia="楷体_GB2312"/>
          <w:bCs/>
        </w:rPr>
        <w:t>4-2</w:t>
      </w:r>
    </w:p>
    <w:p w:rsidR="00BB4353" w:rsidRDefault="00BB4353" w:rsidP="00BB4353">
      <w:pPr>
        <w:adjustRightInd w:val="0"/>
        <w:spacing w:line="600" w:lineRule="exact"/>
        <w:jc w:val="center"/>
        <w:outlineLvl w:val="0"/>
        <w:rPr>
          <w:rFonts w:ascii="方正小标宋_GBK" w:eastAsia="方正小标宋_GBK" w:cs="方正小标宋简体" w:hint="eastAsia"/>
          <w:sz w:val="44"/>
          <w:szCs w:val="44"/>
        </w:rPr>
      </w:pPr>
      <w:r>
        <w:rPr>
          <w:rFonts w:ascii="方正小标宋_GBK" w:eastAsia="方正小标宋_GBK" w:cs="方正小标宋简体" w:hint="eastAsia"/>
          <w:sz w:val="44"/>
          <w:szCs w:val="44"/>
        </w:rPr>
        <w:t>应收账款融资奖励项目汇总表</w:t>
      </w:r>
    </w:p>
    <w:p w:rsidR="00BB4353" w:rsidRDefault="00BB4353" w:rsidP="00BB4353">
      <w:pPr>
        <w:spacing w:line="600" w:lineRule="exact"/>
        <w:rPr>
          <w:rFonts w:hint="eastAsia"/>
        </w:rPr>
      </w:pPr>
    </w:p>
    <w:p w:rsidR="00BB4353" w:rsidRDefault="00BB4353" w:rsidP="00BB4353">
      <w:pPr>
        <w:spacing w:line="600" w:lineRule="exact"/>
      </w:pPr>
      <w:r>
        <w:rPr>
          <w:rFonts w:hint="eastAsia"/>
        </w:rPr>
        <w:t>区中小企业行政主管</w:t>
      </w:r>
      <w:r>
        <w:t>部门：（盖章）</w:t>
      </w:r>
      <w:r>
        <w:t xml:space="preserve">    </w:t>
      </w:r>
      <w:r>
        <w:rPr>
          <w:rFonts w:hint="eastAsia"/>
        </w:rPr>
        <w:t xml:space="preserve">          </w:t>
      </w:r>
      <w:r>
        <w:t xml:space="preserve"> </w:t>
      </w:r>
      <w:r>
        <w:t>联系人：</w:t>
      </w:r>
      <w:r>
        <w:t xml:space="preserve">       </w:t>
      </w:r>
      <w: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784"/>
        <w:gridCol w:w="3016"/>
        <w:gridCol w:w="1170"/>
        <w:gridCol w:w="1545"/>
        <w:gridCol w:w="1440"/>
        <w:gridCol w:w="1380"/>
        <w:gridCol w:w="1395"/>
        <w:gridCol w:w="1188"/>
      </w:tblGrid>
      <w:tr w:rsidR="00BB4353" w:rsidRPr="00756718" w:rsidTr="00756718">
        <w:trPr>
          <w:jc w:val="center"/>
        </w:trPr>
        <w:tc>
          <w:tcPr>
            <w:tcW w:w="823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784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单位名称</w:t>
            </w:r>
          </w:p>
        </w:tc>
        <w:tc>
          <w:tcPr>
            <w:tcW w:w="3016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注册地址</w:t>
            </w:r>
          </w:p>
        </w:tc>
        <w:tc>
          <w:tcPr>
            <w:tcW w:w="1170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项目</w:t>
            </w:r>
          </w:p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负责人</w:t>
            </w:r>
          </w:p>
        </w:tc>
        <w:tc>
          <w:tcPr>
            <w:tcW w:w="1545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帮助中小企业融资家数</w:t>
            </w:r>
          </w:p>
        </w:tc>
        <w:tc>
          <w:tcPr>
            <w:tcW w:w="1380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帮助中小企业融资笔数</w:t>
            </w:r>
          </w:p>
        </w:tc>
        <w:tc>
          <w:tcPr>
            <w:tcW w:w="1395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帮助中小企业融资</w:t>
            </w:r>
            <w:proofErr w:type="gramStart"/>
            <w:r w:rsidRPr="00756718">
              <w:rPr>
                <w:rFonts w:ascii="黑体" w:eastAsia="黑体" w:hAnsi="黑体" w:hint="eastAsia"/>
                <w:bCs/>
                <w:sz w:val="24"/>
              </w:rPr>
              <w:t>年化金额</w:t>
            </w:r>
            <w:proofErr w:type="gramEnd"/>
          </w:p>
        </w:tc>
        <w:tc>
          <w:tcPr>
            <w:tcW w:w="1188" w:type="dxa"/>
            <w:vAlign w:val="center"/>
          </w:tcPr>
          <w:p w:rsidR="00BB4353" w:rsidRPr="00756718" w:rsidRDefault="00BB4353" w:rsidP="00756718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 w:rsidRPr="00756718">
              <w:rPr>
                <w:rFonts w:ascii="黑体" w:eastAsia="黑体" w:hAnsi="黑体" w:hint="eastAsia"/>
                <w:bCs/>
                <w:sz w:val="24"/>
              </w:rPr>
              <w:t>申报奖励金额</w:t>
            </w:r>
          </w:p>
        </w:tc>
      </w:tr>
      <w:tr w:rsidR="00BB4353" w:rsidRPr="00756718" w:rsidTr="00756718">
        <w:trPr>
          <w:jc w:val="center"/>
        </w:trPr>
        <w:tc>
          <w:tcPr>
            <w:tcW w:w="823" w:type="dxa"/>
            <w:vAlign w:val="center"/>
          </w:tcPr>
          <w:p w:rsidR="00BB4353" w:rsidRPr="00756718" w:rsidRDefault="00BB4353" w:rsidP="00756718">
            <w:pPr>
              <w:jc w:val="center"/>
              <w:rPr>
                <w:bCs/>
                <w:sz w:val="28"/>
                <w:szCs w:val="28"/>
              </w:rPr>
            </w:pPr>
            <w:r w:rsidRPr="007567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4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BB4353" w:rsidRPr="00756718" w:rsidTr="00756718">
        <w:trPr>
          <w:jc w:val="center"/>
        </w:trPr>
        <w:tc>
          <w:tcPr>
            <w:tcW w:w="823" w:type="dxa"/>
            <w:vAlign w:val="center"/>
          </w:tcPr>
          <w:p w:rsidR="00BB4353" w:rsidRPr="00756718" w:rsidRDefault="00BB4353" w:rsidP="00756718">
            <w:pPr>
              <w:jc w:val="center"/>
              <w:rPr>
                <w:bCs/>
                <w:sz w:val="28"/>
                <w:szCs w:val="28"/>
              </w:rPr>
            </w:pPr>
            <w:r w:rsidRPr="007567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84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BB4353" w:rsidRPr="00756718" w:rsidTr="00756718">
        <w:trPr>
          <w:jc w:val="center"/>
        </w:trPr>
        <w:tc>
          <w:tcPr>
            <w:tcW w:w="823" w:type="dxa"/>
            <w:vAlign w:val="center"/>
          </w:tcPr>
          <w:p w:rsidR="00BB4353" w:rsidRPr="00756718" w:rsidRDefault="00BB4353" w:rsidP="00756718">
            <w:pPr>
              <w:jc w:val="center"/>
              <w:rPr>
                <w:bCs/>
                <w:sz w:val="28"/>
                <w:szCs w:val="28"/>
              </w:rPr>
            </w:pPr>
            <w:r w:rsidRPr="007567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84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BB4353" w:rsidRPr="00756718" w:rsidTr="00756718">
        <w:trPr>
          <w:jc w:val="center"/>
        </w:trPr>
        <w:tc>
          <w:tcPr>
            <w:tcW w:w="823" w:type="dxa"/>
            <w:vAlign w:val="center"/>
          </w:tcPr>
          <w:p w:rsidR="00BB4353" w:rsidRPr="00756718" w:rsidRDefault="00BB4353" w:rsidP="00756718">
            <w:pPr>
              <w:jc w:val="center"/>
              <w:rPr>
                <w:bCs/>
                <w:sz w:val="28"/>
                <w:szCs w:val="28"/>
              </w:rPr>
            </w:pPr>
            <w:r w:rsidRPr="0075671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84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BB4353" w:rsidRPr="00756718" w:rsidTr="00756718">
        <w:trPr>
          <w:jc w:val="center"/>
        </w:trPr>
        <w:tc>
          <w:tcPr>
            <w:tcW w:w="823" w:type="dxa"/>
            <w:vAlign w:val="center"/>
          </w:tcPr>
          <w:p w:rsidR="00BB4353" w:rsidRPr="00756718" w:rsidRDefault="00BB4353" w:rsidP="00756718">
            <w:pPr>
              <w:jc w:val="center"/>
              <w:rPr>
                <w:bCs/>
                <w:sz w:val="28"/>
                <w:szCs w:val="28"/>
              </w:rPr>
            </w:pPr>
            <w:r w:rsidRPr="0075671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84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BB4353" w:rsidRPr="00756718" w:rsidTr="00756718">
        <w:trPr>
          <w:jc w:val="center"/>
        </w:trPr>
        <w:tc>
          <w:tcPr>
            <w:tcW w:w="823" w:type="dxa"/>
            <w:vAlign w:val="center"/>
          </w:tcPr>
          <w:p w:rsidR="00BB4353" w:rsidRPr="00756718" w:rsidRDefault="00BB4353" w:rsidP="0075671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BB4353" w:rsidRPr="00756718" w:rsidRDefault="00BB4353" w:rsidP="00756718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756718">
              <w:rPr>
                <w:bCs/>
                <w:sz w:val="28"/>
                <w:szCs w:val="28"/>
              </w:rPr>
              <w:t>合计</w:t>
            </w:r>
          </w:p>
        </w:tc>
        <w:tc>
          <w:tcPr>
            <w:tcW w:w="3016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BB4353" w:rsidRPr="00756718" w:rsidRDefault="00BB4353" w:rsidP="00756718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</w:tbl>
    <w:p w:rsidR="00BB4353" w:rsidRDefault="00BB4353" w:rsidP="00BB4353">
      <w:pPr>
        <w:spacing w:line="600" w:lineRule="exact"/>
        <w:rPr>
          <w:rFonts w:hint="eastAsia"/>
        </w:rPr>
      </w:pPr>
      <w:r>
        <w:rPr>
          <w:rFonts w:hint="eastAsia"/>
        </w:rPr>
        <w:t>注：表格不够填写可增加行数，金额单位为万元。</w:t>
      </w:r>
    </w:p>
    <w:p w:rsidR="00B16A2D" w:rsidRPr="00BB4353" w:rsidRDefault="00B16A2D">
      <w:bookmarkStart w:id="0" w:name="_GoBack"/>
      <w:bookmarkEnd w:id="0"/>
    </w:p>
    <w:sectPr w:rsidR="00B16A2D" w:rsidRPr="00BB4353">
      <w:footerReference w:type="default" r:id="rId4"/>
      <w:pgSz w:w="16838" w:h="11906" w:orient="landscape"/>
      <w:pgMar w:top="153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EC" w:rsidRDefault="00BB435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53"/>
    <w:rsid w:val="00B16A2D"/>
    <w:rsid w:val="00B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50138-98A5-4B3B-B638-F90284FA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53"/>
    <w:pPr>
      <w:widowControl w:val="0"/>
      <w:snapToGrid w:val="0"/>
      <w:spacing w:line="360" w:lineRule="auto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BB4353"/>
    <w:rPr>
      <w:sz w:val="18"/>
      <w:szCs w:val="18"/>
    </w:rPr>
  </w:style>
  <w:style w:type="paragraph" w:styleId="a4">
    <w:name w:val="footer"/>
    <w:basedOn w:val="a"/>
    <w:link w:val="a3"/>
    <w:uiPriority w:val="99"/>
    <w:rsid w:val="00BB4353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BB43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2021-09-13T07:53:00Z</dcterms:created>
  <dcterms:modified xsi:type="dcterms:W3CDTF">2021-09-13T07:54:00Z</dcterms:modified>
</cp:coreProperties>
</file>