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智能网联汽车（车联网）示范应用场景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解决方案汇总表</w:t>
      </w:r>
    </w:p>
    <w:p>
      <w:pPr>
        <w:spacing w:line="2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left="-283" w:leftChars="-135" w:firstLine="281" w:firstLineChars="88"/>
        <w:jc w:val="left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ascii="Times New Roman" w:hAnsi="Times New Roman" w:eastAsia="仿宋_GB2312" w:cs="Times New Roman"/>
          <w:sz w:val="32"/>
          <w:szCs w:val="36"/>
        </w:rPr>
        <w:t>申报单位名称：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            （</w:t>
      </w:r>
      <w:r>
        <w:rPr>
          <w:rFonts w:ascii="Times New Roman" w:hAnsi="Times New Roman" w:eastAsia="仿宋_GB2312" w:cs="Times New Roman"/>
          <w:bCs/>
          <w:sz w:val="32"/>
          <w:szCs w:val="36"/>
          <w:u w:val="single"/>
        </w:rPr>
        <w:t>加盖单位公章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） </w:t>
      </w:r>
    </w:p>
    <w:p>
      <w:pPr>
        <w:spacing w:line="600" w:lineRule="exact"/>
        <w:ind w:left="-283" w:leftChars="-135" w:firstLine="281" w:firstLineChars="88"/>
        <w:jc w:val="left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ascii="Times New Roman" w:hAnsi="Times New Roman" w:eastAsia="仿宋_GB2312" w:cs="Times New Roman"/>
          <w:sz w:val="32"/>
          <w:szCs w:val="36"/>
        </w:rPr>
        <w:t>联系人：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联系电话：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         </w:t>
      </w:r>
    </w:p>
    <w:p>
      <w:pPr>
        <w:spacing w:line="240" w:lineRule="exact"/>
        <w:ind w:left="-283" w:leftChars="-135" w:firstLine="281" w:firstLineChars="88"/>
        <w:jc w:val="left"/>
        <w:rPr>
          <w:rFonts w:ascii="Times New Roman" w:hAnsi="Times New Roman" w:eastAsia="仿宋_GB2312" w:cs="Times New Roman"/>
          <w:sz w:val="32"/>
          <w:szCs w:val="36"/>
          <w:u w:val="single"/>
        </w:rPr>
      </w:pPr>
    </w:p>
    <w:tbl>
      <w:tblPr>
        <w:tblStyle w:val="3"/>
        <w:tblW w:w="6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74"/>
        <w:gridCol w:w="874"/>
        <w:gridCol w:w="874"/>
        <w:gridCol w:w="1020"/>
        <w:gridCol w:w="872"/>
        <w:gridCol w:w="1020"/>
        <w:gridCol w:w="940"/>
        <w:gridCol w:w="795"/>
        <w:gridCol w:w="1321"/>
        <w:gridCol w:w="874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场景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建设内容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实现功能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预期应用效果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建设区域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建设周期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申报单位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已实施案例个数（其中广州案例个数）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联系人及电话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出行优化类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绿波通行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XX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XX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提升交通效率X%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广州市XX路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X个月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XXX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2个（其中广州1个）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张三，138XXXXXXXX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38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…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38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7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hint="eastAsia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4E3F46FF"/>
    <w:rsid w:val="2E693FEF"/>
    <w:rsid w:val="4E3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等线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547</Words>
  <Characters>574</Characters>
  <Lines>0</Lines>
  <Paragraphs>0</Paragraphs>
  <TotalTime>0</TotalTime>
  <ScaleCrop>false</ScaleCrop>
  <LinksUpToDate>false</LinksUpToDate>
  <CharactersWithSpaces>730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2023-10-19T07:17:00Z</dcterms:created>
  <dc:creator>yangl</dc:creator>
  <cp:lastModifiedBy>yangl</cp:lastModifiedBy>
  <dcterms:modified xsi:type="dcterms:W3CDTF">2023-10-19T07:19:28Z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506291530B984998B91D666D9E306BE8_13</vt:lpwstr>
  </property>
</Properties>
</file>