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6614D">
      <w:pPr>
        <w:keepNext w:val="0"/>
        <w:keepLines w:val="0"/>
        <w:pageBreakBefore w:val="0"/>
        <w:widowControl/>
        <w:kinsoku/>
        <w:overflowPunct/>
        <w:topLinePunct w:val="0"/>
        <w:autoSpaceDE/>
        <w:autoSpaceDN/>
        <w:bidi w:val="0"/>
        <w:adjustRightInd/>
        <w:spacing w:line="560" w:lineRule="exact"/>
        <w:ind w:firstLine="0" w:firstLineChars="0"/>
        <w:jc w:val="left"/>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附件1</w:t>
      </w:r>
    </w:p>
    <w:p w14:paraId="50F0BBAB">
      <w:pPr>
        <w:widowControl/>
        <w:spacing w:before="313" w:beforeLines="100" w:after="313" w:afterLines="100" w:line="560" w:lineRule="exact"/>
        <w:ind w:firstLine="0" w:firstLineChars="0"/>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广州市制造业新型技术改造城市</w:t>
      </w:r>
    </w:p>
    <w:p w14:paraId="2C5A9CD3">
      <w:pPr>
        <w:widowControl/>
        <w:spacing w:before="313" w:beforeLines="100" w:after="313" w:afterLines="100" w:line="560" w:lineRule="exact"/>
        <w:ind w:firstLine="0" w:firstLineChars="0"/>
        <w:jc w:val="center"/>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rPr>
        <w:t>试点项目申报</w:t>
      </w:r>
      <w:r>
        <w:rPr>
          <w:rFonts w:hint="default" w:ascii="Times New Roman" w:hAnsi="Times New Roman" w:eastAsia="方正小标宋简体" w:cs="Times New Roman"/>
          <w:sz w:val="44"/>
          <w:szCs w:val="44"/>
          <w:highlight w:val="none"/>
          <w:lang w:val="en-US" w:eastAsia="zh-CN"/>
        </w:rPr>
        <w:t>指南</w:t>
      </w:r>
    </w:p>
    <w:p w14:paraId="17459D4D">
      <w:pPr>
        <w:pStyle w:val="2"/>
        <w:rPr>
          <w:rFonts w:hint="default"/>
          <w:lang w:val="en-US" w:eastAsia="zh-CN"/>
        </w:rPr>
      </w:pPr>
    </w:p>
    <w:p w14:paraId="24536274">
      <w:pPr>
        <w:pStyle w:val="3"/>
        <w:widowControl/>
        <w:spacing w:beforeAutospacing="0" w:afterAutospacing="0" w:line="560" w:lineRule="exact"/>
        <w:ind w:firstLine="640" w:firstLineChars="200"/>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一、</w:t>
      </w:r>
      <w:r>
        <w:rPr>
          <w:rFonts w:hint="eastAsia" w:ascii="黑体" w:hAnsi="黑体" w:eastAsia="黑体" w:cs="黑体"/>
          <w:b w:val="0"/>
          <w:bCs w:val="0"/>
          <w:color w:val="000000"/>
          <w:sz w:val="32"/>
          <w:szCs w:val="32"/>
          <w:highlight w:val="none"/>
        </w:rPr>
        <w:t>支持</w:t>
      </w:r>
      <w:r>
        <w:rPr>
          <w:rFonts w:hint="eastAsia" w:ascii="黑体" w:hAnsi="黑体" w:eastAsia="黑体" w:cs="黑体"/>
          <w:b w:val="0"/>
          <w:bCs w:val="0"/>
          <w:color w:val="000000"/>
          <w:sz w:val="32"/>
          <w:szCs w:val="32"/>
          <w:highlight w:val="none"/>
          <w:lang w:val="en-US" w:eastAsia="zh-CN"/>
        </w:rPr>
        <w:t>范围</w:t>
      </w:r>
    </w:p>
    <w:p w14:paraId="164958EA">
      <w:pPr>
        <w:keepNext w:val="0"/>
        <w:keepLines w:val="0"/>
        <w:widowControl/>
        <w:suppressLineNumbers w:val="0"/>
        <w:pBdr>
          <w:top w:val="none" w:color="auto" w:sz="0" w:space="0"/>
          <w:left w:val="none" w:color="auto" w:sz="0" w:space="0"/>
          <w:right w:val="none" w:color="auto" w:sz="0" w:space="0"/>
        </w:pBdr>
        <w:spacing w:before="0" w:beforeAutospacing="0" w:after="0" w:afterAutospacing="0" w:line="560" w:lineRule="exact"/>
        <w:ind w:left="0" w:right="0" w:firstLine="640" w:firstLineChars="200"/>
        <w:jc w:val="both"/>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支持</w:t>
      </w:r>
      <w:r>
        <w:rPr>
          <w:rFonts w:hint="default" w:ascii="Times New Roman" w:hAnsi="Times New Roman" w:eastAsia="仿宋_GB2312" w:cs="Times New Roman"/>
          <w:sz w:val="32"/>
          <w:szCs w:val="32"/>
          <w:highlight w:val="none"/>
          <w:lang w:val="en-US" w:eastAsia="zh-CN"/>
        </w:rPr>
        <w:t>汽车制造业、电子产品制造业以及装备工业（行业具体分类见附件2）</w:t>
      </w:r>
      <w:r>
        <w:rPr>
          <w:rFonts w:hint="default" w:ascii="Times New Roman" w:hAnsi="Times New Roman" w:eastAsia="仿宋_GB2312" w:cs="Times New Roman"/>
          <w:sz w:val="32"/>
          <w:szCs w:val="32"/>
          <w:highlight w:val="none"/>
        </w:rPr>
        <w:t>采用“点线面”结合的方式组织示范项目，</w:t>
      </w:r>
      <w:r>
        <w:rPr>
          <w:rFonts w:hint="default" w:ascii="Times New Roman" w:hAnsi="Times New Roman" w:eastAsia="仿宋_GB2312" w:cs="Times New Roman"/>
          <w:sz w:val="32"/>
          <w:szCs w:val="32"/>
          <w:highlight w:val="none"/>
          <w:lang w:val="en-US" w:eastAsia="zh-CN"/>
        </w:rPr>
        <w:t>以</w:t>
      </w:r>
      <w:r>
        <w:rPr>
          <w:rFonts w:hint="default" w:ascii="Times New Roman" w:hAnsi="Times New Roman" w:eastAsia="仿宋_GB2312" w:cs="Times New Roman"/>
          <w:sz w:val="32"/>
          <w:szCs w:val="32"/>
          <w:highlight w:val="none"/>
        </w:rPr>
        <w:t>“点”上开展数字化智能化改造示范、“线”上开展产业链供应链数字化协同改造示范、“面”上开展产业集群及科技产业园区数字化绿色化改造示范</w:t>
      </w:r>
      <w:r>
        <w:rPr>
          <w:rFonts w:hint="default" w:ascii="Times New Roman" w:hAnsi="Times New Roman" w:eastAsia="仿宋_GB2312" w:cs="Times New Roman"/>
          <w:sz w:val="32"/>
          <w:szCs w:val="32"/>
          <w:highlight w:val="none"/>
          <w:lang w:val="en-US" w:eastAsia="zh-CN"/>
        </w:rPr>
        <w:t>为主要内容</w:t>
      </w:r>
      <w:r>
        <w:rPr>
          <w:rFonts w:hint="default" w:ascii="Times New Roman" w:hAnsi="Times New Roman" w:eastAsia="仿宋_GB2312" w:cs="Times New Roman"/>
          <w:sz w:val="32"/>
          <w:szCs w:val="32"/>
          <w:highlight w:val="none"/>
        </w:rPr>
        <w:t>，加快数智技术、绿色技术以及创新产品推广应用</w:t>
      </w:r>
      <w:r>
        <w:rPr>
          <w:rFonts w:hint="default" w:ascii="Times New Roman" w:hAnsi="Times New Roman" w:eastAsia="仿宋_GB2312" w:cs="Times New Roman"/>
          <w:sz w:val="32"/>
          <w:szCs w:val="32"/>
          <w:highlight w:val="none"/>
          <w:lang w:eastAsia="zh-CN"/>
        </w:rPr>
        <w:t>。</w:t>
      </w:r>
    </w:p>
    <w:p w14:paraId="67A070AF">
      <w:pPr>
        <w:numPr>
          <w:ilvl w:val="0"/>
          <w:numId w:val="0"/>
        </w:numPr>
        <w:spacing w:line="560" w:lineRule="exact"/>
        <w:ind w:firstLine="640" w:firstLineChars="200"/>
        <w:rPr>
          <w:rStyle w:val="17"/>
          <w:rFonts w:hint="eastAsia" w:ascii="黑体" w:hAnsi="黑体" w:eastAsia="黑体" w:cs="黑体"/>
          <w:b w:val="0"/>
          <w:bCs w:val="0"/>
          <w:sz w:val="32"/>
          <w:szCs w:val="32"/>
          <w:highlight w:val="none"/>
          <w:lang w:val="en-US" w:eastAsia="zh-CN"/>
        </w:rPr>
      </w:pPr>
      <w:r>
        <w:rPr>
          <w:rStyle w:val="17"/>
          <w:rFonts w:hint="eastAsia" w:ascii="黑体" w:hAnsi="黑体" w:eastAsia="黑体" w:cs="黑体"/>
          <w:b w:val="0"/>
          <w:bCs w:val="0"/>
          <w:sz w:val="32"/>
          <w:szCs w:val="32"/>
          <w:highlight w:val="none"/>
          <w:lang w:val="en-US" w:eastAsia="zh-CN"/>
        </w:rPr>
        <w:t>二、</w:t>
      </w:r>
      <w:r>
        <w:rPr>
          <w:rStyle w:val="17"/>
          <w:rFonts w:hint="eastAsia" w:ascii="黑体" w:hAnsi="黑体" w:eastAsia="黑体" w:cs="黑体"/>
          <w:b w:val="0"/>
          <w:bCs w:val="0"/>
          <w:sz w:val="32"/>
          <w:szCs w:val="32"/>
          <w:highlight w:val="none"/>
        </w:rPr>
        <w:t>支持方式</w:t>
      </w:r>
      <w:r>
        <w:rPr>
          <w:rStyle w:val="17"/>
          <w:rFonts w:hint="eastAsia" w:ascii="黑体" w:hAnsi="黑体" w:eastAsia="黑体" w:cs="黑体"/>
          <w:b w:val="0"/>
          <w:bCs w:val="0"/>
          <w:sz w:val="32"/>
          <w:szCs w:val="32"/>
          <w:highlight w:val="none"/>
          <w:lang w:val="en-US" w:eastAsia="zh-CN"/>
        </w:rPr>
        <w:t>与申报要求</w:t>
      </w:r>
    </w:p>
    <w:p w14:paraId="1A942742">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分“点线面”三种方式</w:t>
      </w:r>
      <w:r>
        <w:rPr>
          <w:rFonts w:hint="default" w:ascii="Times New Roman" w:hAnsi="Times New Roman" w:eastAsia="仿宋_GB2312" w:cs="Times New Roman"/>
          <w:sz w:val="32"/>
          <w:szCs w:val="32"/>
          <w:highlight w:val="none"/>
          <w:lang w:val="en"/>
        </w:rPr>
        <w:t>支持</w:t>
      </w:r>
      <w:r>
        <w:rPr>
          <w:rFonts w:hint="default" w:ascii="Times New Roman" w:hAnsi="Times New Roman" w:eastAsia="仿宋_GB2312" w:cs="Times New Roman"/>
          <w:sz w:val="32"/>
          <w:szCs w:val="32"/>
          <w:highlight w:val="none"/>
          <w:lang w:val="en-US" w:eastAsia="zh-CN"/>
        </w:rPr>
        <w:t>汽车制造业、电子产品制造业以及装备工业</w:t>
      </w:r>
      <w:r>
        <w:rPr>
          <w:rFonts w:hint="default" w:ascii="Times New Roman" w:hAnsi="Times New Roman" w:eastAsia="仿宋_GB2312" w:cs="Times New Roman"/>
          <w:sz w:val="32"/>
          <w:szCs w:val="32"/>
          <w:highlight w:val="none"/>
          <w:lang w:val="en"/>
        </w:rPr>
        <w:t>开展</w:t>
      </w:r>
      <w:r>
        <w:rPr>
          <w:rFonts w:hint="default" w:ascii="Times New Roman" w:hAnsi="Times New Roman" w:eastAsia="仿宋_GB2312" w:cs="Times New Roman"/>
          <w:sz w:val="32"/>
          <w:szCs w:val="32"/>
          <w:highlight w:val="none"/>
          <w:lang w:val="en-US" w:eastAsia="zh-CN"/>
        </w:rPr>
        <w:t>新型</w:t>
      </w:r>
      <w:r>
        <w:rPr>
          <w:rFonts w:hint="default" w:ascii="Times New Roman" w:hAnsi="Times New Roman" w:eastAsia="仿宋_GB2312" w:cs="Times New Roman"/>
          <w:sz w:val="32"/>
          <w:szCs w:val="32"/>
          <w:highlight w:val="none"/>
          <w:lang w:val="en"/>
        </w:rPr>
        <w:t>技术改造。</w:t>
      </w:r>
      <w:r>
        <w:rPr>
          <w:rFonts w:hint="default" w:ascii="Times New Roman" w:hAnsi="Times New Roman" w:eastAsia="仿宋_GB2312" w:cs="Times New Roman"/>
          <w:sz w:val="32"/>
          <w:szCs w:val="32"/>
          <w:highlight w:val="none"/>
          <w:lang w:val="en-US" w:eastAsia="zh-CN"/>
        </w:rPr>
        <w:t>同一单位仅可申报一个项目，且仅</w:t>
      </w:r>
      <w:r>
        <w:rPr>
          <w:rFonts w:hint="default" w:ascii="Times New Roman" w:hAnsi="Times New Roman" w:eastAsia="仿宋_GB2312" w:cs="Times New Roman"/>
          <w:sz w:val="32"/>
          <w:szCs w:val="32"/>
          <w:highlight w:val="none"/>
          <w:lang w:val="en"/>
        </w:rPr>
        <w:t>可</w:t>
      </w:r>
      <w:r>
        <w:rPr>
          <w:rFonts w:hint="default" w:ascii="Times New Roman" w:hAnsi="Times New Roman" w:eastAsia="仿宋_GB2312" w:cs="Times New Roman"/>
          <w:sz w:val="32"/>
          <w:szCs w:val="32"/>
          <w:highlight w:val="none"/>
          <w:lang w:val="en-US" w:eastAsia="zh-CN"/>
        </w:rPr>
        <w:t>选择“点线面”中的其中一种方式申报。支持资金分别在2024年评价期后、2025年评价期后以及项目验收后进行拨付（各阶段时间见附件2）</w:t>
      </w:r>
      <w:r>
        <w:rPr>
          <w:rFonts w:hint="default" w:ascii="Times New Roman" w:hAnsi="Times New Roman" w:eastAsia="仿宋_GB2312" w:cs="Times New Roman"/>
          <w:kern w:val="2"/>
          <w:sz w:val="32"/>
          <w:szCs w:val="32"/>
          <w:highlight w:val="none"/>
          <w:u w:val="none" w:color="auto"/>
          <w:lang w:val="en-US" w:eastAsia="zh-CN" w:bidi="ar"/>
        </w:rPr>
        <w:t>。</w:t>
      </w:r>
      <w:r>
        <w:rPr>
          <w:rFonts w:hint="default" w:ascii="Times New Roman" w:hAnsi="Times New Roman" w:eastAsia="仿宋_GB2312" w:cs="Times New Roman"/>
          <w:sz w:val="32"/>
          <w:szCs w:val="32"/>
          <w:highlight w:val="none"/>
          <w:lang w:val="en-US" w:eastAsia="zh-CN"/>
        </w:rPr>
        <w:t>项目各阶段具体</w:t>
      </w:r>
      <w:r>
        <w:rPr>
          <w:rFonts w:hint="default" w:ascii="Times New Roman" w:hAnsi="Times New Roman" w:eastAsia="仿宋_GB2312" w:cs="Times New Roman"/>
          <w:kern w:val="2"/>
          <w:sz w:val="32"/>
          <w:szCs w:val="32"/>
          <w:highlight w:val="none"/>
          <w:u w:val="none" w:color="auto"/>
          <w:lang w:eastAsia="zh-CN" w:bidi="ar"/>
        </w:rPr>
        <w:t>奖励比例根据奖励资金预算额度与实际项目申报实施情况等按规定确定。</w:t>
      </w:r>
    </w:p>
    <w:p w14:paraId="7EB5B626">
      <w:pPr>
        <w:pStyle w:val="4"/>
        <w:spacing w:line="560" w:lineRule="exact"/>
        <w:jc w:val="both"/>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（一）“点”上项目支持方式与申报要求</w:t>
      </w:r>
    </w:p>
    <w:p w14:paraId="3199C6C3">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1.支持内容</w:t>
      </w:r>
    </w:p>
    <w:p w14:paraId="3A933B42">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支持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上项目在项目投资期内开展企业</w:t>
      </w:r>
      <w:r>
        <w:rPr>
          <w:rFonts w:hint="default" w:ascii="Times New Roman" w:hAnsi="Times New Roman" w:eastAsia="仿宋_GB2312" w:cs="Times New Roman"/>
          <w:sz w:val="32"/>
          <w:szCs w:val="32"/>
          <w:highlight w:val="none"/>
        </w:rPr>
        <w:t>内外网改造升级，加快应用5G、工业互联网、人工智能等新一代信息技术，开展“哑”设备改造，部署数控机床、工业机器人、智能检测装备、智能物流装备、智能控制装备等智能制造装备，推进制造单元、加工中心、产线等全业务流程数字化改造，建设智能工厂。探索柔性生产、共享制造、虚拟制造等新业态和基于人工智能的智能制造新模式。支持开展数字化绿色化协同改造，加快绿色低碳技术、工艺、装备应用，建设绿色工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具体支持范围见附件2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76BF7167">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2.支持方式和标准</w:t>
      </w:r>
    </w:p>
    <w:p w14:paraId="4A0C4A02">
      <w:pPr>
        <w:spacing w:beforeLines="0" w:after="0" w:afterLines="0" w:afterAutospacing="0" w:line="560" w:lineRule="exact"/>
        <w:ind w:firstLine="640" w:firstLineChars="200"/>
        <w:jc w:val="both"/>
        <w:outlineLvl w:val="9"/>
        <w:rPr>
          <w:rFonts w:hint="default" w:ascii="Times New Roman" w:hAnsi="Times New Roman" w:eastAsia="仿宋_GB2312" w:cs="Times New Roman"/>
          <w:kern w:val="2"/>
          <w:sz w:val="32"/>
          <w:szCs w:val="32"/>
          <w:highlight w:val="none"/>
          <w:u w:val="none" w:color="auto"/>
          <w:lang w:val="en-US" w:eastAsia="zh-CN" w:bidi="ar"/>
        </w:rPr>
      </w:pPr>
      <w:r>
        <w:rPr>
          <w:rFonts w:hint="default" w:ascii="Times New Roman" w:hAnsi="Times New Roman" w:eastAsia="仿宋_GB2312" w:cs="Times New Roman"/>
          <w:kern w:val="2"/>
          <w:sz w:val="32"/>
          <w:szCs w:val="32"/>
          <w:highlight w:val="none"/>
          <w:u w:val="none" w:color="auto"/>
          <w:lang w:bidi="ar"/>
        </w:rPr>
        <w:t>对于符合条件的“点”项目承担单位，按不超过项目申报投入总额的一定比例给予事前事中补助，优先补助已有投入的项目。项目完工并通过验收后，按项目核定投入总额核算应获补助总额，并按规定拨付剩余补助或收回多拨付的资金</w:t>
      </w:r>
      <w:r>
        <w:rPr>
          <w:rFonts w:hint="default" w:ascii="Times New Roman" w:hAnsi="Times New Roman" w:eastAsia="仿宋_GB2312" w:cs="Times New Roman"/>
          <w:kern w:val="2"/>
          <w:sz w:val="32"/>
          <w:szCs w:val="32"/>
          <w:highlight w:val="none"/>
          <w:u w:val="none" w:color="auto"/>
          <w:lang w:val="en-US" w:eastAsia="zh-CN" w:bidi="ar"/>
        </w:rPr>
        <w:t>。</w:t>
      </w:r>
    </w:p>
    <w:p w14:paraId="4C5E74D1">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3.申报要求</w:t>
      </w:r>
    </w:p>
    <w:p w14:paraId="2740BBD1">
      <w:pPr>
        <w:keepNext w:val="0"/>
        <w:keepLines w:val="0"/>
        <w:pageBreakBefore w:val="0"/>
        <w:widowControl/>
        <w:kinsoku/>
        <w:wordWrap/>
        <w:overflowPunct/>
        <w:topLinePunct w:val="0"/>
        <w:autoSpaceDE/>
        <w:autoSpaceDN/>
        <w:bidi w:val="0"/>
        <w:adjustRightInd/>
        <w:snapToGrid/>
        <w:spacing w:beforeLines="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）项目在广州市内实施，已取得</w:t>
      </w:r>
      <w:r>
        <w:rPr>
          <w:rFonts w:hint="default" w:ascii="Times New Roman" w:hAnsi="Times New Roman" w:eastAsia="仿宋_GB2312" w:cs="Times New Roman"/>
          <w:sz w:val="32"/>
          <w:szCs w:val="32"/>
          <w:highlight w:val="none"/>
          <w:lang w:val="en-US" w:eastAsia="zh-CN"/>
        </w:rPr>
        <w:t>投资主管部门出具的</w:t>
      </w:r>
      <w:r>
        <w:rPr>
          <w:rFonts w:hint="default" w:ascii="Times New Roman" w:hAnsi="Times New Roman" w:eastAsia="仿宋_GB2312" w:cs="Times New Roman"/>
          <w:sz w:val="32"/>
          <w:szCs w:val="32"/>
          <w:highlight w:val="none"/>
          <w:lang w:eastAsia="zh-CN"/>
        </w:rPr>
        <w:t>技术改造备案、核准或审批文件。</w:t>
      </w:r>
    </w:p>
    <w:p w14:paraId="73B56F30">
      <w:pPr>
        <w:numPr>
          <w:ilvl w:val="0"/>
          <w:numId w:val="0"/>
        </w:numPr>
        <w:spacing w:beforeLines="0" w:after="0" w:afterLines="0" w:afterAutospacing="0" w:line="560" w:lineRule="exact"/>
        <w:ind w:firstLine="640" w:firstLineChars="200"/>
        <w:jc w:val="both"/>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项目单位是在广州市生产经营，具有独立法人资格，诚信经营、依法纳税的汽车制造业、电子产品制造业或装备工业的制造业企业（含在广州市视同法人单位统计并纳税的企业非法人分支机构）。</w:t>
      </w:r>
    </w:p>
    <w:p w14:paraId="69816C32">
      <w:pPr>
        <w:numPr>
          <w:ilvl w:val="0"/>
          <w:numId w:val="0"/>
        </w:numPr>
        <w:spacing w:beforeLines="0" w:after="0" w:afterLines="0" w:afterAutospacing="0" w:line="560" w:lineRule="exact"/>
        <w:ind w:firstLine="640" w:firstLineChars="200"/>
        <w:jc w:val="both"/>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（3）项目单位经营活动正常，财务状况良好，未被列入“信用中国（广东）”网站失信惩戒主体名单。</w:t>
      </w:r>
    </w:p>
    <w:p w14:paraId="66AF658E">
      <w:pPr>
        <w:numPr>
          <w:ilvl w:val="0"/>
          <w:numId w:val="0"/>
        </w:numPr>
        <w:spacing w:beforeLines="0" w:after="0" w:afterLines="0" w:afterAutospacing="0" w:line="560" w:lineRule="exact"/>
        <w:ind w:firstLine="640" w:firstLineChars="200"/>
        <w:jc w:val="both"/>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（4）项目应在</w:t>
      </w:r>
      <w:r>
        <w:rPr>
          <w:rFonts w:hint="default" w:ascii="Times New Roman" w:hAnsi="Times New Roman" w:eastAsia="仿宋_GB2312" w:cs="Times New Roman"/>
          <w:strike w:val="0"/>
          <w:sz w:val="32"/>
          <w:szCs w:val="32"/>
          <w:highlight w:val="none"/>
          <w:lang w:val="en-US" w:eastAsia="zh-CN"/>
        </w:rPr>
        <w:t>2026年12月31日（含）</w:t>
      </w:r>
      <w:r>
        <w:rPr>
          <w:rFonts w:hint="default" w:ascii="Times New Roman" w:hAnsi="Times New Roman" w:eastAsia="仿宋_GB2312" w:cs="Times New Roman"/>
          <w:sz w:val="32"/>
          <w:szCs w:val="32"/>
          <w:highlight w:val="none"/>
          <w:lang w:val="en-US" w:eastAsia="zh-CN"/>
        </w:rPr>
        <w:t>前完工。</w:t>
      </w:r>
    </w:p>
    <w:p w14:paraId="1DE2B529">
      <w:pPr>
        <w:numPr>
          <w:ilvl w:val="0"/>
          <w:numId w:val="0"/>
        </w:numPr>
        <w:spacing w:beforeLines="0" w:after="0" w:afterLines="0" w:afterAutospacing="0" w:line="560" w:lineRule="exact"/>
        <w:ind w:firstLine="640" w:firstLineChars="200"/>
        <w:jc w:val="both"/>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（5）在项目投资期内预计总投入不少于7000万元（不含土建），且内外网改造及软件类投入不得少于100万元。</w:t>
      </w:r>
    </w:p>
    <w:p w14:paraId="5C9CF06B">
      <w:pPr>
        <w:spacing w:beforeLines="0" w:after="0" w:afterLines="0" w:afterAutospacing="0"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（6）按规定需要进行环评、安评及安全生产验收等必要审批（审查）手续的项目，需提供相关的完备手续（无需相关手续的项目需项目单位做出说明，见附件2-1）。</w:t>
      </w:r>
    </w:p>
    <w:p w14:paraId="0D0F342F">
      <w:pPr>
        <w:spacing w:beforeLines="0" w:after="0" w:afterLines="0" w:afterAutospacing="0"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sz w:val="32"/>
          <w:szCs w:val="32"/>
          <w:highlight w:val="none"/>
          <w:lang w:eastAsia="zh-CN"/>
        </w:rPr>
        <w:t>投资</w:t>
      </w:r>
      <w:r>
        <w:rPr>
          <w:rFonts w:hint="default" w:ascii="Times New Roman" w:hAnsi="Times New Roman" w:eastAsia="仿宋_GB2312" w:cs="Times New Roman"/>
          <w:sz w:val="32"/>
          <w:szCs w:val="32"/>
          <w:highlight w:val="none"/>
        </w:rPr>
        <w:t>按规定纳入技术改造投资统计。</w:t>
      </w:r>
    </w:p>
    <w:p w14:paraId="547E99DB">
      <w:p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鼓励在2024年评价期内已有投入的项目积极申报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若项目在2024年评价期有投入，应参照本通知“四、阶段性评价要求”，</w:t>
      </w:r>
      <w:r>
        <w:rPr>
          <w:rFonts w:hint="default" w:ascii="Times New Roman" w:hAnsi="Times New Roman" w:eastAsia="仿宋_GB2312" w:cs="Times New Roman"/>
          <w:sz w:val="32"/>
          <w:szCs w:val="32"/>
          <w:highlight w:val="none"/>
          <w:lang w:eastAsia="zh-CN"/>
        </w:rPr>
        <w:t>同步提交</w:t>
      </w:r>
      <w:r>
        <w:rPr>
          <w:rFonts w:hint="default" w:ascii="Times New Roman" w:hAnsi="Times New Roman" w:eastAsia="仿宋_GB2312" w:cs="Times New Roman"/>
          <w:sz w:val="32"/>
          <w:szCs w:val="32"/>
          <w:highlight w:val="none"/>
          <w:lang w:val="en-US" w:eastAsia="zh-CN"/>
        </w:rPr>
        <w:t>阶段性评价</w:t>
      </w:r>
      <w:r>
        <w:rPr>
          <w:rFonts w:hint="default" w:ascii="Times New Roman" w:hAnsi="Times New Roman" w:eastAsia="仿宋_GB2312" w:cs="Times New Roman"/>
          <w:sz w:val="32"/>
          <w:szCs w:val="32"/>
          <w:highlight w:val="none"/>
          <w:lang w:eastAsia="zh-CN"/>
        </w:rPr>
        <w:t>申请。</w:t>
      </w:r>
    </w:p>
    <w:p w14:paraId="775DBA39">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eastAsia="zh-CN"/>
        </w:rPr>
        <w:t>）项目未获得过</w:t>
      </w:r>
      <w:r>
        <w:rPr>
          <w:rFonts w:hint="default" w:ascii="Times New Roman" w:hAnsi="Times New Roman" w:eastAsia="仿宋_GB2312" w:cs="Times New Roman"/>
          <w:sz w:val="32"/>
          <w:szCs w:val="32"/>
          <w:highlight w:val="none"/>
          <w:lang w:val="en-US" w:eastAsia="zh-CN"/>
        </w:rPr>
        <w:t>国家、省、市工信领域其他方向财政资金</w:t>
      </w:r>
      <w:r>
        <w:rPr>
          <w:rFonts w:hint="eastAsia" w:ascii="Times New Roman" w:hAnsi="Times New Roman" w:eastAsia="仿宋_GB2312" w:cs="Times New Roman"/>
          <w:sz w:val="32"/>
          <w:szCs w:val="32"/>
          <w:highlight w:val="none"/>
          <w:lang w:val="en-US" w:eastAsia="zh-CN"/>
        </w:rPr>
        <w:t>（竞争性）</w:t>
      </w:r>
      <w:r>
        <w:rPr>
          <w:rFonts w:hint="default" w:ascii="Times New Roman" w:hAnsi="Times New Roman" w:eastAsia="仿宋_GB2312" w:cs="Times New Roman"/>
          <w:sz w:val="32"/>
          <w:szCs w:val="32"/>
          <w:highlight w:val="none"/>
          <w:lang w:eastAsia="zh-CN"/>
        </w:rPr>
        <w:t>的支持</w:t>
      </w:r>
      <w:r>
        <w:rPr>
          <w:rFonts w:hint="default" w:ascii="Times New Roman" w:hAnsi="Times New Roman" w:eastAsia="仿宋_GB2312" w:cs="Times New Roman"/>
          <w:sz w:val="32"/>
          <w:szCs w:val="32"/>
          <w:highlight w:val="none"/>
          <w:lang w:val="zh-CN"/>
        </w:rPr>
        <w:t>。</w:t>
      </w:r>
    </w:p>
    <w:p w14:paraId="25DD70FE">
      <w:pPr>
        <w:pStyle w:val="4"/>
        <w:spacing w:line="560" w:lineRule="exact"/>
        <w:jc w:val="both"/>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（二）“线”上项目支持方式与申报要求</w:t>
      </w:r>
    </w:p>
    <w:p w14:paraId="2A6948DF">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1.支持内容</w:t>
      </w:r>
    </w:p>
    <w:p w14:paraId="7AEF51C6">
      <w:pPr>
        <w:spacing w:line="56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支持“线”上项目在项目投资期内</w:t>
      </w:r>
      <w:r>
        <w:rPr>
          <w:rFonts w:hint="default" w:ascii="Times New Roman" w:hAnsi="Times New Roman" w:eastAsia="仿宋_GB2312" w:cs="Times New Roman"/>
          <w:sz w:val="32"/>
          <w:szCs w:val="32"/>
          <w:highlight w:val="none"/>
        </w:rPr>
        <w:t>围绕产业链重点环节提质升级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重点支持链主企业、龙头企业制定产业链上下游协同技术改造方案，联合10家以上配套企业同步实施技术改造</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具体支持范围见附件2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鼓励</w:t>
      </w:r>
      <w:r>
        <w:rPr>
          <w:rFonts w:hint="default" w:ascii="Times New Roman" w:hAnsi="Times New Roman" w:eastAsia="仿宋_GB2312" w:cs="Times New Roman"/>
          <w:sz w:val="32"/>
          <w:szCs w:val="32"/>
          <w:highlight w:val="none"/>
        </w:rPr>
        <w:t>链主企业、龙头企业</w:t>
      </w:r>
      <w:r>
        <w:rPr>
          <w:rFonts w:hint="default" w:ascii="Times New Roman" w:hAnsi="Times New Roman" w:eastAsia="仿宋_GB2312" w:cs="Times New Roman"/>
          <w:sz w:val="32"/>
          <w:szCs w:val="32"/>
          <w:highlight w:val="none"/>
          <w:lang w:val="en-US" w:eastAsia="zh-CN"/>
        </w:rPr>
        <w:t>等牵头</w:t>
      </w:r>
      <w:r>
        <w:rPr>
          <w:rFonts w:hint="default" w:ascii="Times New Roman" w:hAnsi="Times New Roman" w:eastAsia="仿宋_GB2312" w:cs="Times New Roman"/>
          <w:sz w:val="32"/>
          <w:szCs w:val="32"/>
          <w:highlight w:val="none"/>
        </w:rPr>
        <w:t>建设智慧供应链、绿色供应链，开放数字系统接口，引导</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线</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上项目</w:t>
      </w:r>
      <w:r>
        <w:rPr>
          <w:rFonts w:hint="default" w:ascii="Times New Roman" w:hAnsi="Times New Roman" w:eastAsia="仿宋_GB2312" w:cs="Times New Roman"/>
          <w:sz w:val="32"/>
          <w:szCs w:val="32"/>
          <w:highlight w:val="none"/>
        </w:rPr>
        <w:t>企业接入，在研发设计、生产制造、仓储物流、经营管理、回收利用等环节实现企业间高效协同。</w:t>
      </w:r>
      <w:r>
        <w:rPr>
          <w:rFonts w:hint="default" w:ascii="Times New Roman" w:hAnsi="Times New Roman" w:eastAsia="仿宋_GB2312" w:cs="Times New Roman"/>
          <w:sz w:val="32"/>
          <w:szCs w:val="32"/>
          <w:highlight w:val="none"/>
          <w:lang w:val="en-US" w:eastAsia="zh-CN"/>
        </w:rPr>
        <w:t>鼓励</w:t>
      </w:r>
      <w:r>
        <w:rPr>
          <w:rFonts w:hint="default" w:ascii="Times New Roman" w:hAnsi="Times New Roman" w:eastAsia="仿宋_GB2312" w:cs="Times New Roman"/>
          <w:sz w:val="32"/>
          <w:szCs w:val="32"/>
          <w:highlight w:val="none"/>
        </w:rPr>
        <w:t>链主企业、龙头企业</w:t>
      </w:r>
      <w:r>
        <w:rPr>
          <w:rFonts w:hint="default" w:ascii="Times New Roman" w:hAnsi="Times New Roman" w:eastAsia="仿宋_GB2312" w:cs="Times New Roman"/>
          <w:sz w:val="32"/>
          <w:szCs w:val="32"/>
          <w:highlight w:val="none"/>
          <w:lang w:val="en-US" w:eastAsia="zh-CN"/>
        </w:rPr>
        <w:t>等牵头，</w:t>
      </w:r>
      <w:r>
        <w:rPr>
          <w:rFonts w:hint="default" w:ascii="Times New Roman" w:hAnsi="Times New Roman" w:eastAsia="仿宋_GB2312" w:cs="Times New Roman"/>
          <w:sz w:val="32"/>
          <w:szCs w:val="32"/>
          <w:highlight w:val="none"/>
        </w:rPr>
        <w:t>依托技术优势和自身改造经验，</w:t>
      </w:r>
      <w:r>
        <w:rPr>
          <w:rFonts w:hint="default" w:ascii="Times New Roman" w:hAnsi="Times New Roman" w:eastAsia="仿宋_GB2312" w:cs="Times New Roman"/>
          <w:sz w:val="32"/>
          <w:szCs w:val="32"/>
          <w:highlight w:val="none"/>
          <w:lang w:val="en-US" w:eastAsia="zh-CN"/>
        </w:rPr>
        <w:t>瞄准“线”上项目共性痛点，</w:t>
      </w:r>
      <w:r>
        <w:rPr>
          <w:rFonts w:hint="default" w:ascii="Times New Roman" w:hAnsi="Times New Roman" w:eastAsia="仿宋_GB2312" w:cs="Times New Roman"/>
          <w:sz w:val="32"/>
          <w:szCs w:val="32"/>
          <w:highlight w:val="none"/>
        </w:rPr>
        <w:t>联合工业软件企业、智能装备企业等构建</w:t>
      </w:r>
      <w:r>
        <w:rPr>
          <w:rFonts w:hint="default" w:ascii="Times New Roman" w:hAnsi="Times New Roman" w:eastAsia="仿宋_GB2312" w:cs="Times New Roman"/>
          <w:sz w:val="32"/>
          <w:szCs w:val="32"/>
          <w:highlight w:val="none"/>
          <w:lang w:val="en-US" w:eastAsia="zh-CN"/>
        </w:rPr>
        <w:t>对应解决方案</w:t>
      </w:r>
      <w:r>
        <w:rPr>
          <w:rFonts w:hint="default" w:ascii="Times New Roman" w:hAnsi="Times New Roman" w:eastAsia="仿宋_GB2312" w:cs="Times New Roman"/>
          <w:sz w:val="32"/>
          <w:szCs w:val="32"/>
          <w:highlight w:val="none"/>
        </w:rPr>
        <w:t>，向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线</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上项目</w:t>
      </w:r>
      <w:r>
        <w:rPr>
          <w:rFonts w:hint="default" w:ascii="Times New Roman" w:hAnsi="Times New Roman" w:eastAsia="仿宋_GB2312" w:cs="Times New Roman"/>
          <w:sz w:val="32"/>
          <w:szCs w:val="32"/>
          <w:highlight w:val="none"/>
        </w:rPr>
        <w:t>企业共享解决方案和工具包，实现“一次开发、行业复用”</w:t>
      </w:r>
      <w:r>
        <w:rPr>
          <w:rFonts w:hint="default" w:ascii="Times New Roman" w:hAnsi="Times New Roman" w:eastAsia="仿宋_GB2312" w:cs="Times New Roman"/>
          <w:sz w:val="32"/>
          <w:szCs w:val="32"/>
          <w:highlight w:val="none"/>
          <w:lang w:eastAsia="zh-CN"/>
        </w:rPr>
        <w:t>。</w:t>
      </w:r>
    </w:p>
    <w:p w14:paraId="7765781A">
      <w:pPr>
        <w:widowControl/>
        <w:spacing w:beforeAutospacing="0" w:afterAutospacing="0"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2.支持方式和标准</w:t>
      </w:r>
    </w:p>
    <w:p w14:paraId="62F19CDF">
      <w:pPr>
        <w:spacing w:line="560" w:lineRule="exact"/>
        <w:ind w:firstLine="64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对于符合要求的“线”项目，按不超过项目核定投入总额的一定比例对其联合体内制造业企业给予补助，</w:t>
      </w:r>
      <w:r>
        <w:rPr>
          <w:rFonts w:hint="default" w:ascii="Times New Roman" w:hAnsi="Times New Roman" w:eastAsia="仿宋_GB2312" w:cs="Times New Roman"/>
          <w:kern w:val="2"/>
          <w:sz w:val="32"/>
          <w:szCs w:val="32"/>
          <w:highlight w:val="none"/>
          <w:u w:val="none" w:color="auto"/>
          <w:lang w:val="en-US" w:eastAsia="zh-CN" w:bidi="ar"/>
        </w:rPr>
        <w:t>优先补助已有投入的项目。</w:t>
      </w:r>
      <w:r>
        <w:rPr>
          <w:rFonts w:hint="default" w:ascii="Times New Roman" w:hAnsi="Times New Roman" w:eastAsia="仿宋_GB2312" w:cs="Times New Roman"/>
          <w:sz w:val="32"/>
          <w:szCs w:val="32"/>
          <w:highlight w:val="none"/>
          <w:u w:val="none" w:color="auto"/>
          <w:lang w:bidi="ar"/>
        </w:rPr>
        <w:t>项目完工并通过验收后，按项目核定投入总额核算应获补助总额，并按规定拨付剩余补助或收回多拨付的资金</w:t>
      </w:r>
      <w:r>
        <w:rPr>
          <w:rFonts w:hint="default" w:ascii="Times New Roman" w:hAnsi="Times New Roman" w:eastAsia="仿宋_GB2312" w:cs="Times New Roman"/>
          <w:kern w:val="2"/>
          <w:sz w:val="32"/>
          <w:szCs w:val="32"/>
          <w:highlight w:val="none"/>
          <w:u w:val="none" w:color="auto"/>
          <w:lang w:val="en-US" w:eastAsia="zh-CN" w:bidi="ar"/>
        </w:rPr>
        <w:t>。</w:t>
      </w:r>
    </w:p>
    <w:p w14:paraId="4FBAAAE7">
      <w:pPr>
        <w:spacing w:line="560"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3.申报要求</w:t>
      </w:r>
    </w:p>
    <w:p w14:paraId="7E90D1B5">
      <w:pPr>
        <w:widowControl/>
        <w:spacing w:beforeLines="0" w:afterLines="0"/>
        <w:ind w:firstLine="64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）项目</w:t>
      </w:r>
      <w:r>
        <w:rPr>
          <w:rFonts w:hint="default" w:ascii="Times New Roman" w:hAnsi="Times New Roman" w:eastAsia="仿宋_GB2312" w:cs="Times New Roman"/>
          <w:sz w:val="32"/>
          <w:szCs w:val="32"/>
          <w:highlight w:val="none"/>
          <w:lang w:val="en-US" w:eastAsia="zh-CN"/>
        </w:rPr>
        <w:t>以联合体形式申报，联合体内</w:t>
      </w:r>
      <w:r>
        <w:rPr>
          <w:rFonts w:hint="default" w:ascii="Times New Roman" w:hAnsi="Times New Roman" w:eastAsia="仿宋_GB2312" w:cs="Times New Roman"/>
          <w:sz w:val="32"/>
          <w:szCs w:val="32"/>
          <w:highlight w:val="none"/>
          <w:lang w:eastAsia="zh-CN"/>
        </w:rPr>
        <w:t>包括项目牵头单位和项目合作单位。</w:t>
      </w:r>
      <w:r>
        <w:rPr>
          <w:rFonts w:hint="default" w:ascii="Times New Roman" w:hAnsi="Times New Roman" w:eastAsia="仿宋_GB2312" w:cs="Times New Roman"/>
          <w:sz w:val="32"/>
          <w:szCs w:val="32"/>
          <w:highlight w:val="none"/>
        </w:rPr>
        <w:t>每个联合体</w:t>
      </w:r>
      <w:r>
        <w:rPr>
          <w:rFonts w:hint="default" w:ascii="Times New Roman" w:hAnsi="Times New Roman" w:eastAsia="仿宋_GB2312" w:cs="Times New Roman"/>
          <w:sz w:val="32"/>
          <w:szCs w:val="32"/>
          <w:highlight w:val="none"/>
          <w:lang w:val="en-US" w:eastAsia="zh-CN"/>
        </w:rPr>
        <w:t>中项目合作</w:t>
      </w:r>
      <w:r>
        <w:rPr>
          <w:rFonts w:hint="default" w:ascii="Times New Roman" w:hAnsi="Times New Roman" w:eastAsia="仿宋_GB2312" w:cs="Times New Roman"/>
          <w:sz w:val="32"/>
          <w:szCs w:val="32"/>
          <w:highlight w:val="none"/>
        </w:rPr>
        <w:t>单位</w:t>
      </w:r>
      <w:r>
        <w:rPr>
          <w:rFonts w:hint="default" w:ascii="Times New Roman" w:hAnsi="Times New Roman" w:eastAsia="仿宋_GB2312" w:cs="Times New Roman"/>
          <w:sz w:val="32"/>
          <w:szCs w:val="32"/>
          <w:highlight w:val="none"/>
          <w:lang w:val="en-US" w:eastAsia="zh-CN"/>
        </w:rPr>
        <w:t>不得少于10</w:t>
      </w:r>
      <w:r>
        <w:rPr>
          <w:rFonts w:hint="default" w:ascii="Times New Roman" w:hAnsi="Times New Roman" w:eastAsia="仿宋_GB2312" w:cs="Times New Roman"/>
          <w:sz w:val="32"/>
          <w:szCs w:val="32"/>
          <w:highlight w:val="none"/>
        </w:rPr>
        <w:t>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其中</w:t>
      </w:r>
      <w:r>
        <w:rPr>
          <w:rFonts w:hint="default" w:ascii="Times New Roman" w:hAnsi="Times New Roman" w:eastAsia="仿宋_GB2312" w:cs="Times New Roman"/>
          <w:sz w:val="32"/>
          <w:szCs w:val="32"/>
          <w:highlight w:val="none"/>
        </w:rPr>
        <w:t>应</w:t>
      </w:r>
      <w:r>
        <w:rPr>
          <w:rFonts w:hint="default" w:ascii="Times New Roman" w:hAnsi="Times New Roman" w:eastAsia="仿宋_GB2312" w:cs="Times New Roman"/>
          <w:sz w:val="32"/>
          <w:szCs w:val="32"/>
          <w:highlight w:val="none"/>
          <w:lang w:val="en-US" w:eastAsia="zh-CN"/>
        </w:rPr>
        <w:t>包括制造业企业</w:t>
      </w:r>
      <w:r>
        <w:rPr>
          <w:rFonts w:hint="default" w:ascii="Times New Roman" w:hAnsi="Times New Roman" w:eastAsia="仿宋_GB2312" w:cs="Times New Roman"/>
          <w:sz w:val="32"/>
          <w:szCs w:val="32"/>
          <w:highlight w:val="none"/>
        </w:rPr>
        <w:t>不少于</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家</w:t>
      </w:r>
      <w:r>
        <w:rPr>
          <w:rFonts w:hint="default" w:ascii="Times New Roman" w:hAnsi="Times New Roman" w:eastAsia="仿宋_GB2312" w:cs="Times New Roman"/>
          <w:sz w:val="32"/>
          <w:szCs w:val="32"/>
          <w:highlight w:val="none"/>
          <w:lang w:eastAsia="zh-CN"/>
        </w:rPr>
        <w:t>。联合</w:t>
      </w:r>
      <w:r>
        <w:rPr>
          <w:rFonts w:hint="default" w:ascii="Times New Roman" w:hAnsi="Times New Roman" w:eastAsia="仿宋_GB2312" w:cs="Times New Roman"/>
          <w:sz w:val="32"/>
          <w:szCs w:val="32"/>
          <w:highlight w:val="none"/>
          <w:lang w:val="en-US" w:eastAsia="zh-CN"/>
        </w:rPr>
        <w:t>体内各单位在申报日前</w:t>
      </w:r>
      <w:r>
        <w:rPr>
          <w:rFonts w:hint="default" w:ascii="Times New Roman" w:hAnsi="Times New Roman" w:eastAsia="仿宋_GB2312" w:cs="Times New Roman"/>
          <w:sz w:val="32"/>
          <w:szCs w:val="32"/>
          <w:highlight w:val="none"/>
          <w:lang w:eastAsia="zh-CN"/>
        </w:rPr>
        <w:t>应签</w:t>
      </w:r>
      <w:r>
        <w:rPr>
          <w:rFonts w:hint="default" w:ascii="Times New Roman" w:hAnsi="Times New Roman" w:eastAsia="仿宋_GB2312" w:cs="Times New Roman"/>
          <w:sz w:val="32"/>
          <w:szCs w:val="32"/>
          <w:highlight w:val="none"/>
          <w:lang w:val="en-US" w:eastAsia="zh-CN"/>
        </w:rPr>
        <w:t>有联合体</w:t>
      </w:r>
      <w:r>
        <w:rPr>
          <w:rFonts w:hint="default" w:ascii="Times New Roman" w:hAnsi="Times New Roman" w:eastAsia="仿宋_GB2312" w:cs="Times New Roman"/>
          <w:sz w:val="32"/>
          <w:szCs w:val="32"/>
          <w:highlight w:val="none"/>
          <w:lang w:eastAsia="zh-CN"/>
        </w:rPr>
        <w:t>协议。</w:t>
      </w:r>
      <w:r>
        <w:rPr>
          <w:rFonts w:hint="default" w:ascii="Times New Roman" w:hAnsi="Times New Roman" w:eastAsia="仿宋_GB2312" w:cs="Times New Roman"/>
          <w:sz w:val="32"/>
          <w:szCs w:val="32"/>
          <w:highlight w:val="none"/>
          <w:lang w:val="en-US" w:eastAsia="zh-CN"/>
        </w:rPr>
        <w:t>其中：</w:t>
      </w:r>
    </w:p>
    <w:p w14:paraId="06EF6843">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①</w:t>
      </w:r>
      <w:r>
        <w:rPr>
          <w:rFonts w:hint="default" w:ascii="Times New Roman" w:hAnsi="Times New Roman" w:eastAsia="仿宋_GB2312" w:cs="Times New Roman"/>
          <w:sz w:val="32"/>
          <w:szCs w:val="32"/>
          <w:highlight w:val="none"/>
          <w:lang w:eastAsia="zh-CN"/>
        </w:rPr>
        <w:t>项目牵头单位</w:t>
      </w:r>
      <w:r>
        <w:rPr>
          <w:rFonts w:hint="default" w:ascii="Times New Roman" w:hAnsi="Times New Roman" w:eastAsia="仿宋_GB2312" w:cs="Times New Roman"/>
          <w:strike w:val="0"/>
          <w:sz w:val="32"/>
          <w:szCs w:val="32"/>
          <w:highlight w:val="none"/>
          <w:lang w:val="en-US" w:eastAsia="zh-CN"/>
        </w:rPr>
        <w:t>是</w:t>
      </w:r>
      <w:r>
        <w:rPr>
          <w:rFonts w:hint="default" w:ascii="Times New Roman" w:hAnsi="Times New Roman" w:eastAsia="仿宋_GB2312" w:cs="Times New Roman"/>
          <w:sz w:val="32"/>
          <w:szCs w:val="32"/>
          <w:highlight w:val="none"/>
          <w:lang w:val="en-US" w:eastAsia="zh-CN"/>
        </w:rPr>
        <w:t>在广州市生产经营，具有独立法人资格，诚信经营、依法纳税的汽车制造业、电子产品制造业或装备工业的制造业企业（含在广州市视同法人单位统计并纳税的企业非法人分支机构）。</w:t>
      </w:r>
    </w:p>
    <w:p w14:paraId="477214D8">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②项目合作单位</w:t>
      </w:r>
      <w:r>
        <w:rPr>
          <w:rFonts w:hint="default" w:ascii="Times New Roman" w:hAnsi="Times New Roman" w:eastAsia="仿宋_GB2312" w:cs="Times New Roman"/>
          <w:strike w:val="0"/>
          <w:sz w:val="32"/>
          <w:szCs w:val="32"/>
          <w:highlight w:val="none"/>
          <w:lang w:val="en-US" w:eastAsia="zh-CN"/>
        </w:rPr>
        <w:t>是</w:t>
      </w:r>
      <w:r>
        <w:rPr>
          <w:rFonts w:hint="default" w:ascii="Times New Roman" w:hAnsi="Times New Roman" w:eastAsia="仿宋_GB2312" w:cs="Times New Roman"/>
          <w:sz w:val="32"/>
          <w:szCs w:val="32"/>
          <w:highlight w:val="none"/>
          <w:lang w:val="en-US" w:eastAsia="zh-CN"/>
        </w:rPr>
        <w:t>在广州市生产经营，具有独立法人资格，且与牵头单位存在配套关系（含零部件供应商等上下游配套企业以及长期合作的数字化转型服务商等战略配套企业等）的企业（含在广州市视同法人单位统计并纳税的企业非法人分支机构）（非制造业企业仅可计入“线”上项目合作单位数量，不得参与本次补贴）。</w:t>
      </w:r>
    </w:p>
    <w:p w14:paraId="3CDF8EA5">
      <w:pPr>
        <w:numPr>
          <w:ilvl w:val="0"/>
          <w:numId w:val="0"/>
        </w:num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（2）项目牵头单位和项目合作单位中的制造业企业应各自有在</w:t>
      </w:r>
      <w:r>
        <w:rPr>
          <w:rFonts w:hint="default" w:ascii="Times New Roman" w:hAnsi="Times New Roman" w:eastAsia="仿宋_GB2312" w:cs="Times New Roman"/>
          <w:sz w:val="32"/>
          <w:szCs w:val="32"/>
          <w:highlight w:val="none"/>
          <w:lang w:eastAsia="zh-CN"/>
        </w:rPr>
        <w:t>广州市内实施的</w:t>
      </w:r>
      <w:r>
        <w:rPr>
          <w:rFonts w:hint="default" w:ascii="Times New Roman" w:hAnsi="Times New Roman" w:eastAsia="仿宋_GB2312" w:cs="Times New Roman"/>
          <w:sz w:val="32"/>
          <w:szCs w:val="32"/>
          <w:highlight w:val="none"/>
          <w:lang w:val="en-US" w:eastAsia="zh-CN"/>
        </w:rPr>
        <w:t>技术改造项目，且</w:t>
      </w:r>
      <w:r>
        <w:rPr>
          <w:rFonts w:hint="default" w:ascii="Times New Roman" w:hAnsi="Times New Roman" w:eastAsia="仿宋_GB2312" w:cs="Times New Roman"/>
          <w:sz w:val="32"/>
          <w:szCs w:val="32"/>
          <w:highlight w:val="none"/>
          <w:lang w:eastAsia="zh-CN"/>
        </w:rPr>
        <w:t>已取得</w:t>
      </w:r>
      <w:r>
        <w:rPr>
          <w:rFonts w:hint="default" w:ascii="Times New Roman" w:hAnsi="Times New Roman" w:eastAsia="仿宋_GB2312" w:cs="Times New Roman"/>
          <w:sz w:val="32"/>
          <w:szCs w:val="32"/>
          <w:highlight w:val="none"/>
          <w:lang w:val="en-US" w:eastAsia="zh-CN"/>
        </w:rPr>
        <w:t>投资主管部门</w:t>
      </w:r>
      <w:r>
        <w:rPr>
          <w:rFonts w:hint="default" w:ascii="Times New Roman" w:hAnsi="Times New Roman" w:eastAsia="仿宋_GB2312" w:cs="Times New Roman"/>
          <w:sz w:val="32"/>
          <w:szCs w:val="32"/>
          <w:highlight w:val="none"/>
          <w:lang w:eastAsia="zh-CN"/>
        </w:rPr>
        <w:t>出具的技术改造备案、核准或审批文件</w:t>
      </w:r>
      <w:r>
        <w:rPr>
          <w:rFonts w:hint="default" w:ascii="Times New Roman" w:hAnsi="Times New Roman" w:eastAsia="仿宋_GB2312" w:cs="Times New Roman"/>
          <w:sz w:val="32"/>
          <w:szCs w:val="32"/>
          <w:highlight w:val="none"/>
          <w:lang w:val="en-US" w:eastAsia="zh-CN"/>
        </w:rPr>
        <w:t>。</w:t>
      </w:r>
    </w:p>
    <w:p w14:paraId="178B2BF2">
      <w:pPr>
        <w:numPr>
          <w:ilvl w:val="0"/>
          <w:numId w:val="0"/>
        </w:numPr>
        <w:spacing w:beforeLines="0" w:afterLines="0"/>
        <w:ind w:firstLine="640" w:firstLineChars="200"/>
        <w:jc w:val="both"/>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（3）联合体内各单位经营活动正常，财务状况良好，未被列为“信用中国（广东）”网站失信惩戒主体名单。</w:t>
      </w:r>
    </w:p>
    <w:p w14:paraId="244B7534">
      <w:pPr>
        <w:numPr>
          <w:ilvl w:val="0"/>
          <w:numId w:val="0"/>
        </w:num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（4）联合体内所有项目应在2026年12月31日（含）前完工。</w:t>
      </w:r>
    </w:p>
    <w:p w14:paraId="07CA0CC0">
      <w:pPr>
        <w:numPr>
          <w:ilvl w:val="0"/>
          <w:numId w:val="0"/>
        </w:num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（5）联合体内单个项目在项目投资期内预计总投入不少于1000万元，联合体预计总投入不少于3亿元（以上投入均不含土建），联合体内外网改造及软件类投入不少于500万元。</w:t>
      </w:r>
    </w:p>
    <w:p w14:paraId="60D9024D">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（6）按规定需要进行环评、安评及安全生产验收等必要审批（审查）手续的项目，需提供相关的完备手续（无需相关手续的项目需项目单位做出说明，见附件2-1）。</w:t>
      </w:r>
    </w:p>
    <w:p w14:paraId="34F73A23">
      <w:pPr>
        <w:widowControl/>
        <w:spacing w:beforeLines="0" w:beforeAutospacing="0" w:after="0" w:afterLines="0" w:afterAutospacing="0" w:line="560" w:lineRule="exact"/>
        <w:ind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sz w:val="32"/>
          <w:szCs w:val="32"/>
          <w:highlight w:val="none"/>
          <w:lang w:eastAsia="zh-CN"/>
        </w:rPr>
        <w:t>投资</w:t>
      </w:r>
      <w:r>
        <w:rPr>
          <w:rFonts w:hint="default" w:ascii="Times New Roman" w:hAnsi="Times New Roman" w:eastAsia="仿宋_GB2312" w:cs="Times New Roman"/>
          <w:sz w:val="32"/>
          <w:szCs w:val="32"/>
          <w:highlight w:val="none"/>
        </w:rPr>
        <w:t>按规定纳入技术改造投资统计。</w:t>
      </w:r>
    </w:p>
    <w:p w14:paraId="04BB7FA8">
      <w:p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鼓励2024年评价期已有投入的项目积极申报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若联合体内有项目在2024年评价期有投入，应参照本通知“四、阶段性评价要求”，以联合体为单位</w:t>
      </w:r>
      <w:r>
        <w:rPr>
          <w:rFonts w:hint="default" w:ascii="Times New Roman" w:hAnsi="Times New Roman" w:eastAsia="仿宋_GB2312" w:cs="Times New Roman"/>
          <w:sz w:val="32"/>
          <w:szCs w:val="32"/>
          <w:highlight w:val="none"/>
          <w:lang w:eastAsia="zh-CN"/>
        </w:rPr>
        <w:t>提交</w:t>
      </w:r>
      <w:r>
        <w:rPr>
          <w:rFonts w:hint="default" w:ascii="Times New Roman" w:hAnsi="Times New Roman" w:eastAsia="仿宋_GB2312" w:cs="Times New Roman"/>
          <w:sz w:val="32"/>
          <w:szCs w:val="32"/>
          <w:highlight w:val="none"/>
          <w:lang w:val="en-US" w:eastAsia="zh-CN"/>
        </w:rPr>
        <w:t>阶段性评价</w:t>
      </w:r>
      <w:r>
        <w:rPr>
          <w:rFonts w:hint="default" w:ascii="Times New Roman" w:hAnsi="Times New Roman" w:eastAsia="仿宋_GB2312" w:cs="Times New Roman"/>
          <w:sz w:val="32"/>
          <w:szCs w:val="32"/>
          <w:highlight w:val="none"/>
          <w:lang w:eastAsia="zh-CN"/>
        </w:rPr>
        <w:t>申请。</w:t>
      </w:r>
    </w:p>
    <w:p w14:paraId="695DEB0C">
      <w:pPr>
        <w:spacing w:beforeLines="0" w:after="0" w:afterLines="0" w:afterAutospacing="0" w:line="560" w:lineRule="exact"/>
        <w:ind w:firstLine="640" w:firstLineChars="200"/>
        <w:jc w:val="both"/>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eastAsia="zh-CN"/>
        </w:rPr>
        <w:t>）项目未获得过</w:t>
      </w:r>
      <w:r>
        <w:rPr>
          <w:rFonts w:hint="default" w:ascii="Times New Roman" w:hAnsi="Times New Roman" w:eastAsia="仿宋_GB2312" w:cs="Times New Roman"/>
          <w:sz w:val="32"/>
          <w:szCs w:val="32"/>
          <w:highlight w:val="none"/>
          <w:lang w:val="en-US" w:eastAsia="zh-CN"/>
        </w:rPr>
        <w:t>国家、省、市工信领域其他方向财政资金</w:t>
      </w:r>
      <w:r>
        <w:rPr>
          <w:rFonts w:hint="eastAsia" w:ascii="Times New Roman" w:hAnsi="Times New Roman" w:eastAsia="仿宋_GB2312" w:cs="Times New Roman"/>
          <w:sz w:val="32"/>
          <w:szCs w:val="32"/>
          <w:highlight w:val="none"/>
          <w:lang w:val="en-US" w:eastAsia="zh-CN"/>
        </w:rPr>
        <w:t>（竞争性）</w:t>
      </w:r>
      <w:r>
        <w:rPr>
          <w:rFonts w:hint="default" w:ascii="Times New Roman" w:hAnsi="Times New Roman" w:eastAsia="仿宋_GB2312" w:cs="Times New Roman"/>
          <w:sz w:val="32"/>
          <w:szCs w:val="32"/>
          <w:highlight w:val="none"/>
          <w:lang w:eastAsia="zh-CN"/>
        </w:rPr>
        <w:t>的支持</w:t>
      </w:r>
      <w:r>
        <w:rPr>
          <w:rFonts w:hint="default" w:ascii="Times New Roman" w:hAnsi="Times New Roman" w:eastAsia="仿宋_GB2312" w:cs="Times New Roman"/>
          <w:sz w:val="32"/>
          <w:szCs w:val="32"/>
          <w:highlight w:val="none"/>
          <w:lang w:val="zh-CN"/>
        </w:rPr>
        <w:t>。</w:t>
      </w:r>
    </w:p>
    <w:p w14:paraId="603511C3">
      <w:pPr>
        <w:pStyle w:val="4"/>
        <w:spacing w:line="560" w:lineRule="exact"/>
        <w:jc w:val="both"/>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（三）“面”上项目支持方式与申报要求</w:t>
      </w:r>
    </w:p>
    <w:p w14:paraId="66419D10">
      <w:pPr>
        <w:widowControl/>
        <w:spacing w:line="560" w:lineRule="exact"/>
        <w:ind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1.支持内容</w:t>
      </w:r>
    </w:p>
    <w:p w14:paraId="13B73762">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支持先进制造业集群核心承载园区、高新区等科技产业园区聚焦主导产业，组织重点企业</w:t>
      </w:r>
      <w:r>
        <w:rPr>
          <w:rFonts w:hint="default" w:ascii="Times New Roman" w:hAnsi="Times New Roman" w:eastAsia="仿宋_GB2312" w:cs="Times New Roman"/>
          <w:sz w:val="32"/>
          <w:szCs w:val="32"/>
          <w:highlight w:val="none"/>
          <w:lang w:val="en-US" w:eastAsia="zh-CN"/>
        </w:rPr>
        <w:t>在项目投资期内（见附件2）</w:t>
      </w:r>
      <w:r>
        <w:rPr>
          <w:rFonts w:hint="default" w:ascii="Times New Roman" w:hAnsi="Times New Roman" w:eastAsia="仿宋_GB2312" w:cs="Times New Roman"/>
          <w:sz w:val="32"/>
          <w:szCs w:val="32"/>
          <w:highlight w:val="none"/>
        </w:rPr>
        <w:t>开展数字化技术改造示范项目建设，引导园区内其他企业“看样学样”实施技术改造</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具体支持范围见附件2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鼓励科技产业园区建设5G、数据中心、工业互联网、算力等基础设施，推进人工智能工业大模型垂直应用，构建集成互联、智能绿色的数字基础设施。建设数字化转型能力中心，培育数字化转型专业化服务商，为企业技术改造提供评估诊断、场景培育、技术验证等公共服务。</w:t>
      </w:r>
    </w:p>
    <w:p w14:paraId="412EB6CE">
      <w:pPr>
        <w:widowControl/>
        <w:numPr>
          <w:ilvl w:val="0"/>
          <w:numId w:val="0"/>
        </w:numPr>
        <w:spacing w:beforeAutospacing="0" w:afterAutospacing="0"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2.支持方式和标准</w:t>
      </w:r>
    </w:p>
    <w:p w14:paraId="7AD440A0">
      <w:pPr>
        <w:spacing w:beforeLines="0" w:after="0" w:afterLines="0" w:afterAutospacing="0" w:line="560" w:lineRule="exact"/>
        <w:ind w:firstLine="640" w:firstLineChars="200"/>
        <w:jc w:val="both"/>
        <w:outlineLvl w:val="9"/>
        <w:rPr>
          <w:rFonts w:hint="default" w:ascii="Times New Roman" w:hAnsi="Times New Roman" w:eastAsia="仿宋_GB2312" w:cs="Times New Roman"/>
          <w:kern w:val="2"/>
          <w:sz w:val="32"/>
          <w:szCs w:val="32"/>
          <w:highlight w:val="none"/>
          <w:u w:val="none" w:color="auto"/>
          <w:lang w:val="en-US" w:eastAsia="zh-CN" w:bidi="ar"/>
        </w:rPr>
      </w:pPr>
      <w:r>
        <w:rPr>
          <w:rFonts w:hint="default" w:ascii="Times New Roman" w:hAnsi="Times New Roman" w:eastAsia="仿宋_GB2312" w:cs="Times New Roman"/>
          <w:color w:val="000000"/>
          <w:kern w:val="2"/>
          <w:sz w:val="32"/>
          <w:szCs w:val="32"/>
          <w:highlight w:val="none"/>
          <w:lang w:val="en-US" w:eastAsia="zh-CN" w:bidi="ar"/>
        </w:rPr>
        <w:t>对于符合要求的“面”项目承担单位，按不超过项目申报投入总额的一定比例给予事前事中补助，优先补助已有投入的项目。项目完工并通过验收后，按项目核定投入总额核算应获补助总额，并按规定拨付剩余补助或收回多拨付的资金</w:t>
      </w:r>
      <w:r>
        <w:rPr>
          <w:rFonts w:hint="default" w:ascii="Times New Roman" w:hAnsi="Times New Roman" w:eastAsia="仿宋_GB2312" w:cs="Times New Roman"/>
          <w:kern w:val="2"/>
          <w:sz w:val="32"/>
          <w:szCs w:val="32"/>
          <w:highlight w:val="none"/>
          <w:u w:val="none" w:color="auto"/>
          <w:lang w:val="en-US" w:eastAsia="zh-CN" w:bidi="ar"/>
        </w:rPr>
        <w:t>。</w:t>
      </w:r>
    </w:p>
    <w:p w14:paraId="0603456B">
      <w:pPr>
        <w:numPr>
          <w:ilvl w:val="0"/>
          <w:numId w:val="0"/>
        </w:numPr>
        <w:spacing w:line="560" w:lineRule="exact"/>
        <w:ind w:firstLine="640" w:firstLineChars="200"/>
        <w:rPr>
          <w:rFonts w:hint="default"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lang w:val="en-US" w:eastAsia="zh-CN"/>
        </w:rPr>
        <w:t>3.入库要求</w:t>
      </w:r>
    </w:p>
    <w:p w14:paraId="79B69ED0">
      <w:pPr>
        <w:keepNext w:val="0"/>
        <w:keepLines w:val="0"/>
        <w:pageBreakBefore w:val="0"/>
        <w:widowControl/>
        <w:kinsoku/>
        <w:wordWrap/>
        <w:overflowPunct/>
        <w:topLinePunct w:val="0"/>
        <w:autoSpaceDE/>
        <w:autoSpaceDN/>
        <w:bidi w:val="0"/>
        <w:adjustRightInd/>
        <w:snapToGrid/>
        <w:spacing w:beforeLines="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（1）“面”项目申报单位应位于某一园区（开发区），并在申报截止日前获得所在园区（开发区）的管委会推荐。</w:t>
      </w:r>
    </w:p>
    <w:p w14:paraId="7EDE4DF2">
      <w:pPr>
        <w:keepNext w:val="0"/>
        <w:keepLines w:val="0"/>
        <w:pageBreakBefore w:val="0"/>
        <w:widowControl/>
        <w:kinsoku/>
        <w:wordWrap/>
        <w:overflowPunct/>
        <w:topLinePunct w:val="0"/>
        <w:autoSpaceDE/>
        <w:autoSpaceDN/>
        <w:bidi w:val="0"/>
        <w:adjustRightInd/>
        <w:snapToGrid/>
        <w:spacing w:beforeLines="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）项目在广州市内实施，并</w:t>
      </w:r>
      <w:r>
        <w:rPr>
          <w:rFonts w:hint="default" w:ascii="Times New Roman" w:hAnsi="Times New Roman" w:eastAsia="仿宋_GB2312" w:cs="Times New Roman"/>
          <w:sz w:val="32"/>
          <w:szCs w:val="32"/>
          <w:highlight w:val="none"/>
          <w:lang w:val="en-US" w:eastAsia="zh-CN"/>
        </w:rPr>
        <w:t>在申报之日前</w:t>
      </w:r>
      <w:r>
        <w:rPr>
          <w:rFonts w:hint="default" w:ascii="Times New Roman" w:hAnsi="Times New Roman" w:eastAsia="仿宋_GB2312" w:cs="Times New Roman"/>
          <w:sz w:val="32"/>
          <w:szCs w:val="32"/>
          <w:highlight w:val="none"/>
          <w:lang w:eastAsia="zh-CN"/>
        </w:rPr>
        <w:t>已取得</w:t>
      </w:r>
      <w:r>
        <w:rPr>
          <w:rFonts w:hint="default" w:ascii="Times New Roman" w:hAnsi="Times New Roman" w:eastAsia="仿宋_GB2312" w:cs="Times New Roman"/>
          <w:sz w:val="32"/>
          <w:szCs w:val="32"/>
          <w:highlight w:val="none"/>
          <w:lang w:val="en-US" w:eastAsia="zh-CN"/>
        </w:rPr>
        <w:t>投资主管部门</w:t>
      </w:r>
      <w:r>
        <w:rPr>
          <w:rFonts w:hint="default" w:ascii="Times New Roman" w:hAnsi="Times New Roman" w:eastAsia="仿宋_GB2312" w:cs="Times New Roman"/>
          <w:sz w:val="32"/>
          <w:szCs w:val="32"/>
          <w:highlight w:val="none"/>
          <w:lang w:eastAsia="zh-CN"/>
        </w:rPr>
        <w:t>出具的技术改造备案、核准或审批文件。</w:t>
      </w:r>
    </w:p>
    <w:p w14:paraId="676BFA0F">
      <w:pPr>
        <w:numPr>
          <w:ilvl w:val="0"/>
          <w:numId w:val="0"/>
        </w:numPr>
        <w:spacing w:beforeLines="0" w:after="0" w:afterLines="0" w:afterAutospacing="0" w:line="560" w:lineRule="exact"/>
        <w:ind w:firstLine="640" w:firstLineChars="200"/>
        <w:jc w:val="both"/>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项目单位是在广州市生产经营，具有独立法人资格，诚信经营、依法纳税的汽车制造业、电子产品制造业或装备工业的制造业企业（含在广州市视同法人单位统计并纳税的企业非法人分支机构）。</w:t>
      </w:r>
    </w:p>
    <w:p w14:paraId="53C45B9B">
      <w:pPr>
        <w:numPr>
          <w:ilvl w:val="0"/>
          <w:numId w:val="0"/>
        </w:numPr>
        <w:spacing w:beforeLines="0" w:after="0" w:afterLines="0" w:afterAutospacing="0" w:line="560" w:lineRule="exact"/>
        <w:ind w:firstLine="640" w:firstLineChars="200"/>
        <w:jc w:val="both"/>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（4）项目单位经营活动正常，财务状况良好，未被列为“信用中国（广东）”网站失信惩戒主体名单。</w:t>
      </w:r>
    </w:p>
    <w:p w14:paraId="4C8B904E">
      <w:pPr>
        <w:numPr>
          <w:ilvl w:val="0"/>
          <w:numId w:val="0"/>
        </w:numPr>
        <w:spacing w:beforeLines="0" w:after="0" w:afterLines="0" w:afterAutospacing="0" w:line="560" w:lineRule="exact"/>
        <w:ind w:firstLine="640" w:firstLineChars="200"/>
        <w:jc w:val="both"/>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（5）项目应在2026年12月31日前完工。</w:t>
      </w:r>
    </w:p>
    <w:p w14:paraId="2E9AFAED">
      <w:pPr>
        <w:numPr>
          <w:ilvl w:val="0"/>
          <w:numId w:val="0"/>
        </w:numPr>
        <w:spacing w:beforeLines="0" w:after="0" w:afterLines="0" w:afterAutospacing="0" w:line="560" w:lineRule="exact"/>
        <w:ind w:firstLine="640" w:firstLineChars="200"/>
        <w:jc w:val="both"/>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（6）在项目投资期内预计总投入不少于1亿元（不含土建），且内外网改造及软件类投入不得少于200万元。</w:t>
      </w:r>
    </w:p>
    <w:p w14:paraId="4EEF2ABD">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（7）按规定需要进行环评、安评及安全生产验收等必要审批（审查）手续的项目，需提供相关的完备手续（无需相关手续的项目需项目单位做出说明，见附件2-1）。</w:t>
      </w:r>
    </w:p>
    <w:p w14:paraId="5515B2C1">
      <w:pPr>
        <w:spacing w:beforeLines="0" w:after="0" w:afterLines="0" w:afterAutospacing="0"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sz w:val="32"/>
          <w:szCs w:val="32"/>
          <w:highlight w:val="none"/>
          <w:lang w:eastAsia="zh-CN"/>
        </w:rPr>
        <w:t>投资</w:t>
      </w:r>
      <w:r>
        <w:rPr>
          <w:rFonts w:hint="default" w:ascii="Times New Roman" w:hAnsi="Times New Roman" w:eastAsia="仿宋_GB2312" w:cs="Times New Roman"/>
          <w:sz w:val="32"/>
          <w:szCs w:val="32"/>
          <w:highlight w:val="none"/>
        </w:rPr>
        <w:t>按规定纳入技术改造投资统计。</w:t>
      </w:r>
    </w:p>
    <w:p w14:paraId="5E18BDE2">
      <w:p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鼓励2024年评价期已有投入的项目积极申报。若项目在2024年评价期有投入，应参照本通知“四、阶段性评价要求”，</w:t>
      </w:r>
      <w:r>
        <w:rPr>
          <w:rFonts w:hint="default" w:ascii="Times New Roman" w:hAnsi="Times New Roman" w:eastAsia="仿宋_GB2312" w:cs="Times New Roman"/>
          <w:sz w:val="32"/>
          <w:szCs w:val="32"/>
          <w:highlight w:val="none"/>
          <w:lang w:eastAsia="zh-CN"/>
        </w:rPr>
        <w:t>同步提交</w:t>
      </w:r>
      <w:r>
        <w:rPr>
          <w:rFonts w:hint="default" w:ascii="Times New Roman" w:hAnsi="Times New Roman" w:eastAsia="仿宋_GB2312" w:cs="Times New Roman"/>
          <w:sz w:val="32"/>
          <w:szCs w:val="32"/>
          <w:highlight w:val="none"/>
          <w:lang w:val="en-US" w:eastAsia="zh-CN"/>
        </w:rPr>
        <w:t>阶段评价</w:t>
      </w:r>
      <w:r>
        <w:rPr>
          <w:rFonts w:hint="default" w:ascii="Times New Roman" w:hAnsi="Times New Roman" w:eastAsia="仿宋_GB2312" w:cs="Times New Roman"/>
          <w:sz w:val="32"/>
          <w:szCs w:val="32"/>
          <w:highlight w:val="none"/>
          <w:lang w:eastAsia="zh-CN"/>
        </w:rPr>
        <w:t>申请。</w:t>
      </w:r>
    </w:p>
    <w:p w14:paraId="01BC2A29">
      <w:pPr>
        <w:spacing w:beforeLines="0" w:after="0" w:afterLines="0" w:afterAutospacing="0" w:line="560" w:lineRule="exact"/>
        <w:ind w:firstLine="640" w:firstLineChars="200"/>
        <w:jc w:val="both"/>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）项目未获得过</w:t>
      </w:r>
      <w:r>
        <w:rPr>
          <w:rFonts w:hint="default" w:ascii="Times New Roman" w:hAnsi="Times New Roman" w:eastAsia="仿宋_GB2312" w:cs="Times New Roman"/>
          <w:sz w:val="32"/>
          <w:szCs w:val="32"/>
          <w:highlight w:val="none"/>
          <w:lang w:val="en-US" w:eastAsia="zh-CN"/>
        </w:rPr>
        <w:t>国家、省、市工信领域其他方向财政资金</w:t>
      </w:r>
      <w:r>
        <w:rPr>
          <w:rFonts w:hint="eastAsia" w:ascii="Times New Roman" w:hAnsi="Times New Roman" w:eastAsia="仿宋_GB2312" w:cs="Times New Roman"/>
          <w:sz w:val="32"/>
          <w:szCs w:val="32"/>
          <w:highlight w:val="none"/>
          <w:lang w:val="en-US" w:eastAsia="zh-CN"/>
        </w:rPr>
        <w:t>（竞争性）</w:t>
      </w:r>
      <w:r>
        <w:rPr>
          <w:rFonts w:hint="default" w:ascii="Times New Roman" w:hAnsi="Times New Roman" w:eastAsia="仿宋_GB2312" w:cs="Times New Roman"/>
          <w:sz w:val="32"/>
          <w:szCs w:val="32"/>
          <w:highlight w:val="none"/>
          <w:lang w:eastAsia="zh-CN"/>
        </w:rPr>
        <w:t>的支持</w:t>
      </w:r>
      <w:r>
        <w:rPr>
          <w:rFonts w:hint="eastAsia" w:ascii="Times New Roman" w:hAnsi="Times New Roman" w:eastAsia="仿宋_GB2312" w:cs="Times New Roman"/>
          <w:sz w:val="32"/>
          <w:szCs w:val="32"/>
          <w:highlight w:val="none"/>
          <w:lang w:eastAsia="zh-CN"/>
        </w:rPr>
        <w:t>。</w:t>
      </w:r>
    </w:p>
    <w:p w14:paraId="0248EFE9">
      <w:pPr>
        <w:pStyle w:val="3"/>
        <w:numPr>
          <w:ilvl w:val="0"/>
          <w:numId w:val="0"/>
        </w:numPr>
        <w:ind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三、申报材料</w:t>
      </w:r>
    </w:p>
    <w:p w14:paraId="0987A757">
      <w:pPr>
        <w:widowControl/>
        <w:kinsoku w:val="0"/>
        <w:autoSpaceDN w:val="0"/>
        <w:adjustRightInd w:val="0"/>
        <w:spacing w:line="560" w:lineRule="exact"/>
        <w:ind w:firstLine="664" w:firstLineChars="200"/>
        <w:jc w:val="both"/>
        <w:rPr>
          <w:rFonts w:hint="default" w:ascii="Times New Roman" w:hAnsi="Times New Roman" w:eastAsia="仿宋_GB2312" w:cs="Times New Roman"/>
          <w:spacing w:val="6"/>
          <w:sz w:val="32"/>
          <w:szCs w:val="32"/>
          <w:highlight w:val="none"/>
        </w:rPr>
      </w:pPr>
      <w:r>
        <w:rPr>
          <w:rFonts w:hint="default" w:ascii="Times New Roman" w:hAnsi="Times New Roman" w:eastAsia="仿宋_GB2312" w:cs="Times New Roman"/>
          <w:color w:val="000000"/>
          <w:spacing w:val="6"/>
          <w:kern w:val="0"/>
          <w:sz w:val="32"/>
          <w:szCs w:val="32"/>
          <w:highlight w:val="none"/>
          <w:lang w:bidi="ar"/>
        </w:rPr>
        <w:t>项目申报单位应严格按照申报指南的有关要求编制和提交申报材料。项目申报单位应对申报项目及申报资料的真实性</w:t>
      </w:r>
      <w:r>
        <w:rPr>
          <w:rFonts w:hint="eastAsia" w:ascii="Times New Roman" w:hAnsi="Times New Roman" w:eastAsia="仿宋_GB2312" w:cs="Times New Roman"/>
          <w:color w:val="000000"/>
          <w:spacing w:val="6"/>
          <w:kern w:val="0"/>
          <w:sz w:val="32"/>
          <w:szCs w:val="32"/>
          <w:highlight w:val="none"/>
          <w:lang w:eastAsia="zh-CN" w:bidi="ar"/>
        </w:rPr>
        <w:t>、</w:t>
      </w:r>
      <w:r>
        <w:rPr>
          <w:rFonts w:hint="default" w:ascii="Times New Roman" w:hAnsi="Times New Roman" w:eastAsia="仿宋_GB2312" w:cs="Times New Roman"/>
          <w:color w:val="000000"/>
          <w:spacing w:val="6"/>
          <w:kern w:val="0"/>
          <w:sz w:val="32"/>
          <w:szCs w:val="32"/>
          <w:highlight w:val="none"/>
          <w:lang w:bidi="ar"/>
        </w:rPr>
        <w:t>准确性和合法性负责。</w:t>
      </w:r>
    </w:p>
    <w:p w14:paraId="29D836C7">
      <w:pPr>
        <w:widowControl/>
        <w:kinsoku w:val="0"/>
        <w:autoSpaceDE w:val="0"/>
        <w:autoSpaceDN w:val="0"/>
        <w:adjustRightInd w:val="0"/>
        <w:snapToGrid w:val="0"/>
        <w:spacing w:line="560" w:lineRule="exact"/>
        <w:ind w:firstLine="664" w:firstLineChars="200"/>
        <w:jc w:val="both"/>
        <w:rPr>
          <w:rFonts w:hint="default" w:ascii="Times New Roman" w:hAnsi="Times New Roman" w:eastAsia="仿宋_GB2312" w:cs="Times New Roman"/>
          <w:spacing w:val="6"/>
          <w:sz w:val="32"/>
          <w:szCs w:val="32"/>
          <w:highlight w:val="none"/>
        </w:rPr>
      </w:pPr>
      <w:r>
        <w:rPr>
          <w:rFonts w:hint="default" w:ascii="Times New Roman" w:hAnsi="Times New Roman" w:eastAsia="仿宋_GB2312" w:cs="Times New Roman"/>
          <w:color w:val="000000"/>
          <w:spacing w:val="6"/>
          <w:kern w:val="0"/>
          <w:sz w:val="32"/>
          <w:szCs w:val="32"/>
          <w:highlight w:val="none"/>
          <w:lang w:bidi="ar"/>
        </w:rPr>
        <w:t>申报材料清单如下：</w:t>
      </w:r>
    </w:p>
    <w:p w14:paraId="5F204C2F">
      <w:pPr>
        <w:widowControl/>
        <w:kinsoku w:val="0"/>
        <w:autoSpaceDE w:val="0"/>
        <w:autoSpaceDN w:val="0"/>
        <w:adjustRightInd w:val="0"/>
        <w:snapToGrid w:val="0"/>
        <w:spacing w:line="560" w:lineRule="exact"/>
        <w:ind w:firstLine="664" w:firstLineChars="200"/>
        <w:jc w:val="both"/>
        <w:rPr>
          <w:rFonts w:hint="default" w:ascii="Times New Roman" w:hAnsi="Times New Roman" w:eastAsia="仿宋_GB2312" w:cs="Times New Roman"/>
          <w:spacing w:val="6"/>
          <w:sz w:val="32"/>
          <w:szCs w:val="32"/>
          <w:highlight w:val="none"/>
          <w:lang w:eastAsia="zh-CN"/>
        </w:rPr>
      </w:pPr>
      <w:r>
        <w:rPr>
          <w:rFonts w:hint="default" w:ascii="Times New Roman" w:hAnsi="Times New Roman" w:eastAsia="仿宋_GB2312" w:cs="Times New Roman"/>
          <w:color w:val="000000"/>
          <w:spacing w:val="6"/>
          <w:kern w:val="0"/>
          <w:sz w:val="32"/>
          <w:szCs w:val="32"/>
          <w:highlight w:val="none"/>
          <w:lang w:eastAsia="zh-CN" w:bidi="ar"/>
        </w:rPr>
        <w:t>（</w:t>
      </w:r>
      <w:r>
        <w:rPr>
          <w:rFonts w:hint="default" w:ascii="Times New Roman" w:hAnsi="Times New Roman" w:eastAsia="仿宋_GB2312" w:cs="Times New Roman"/>
          <w:color w:val="000000"/>
          <w:spacing w:val="6"/>
          <w:kern w:val="0"/>
          <w:sz w:val="32"/>
          <w:szCs w:val="32"/>
          <w:highlight w:val="none"/>
          <w:lang w:val="en-US" w:eastAsia="zh-CN" w:bidi="ar"/>
        </w:rPr>
        <w:t>一</w:t>
      </w:r>
      <w:r>
        <w:rPr>
          <w:rFonts w:hint="default" w:ascii="Times New Roman" w:hAnsi="Times New Roman" w:eastAsia="仿宋_GB2312" w:cs="Times New Roman"/>
          <w:color w:val="000000"/>
          <w:spacing w:val="6"/>
          <w:kern w:val="0"/>
          <w:sz w:val="32"/>
          <w:szCs w:val="32"/>
          <w:highlight w:val="none"/>
          <w:lang w:eastAsia="zh-CN" w:bidi="ar"/>
        </w:rPr>
        <w:t>）</w:t>
      </w:r>
      <w:r>
        <w:rPr>
          <w:rFonts w:hint="default" w:ascii="Times New Roman" w:hAnsi="Times New Roman" w:eastAsia="仿宋_GB2312" w:cs="Times New Roman"/>
          <w:color w:val="000000"/>
          <w:spacing w:val="6"/>
          <w:kern w:val="0"/>
          <w:sz w:val="32"/>
          <w:szCs w:val="32"/>
          <w:highlight w:val="none"/>
          <w:lang w:bidi="ar"/>
        </w:rPr>
        <w:t>封面（附件1-</w:t>
      </w:r>
      <w:r>
        <w:rPr>
          <w:rFonts w:hint="default" w:ascii="Times New Roman" w:hAnsi="Times New Roman" w:eastAsia="仿宋_GB2312" w:cs="Times New Roman"/>
          <w:color w:val="000000"/>
          <w:spacing w:val="6"/>
          <w:kern w:val="0"/>
          <w:sz w:val="32"/>
          <w:szCs w:val="32"/>
          <w:highlight w:val="none"/>
          <w:lang w:val="en-US" w:eastAsia="zh-CN" w:bidi="ar"/>
        </w:rPr>
        <w:t>1</w:t>
      </w:r>
      <w:r>
        <w:rPr>
          <w:rFonts w:hint="default" w:ascii="Times New Roman" w:hAnsi="Times New Roman" w:eastAsia="仿宋_GB2312" w:cs="Times New Roman"/>
          <w:color w:val="000000"/>
          <w:spacing w:val="6"/>
          <w:kern w:val="0"/>
          <w:sz w:val="32"/>
          <w:szCs w:val="32"/>
          <w:highlight w:val="none"/>
          <w:lang w:bidi="ar"/>
        </w:rPr>
        <w:t>）</w:t>
      </w:r>
      <w:r>
        <w:rPr>
          <w:rFonts w:hint="default" w:ascii="Times New Roman" w:hAnsi="Times New Roman" w:eastAsia="仿宋_GB2312" w:cs="Times New Roman"/>
          <w:color w:val="000000"/>
          <w:spacing w:val="6"/>
          <w:kern w:val="0"/>
          <w:sz w:val="32"/>
          <w:szCs w:val="32"/>
          <w:highlight w:val="none"/>
          <w:lang w:eastAsia="zh-CN" w:bidi="ar"/>
        </w:rPr>
        <w:t>。</w:t>
      </w:r>
    </w:p>
    <w:p w14:paraId="48606033">
      <w:pPr>
        <w:widowControl/>
        <w:kinsoku w:val="0"/>
        <w:autoSpaceDE w:val="0"/>
        <w:autoSpaceDN w:val="0"/>
        <w:adjustRightInd w:val="0"/>
        <w:snapToGrid w:val="0"/>
        <w:spacing w:line="560" w:lineRule="exact"/>
        <w:ind w:firstLine="664" w:firstLineChars="200"/>
        <w:jc w:val="both"/>
        <w:rPr>
          <w:rFonts w:hint="default" w:ascii="Times New Roman" w:hAnsi="Times New Roman" w:eastAsia="仿宋_GB2312" w:cs="Times New Roman"/>
          <w:color w:val="000000"/>
          <w:spacing w:val="6"/>
          <w:kern w:val="0"/>
          <w:sz w:val="32"/>
          <w:szCs w:val="32"/>
          <w:highlight w:val="none"/>
          <w:lang w:eastAsia="zh-CN" w:bidi="ar"/>
        </w:rPr>
      </w:pPr>
      <w:r>
        <w:rPr>
          <w:rFonts w:hint="default" w:ascii="Times New Roman" w:hAnsi="Times New Roman" w:eastAsia="仿宋_GB2312" w:cs="Times New Roman"/>
          <w:color w:val="000000"/>
          <w:spacing w:val="6"/>
          <w:kern w:val="0"/>
          <w:sz w:val="32"/>
          <w:szCs w:val="32"/>
          <w:highlight w:val="none"/>
          <w:lang w:eastAsia="zh-CN" w:bidi="ar"/>
        </w:rPr>
        <w:t>（</w:t>
      </w:r>
      <w:r>
        <w:rPr>
          <w:rFonts w:hint="default" w:ascii="Times New Roman" w:hAnsi="Times New Roman" w:eastAsia="仿宋_GB2312" w:cs="Times New Roman"/>
          <w:color w:val="000000"/>
          <w:spacing w:val="6"/>
          <w:kern w:val="0"/>
          <w:sz w:val="32"/>
          <w:szCs w:val="32"/>
          <w:highlight w:val="none"/>
          <w:lang w:val="en-US" w:eastAsia="zh-CN" w:bidi="ar"/>
        </w:rPr>
        <w:t>二</w:t>
      </w:r>
      <w:r>
        <w:rPr>
          <w:rFonts w:hint="default" w:ascii="Times New Roman" w:hAnsi="Times New Roman" w:eastAsia="仿宋_GB2312" w:cs="Times New Roman"/>
          <w:color w:val="000000"/>
          <w:spacing w:val="6"/>
          <w:kern w:val="0"/>
          <w:sz w:val="32"/>
          <w:szCs w:val="32"/>
          <w:highlight w:val="none"/>
          <w:lang w:eastAsia="zh-CN" w:bidi="ar"/>
        </w:rPr>
        <w:t>）</w:t>
      </w:r>
      <w:r>
        <w:rPr>
          <w:rFonts w:hint="default" w:ascii="Times New Roman" w:hAnsi="Times New Roman" w:eastAsia="仿宋_GB2312" w:cs="Times New Roman"/>
          <w:color w:val="000000"/>
          <w:spacing w:val="6"/>
          <w:kern w:val="0"/>
          <w:sz w:val="32"/>
          <w:szCs w:val="32"/>
          <w:highlight w:val="none"/>
          <w:lang w:bidi="ar"/>
        </w:rPr>
        <w:t>目录</w:t>
      </w:r>
      <w:r>
        <w:rPr>
          <w:rFonts w:hint="default" w:ascii="Times New Roman" w:hAnsi="Times New Roman" w:eastAsia="仿宋_GB2312" w:cs="Times New Roman"/>
          <w:color w:val="000000"/>
          <w:spacing w:val="6"/>
          <w:kern w:val="0"/>
          <w:sz w:val="32"/>
          <w:szCs w:val="32"/>
          <w:highlight w:val="none"/>
          <w:lang w:eastAsia="zh-CN" w:bidi="ar"/>
        </w:rPr>
        <w:t>。</w:t>
      </w:r>
    </w:p>
    <w:p w14:paraId="6EDD43DE">
      <w:pPr>
        <w:widowControl/>
        <w:kinsoku w:val="0"/>
        <w:autoSpaceDE w:val="0"/>
        <w:autoSpaceDN w:val="0"/>
        <w:adjustRightInd w:val="0"/>
        <w:snapToGrid w:val="0"/>
        <w:spacing w:line="560" w:lineRule="exact"/>
        <w:ind w:firstLine="664" w:firstLineChars="200"/>
        <w:jc w:val="both"/>
        <w:rPr>
          <w:rFonts w:hint="default" w:ascii="Times New Roman" w:hAnsi="Times New Roman" w:eastAsia="仿宋_GB2312" w:cs="Times New Roman"/>
          <w:color w:val="000000"/>
          <w:spacing w:val="6"/>
          <w:kern w:val="0"/>
          <w:sz w:val="32"/>
          <w:szCs w:val="32"/>
          <w:highlight w:val="none"/>
          <w:lang w:val="en-US" w:eastAsia="zh-CN" w:bidi="ar"/>
        </w:rPr>
      </w:pPr>
      <w:r>
        <w:rPr>
          <w:rFonts w:hint="default" w:ascii="Times New Roman" w:hAnsi="Times New Roman" w:eastAsia="仿宋_GB2312" w:cs="Times New Roman"/>
          <w:color w:val="000000"/>
          <w:spacing w:val="6"/>
          <w:kern w:val="0"/>
          <w:sz w:val="32"/>
          <w:szCs w:val="32"/>
          <w:highlight w:val="none"/>
          <w:lang w:eastAsia="zh-CN" w:bidi="ar"/>
        </w:rPr>
        <w:t>（</w:t>
      </w:r>
      <w:r>
        <w:rPr>
          <w:rFonts w:hint="default" w:ascii="Times New Roman" w:hAnsi="Times New Roman" w:eastAsia="仿宋_GB2312" w:cs="Times New Roman"/>
          <w:color w:val="000000"/>
          <w:spacing w:val="6"/>
          <w:kern w:val="0"/>
          <w:sz w:val="32"/>
          <w:szCs w:val="32"/>
          <w:highlight w:val="none"/>
          <w:lang w:val="en-US" w:eastAsia="zh-CN" w:bidi="ar"/>
        </w:rPr>
        <w:t>三</w:t>
      </w:r>
      <w:r>
        <w:rPr>
          <w:rFonts w:hint="default" w:ascii="Times New Roman" w:hAnsi="Times New Roman" w:eastAsia="仿宋_GB2312" w:cs="Times New Roman"/>
          <w:color w:val="000000"/>
          <w:spacing w:val="6"/>
          <w:kern w:val="0"/>
          <w:sz w:val="32"/>
          <w:szCs w:val="32"/>
          <w:highlight w:val="none"/>
          <w:lang w:eastAsia="zh-CN" w:bidi="ar"/>
        </w:rPr>
        <w:t>）</w:t>
      </w:r>
      <w:r>
        <w:rPr>
          <w:rFonts w:hint="default" w:ascii="Times New Roman" w:hAnsi="Times New Roman" w:eastAsia="仿宋_GB2312" w:cs="Times New Roman"/>
          <w:color w:val="000000"/>
          <w:spacing w:val="6"/>
          <w:kern w:val="0"/>
          <w:sz w:val="32"/>
          <w:szCs w:val="32"/>
          <w:highlight w:val="none"/>
          <w:lang w:val="en-US" w:eastAsia="zh-CN" w:bidi="ar"/>
        </w:rPr>
        <w:t>项目申报自查表（</w:t>
      </w:r>
      <w:r>
        <w:rPr>
          <w:rFonts w:hint="default" w:ascii="Times New Roman" w:hAnsi="Times New Roman" w:eastAsia="仿宋_GB2312" w:cs="Times New Roman"/>
          <w:color w:val="000000"/>
          <w:spacing w:val="6"/>
          <w:kern w:val="0"/>
          <w:sz w:val="32"/>
          <w:szCs w:val="32"/>
          <w:highlight w:val="none"/>
          <w:lang w:bidi="ar"/>
        </w:rPr>
        <w:t>附件1-</w:t>
      </w:r>
      <w:r>
        <w:rPr>
          <w:rFonts w:hint="default" w:ascii="Times New Roman" w:hAnsi="Times New Roman" w:eastAsia="仿宋_GB2312" w:cs="Times New Roman"/>
          <w:color w:val="000000"/>
          <w:spacing w:val="6"/>
          <w:kern w:val="0"/>
          <w:sz w:val="32"/>
          <w:szCs w:val="32"/>
          <w:highlight w:val="none"/>
          <w:lang w:val="en-US" w:eastAsia="zh-CN" w:bidi="ar"/>
        </w:rPr>
        <w:t>2）。</w:t>
      </w:r>
    </w:p>
    <w:p w14:paraId="04FEC636">
      <w:pPr>
        <w:widowControl/>
        <w:kinsoku w:val="0"/>
        <w:autoSpaceDE w:val="0"/>
        <w:autoSpaceDN w:val="0"/>
        <w:adjustRightInd w:val="0"/>
        <w:snapToGrid w:val="0"/>
        <w:spacing w:line="560" w:lineRule="exact"/>
        <w:ind w:firstLine="664" w:firstLineChars="200"/>
        <w:jc w:val="both"/>
        <w:rPr>
          <w:rFonts w:hint="default" w:ascii="Times New Roman" w:hAnsi="Times New Roman" w:eastAsia="仿宋_GB2312" w:cs="Times New Roman"/>
          <w:spacing w:val="6"/>
          <w:sz w:val="32"/>
          <w:szCs w:val="32"/>
          <w:highlight w:val="none"/>
          <w:lang w:eastAsia="zh-CN"/>
        </w:rPr>
      </w:pPr>
      <w:r>
        <w:rPr>
          <w:rFonts w:hint="default" w:ascii="Times New Roman" w:hAnsi="Times New Roman" w:eastAsia="仿宋_GB2312" w:cs="Times New Roman"/>
          <w:color w:val="000000"/>
          <w:spacing w:val="6"/>
          <w:kern w:val="0"/>
          <w:sz w:val="32"/>
          <w:szCs w:val="32"/>
          <w:highlight w:val="none"/>
          <w:lang w:eastAsia="zh-CN" w:bidi="ar"/>
        </w:rPr>
        <w:t>（</w:t>
      </w:r>
      <w:r>
        <w:rPr>
          <w:rFonts w:hint="default" w:ascii="Times New Roman" w:hAnsi="Times New Roman" w:eastAsia="仿宋_GB2312" w:cs="Times New Roman"/>
          <w:color w:val="000000"/>
          <w:spacing w:val="6"/>
          <w:kern w:val="0"/>
          <w:sz w:val="32"/>
          <w:szCs w:val="32"/>
          <w:highlight w:val="none"/>
          <w:lang w:val="en-US" w:eastAsia="zh-CN" w:bidi="ar"/>
        </w:rPr>
        <w:t>四</w:t>
      </w:r>
      <w:r>
        <w:rPr>
          <w:rFonts w:hint="default" w:ascii="Times New Roman" w:hAnsi="Times New Roman" w:eastAsia="仿宋_GB2312" w:cs="Times New Roman"/>
          <w:color w:val="000000"/>
          <w:spacing w:val="6"/>
          <w:kern w:val="0"/>
          <w:sz w:val="32"/>
          <w:szCs w:val="32"/>
          <w:highlight w:val="none"/>
          <w:lang w:eastAsia="zh-CN" w:bidi="ar"/>
        </w:rPr>
        <w:t>）</w:t>
      </w:r>
      <w:r>
        <w:rPr>
          <w:rFonts w:hint="default" w:ascii="Times New Roman" w:hAnsi="Times New Roman" w:eastAsia="仿宋_GB2312" w:cs="Times New Roman"/>
          <w:color w:val="000000"/>
          <w:spacing w:val="6"/>
          <w:kern w:val="0"/>
          <w:sz w:val="32"/>
          <w:szCs w:val="32"/>
          <w:highlight w:val="none"/>
          <w:lang w:bidi="ar"/>
        </w:rPr>
        <w:t>申报承诺书（</w:t>
      </w:r>
      <w:r>
        <w:rPr>
          <w:rFonts w:hint="default" w:ascii="Times New Roman" w:hAnsi="Times New Roman" w:eastAsia="仿宋_GB2312" w:cs="Times New Roman"/>
          <w:color w:val="000000"/>
          <w:spacing w:val="6"/>
          <w:kern w:val="0"/>
          <w:sz w:val="32"/>
          <w:szCs w:val="32"/>
          <w:highlight w:val="none"/>
          <w:lang w:val="en-US" w:eastAsia="zh-CN" w:bidi="ar"/>
        </w:rPr>
        <w:t>见</w:t>
      </w:r>
      <w:r>
        <w:rPr>
          <w:rFonts w:hint="default" w:ascii="Times New Roman" w:hAnsi="Times New Roman" w:eastAsia="仿宋_GB2312" w:cs="Times New Roman"/>
          <w:color w:val="000000"/>
          <w:spacing w:val="6"/>
          <w:kern w:val="0"/>
          <w:sz w:val="32"/>
          <w:szCs w:val="32"/>
          <w:highlight w:val="none"/>
          <w:lang w:bidi="ar"/>
        </w:rPr>
        <w:t>附件1-</w:t>
      </w:r>
      <w:r>
        <w:rPr>
          <w:rFonts w:hint="default" w:ascii="Times New Roman" w:hAnsi="Times New Roman" w:eastAsia="仿宋_GB2312" w:cs="Times New Roman"/>
          <w:color w:val="000000"/>
          <w:spacing w:val="6"/>
          <w:kern w:val="0"/>
          <w:sz w:val="32"/>
          <w:szCs w:val="32"/>
          <w:highlight w:val="none"/>
          <w:lang w:val="en-US" w:eastAsia="zh-CN" w:bidi="ar"/>
        </w:rPr>
        <w:t>3，“线”上项目的承诺书应有联合体内各单位盖章及法人签字章</w:t>
      </w:r>
      <w:r>
        <w:rPr>
          <w:rFonts w:hint="default" w:ascii="Times New Roman" w:hAnsi="Times New Roman" w:eastAsia="仿宋_GB2312" w:cs="Times New Roman"/>
          <w:color w:val="000000"/>
          <w:spacing w:val="6"/>
          <w:kern w:val="0"/>
          <w:sz w:val="32"/>
          <w:szCs w:val="32"/>
          <w:highlight w:val="none"/>
          <w:lang w:bidi="ar"/>
        </w:rPr>
        <w:t>）</w:t>
      </w:r>
      <w:r>
        <w:rPr>
          <w:rFonts w:hint="default" w:ascii="Times New Roman" w:hAnsi="Times New Roman" w:eastAsia="仿宋_GB2312" w:cs="Times New Roman"/>
          <w:color w:val="000000"/>
          <w:spacing w:val="6"/>
          <w:kern w:val="0"/>
          <w:sz w:val="32"/>
          <w:szCs w:val="32"/>
          <w:highlight w:val="none"/>
          <w:lang w:eastAsia="zh-CN" w:bidi="ar"/>
        </w:rPr>
        <w:t>。</w:t>
      </w:r>
    </w:p>
    <w:p w14:paraId="3D387F45">
      <w:pPr>
        <w:widowControl/>
        <w:kinsoku w:val="0"/>
        <w:autoSpaceDE w:val="0"/>
        <w:autoSpaceDN w:val="0"/>
        <w:adjustRightInd w:val="0"/>
        <w:snapToGrid w:val="0"/>
        <w:spacing w:line="560" w:lineRule="exact"/>
        <w:ind w:firstLine="664" w:firstLineChars="200"/>
        <w:jc w:val="both"/>
        <w:rPr>
          <w:rFonts w:hint="default" w:ascii="Times New Roman" w:hAnsi="Times New Roman" w:eastAsia="仿宋_GB2312" w:cs="Times New Roman"/>
          <w:color w:val="000000"/>
          <w:spacing w:val="6"/>
          <w:kern w:val="0"/>
          <w:sz w:val="32"/>
          <w:szCs w:val="32"/>
          <w:highlight w:val="none"/>
          <w:lang w:eastAsia="zh-CN" w:bidi="ar"/>
        </w:rPr>
      </w:pPr>
      <w:r>
        <w:rPr>
          <w:rFonts w:hint="default" w:ascii="Times New Roman" w:hAnsi="Times New Roman" w:eastAsia="仿宋_GB2312" w:cs="Times New Roman"/>
          <w:color w:val="000000"/>
          <w:spacing w:val="6"/>
          <w:kern w:val="0"/>
          <w:sz w:val="32"/>
          <w:szCs w:val="32"/>
          <w:highlight w:val="none"/>
          <w:lang w:eastAsia="zh-CN" w:bidi="ar"/>
        </w:rPr>
        <w:t>（</w:t>
      </w:r>
      <w:r>
        <w:rPr>
          <w:rFonts w:hint="default" w:ascii="Times New Roman" w:hAnsi="Times New Roman" w:eastAsia="仿宋_GB2312" w:cs="Times New Roman"/>
          <w:color w:val="000000"/>
          <w:spacing w:val="6"/>
          <w:kern w:val="0"/>
          <w:sz w:val="32"/>
          <w:szCs w:val="32"/>
          <w:highlight w:val="none"/>
          <w:lang w:val="en-US" w:eastAsia="zh-CN" w:bidi="ar"/>
        </w:rPr>
        <w:t>五</w:t>
      </w:r>
      <w:r>
        <w:rPr>
          <w:rFonts w:hint="default" w:ascii="Times New Roman" w:hAnsi="Times New Roman" w:eastAsia="仿宋_GB2312" w:cs="Times New Roman"/>
          <w:color w:val="000000"/>
          <w:spacing w:val="6"/>
          <w:kern w:val="0"/>
          <w:sz w:val="32"/>
          <w:szCs w:val="32"/>
          <w:highlight w:val="none"/>
          <w:lang w:eastAsia="zh-CN" w:bidi="ar"/>
        </w:rPr>
        <w:t>）</w:t>
      </w:r>
      <w:r>
        <w:rPr>
          <w:rFonts w:hint="default" w:ascii="Times New Roman" w:hAnsi="Times New Roman" w:eastAsia="仿宋_GB2312" w:cs="Times New Roman"/>
          <w:color w:val="000000"/>
          <w:spacing w:val="6"/>
          <w:kern w:val="0"/>
          <w:sz w:val="32"/>
          <w:szCs w:val="32"/>
          <w:highlight w:val="none"/>
          <w:lang w:bidi="ar"/>
        </w:rPr>
        <w:t>项目申请表（</w:t>
      </w:r>
      <w:r>
        <w:rPr>
          <w:rFonts w:hint="default" w:ascii="Times New Roman" w:hAnsi="Times New Roman" w:eastAsia="仿宋_GB2312" w:cs="Times New Roman"/>
          <w:color w:val="000000"/>
          <w:spacing w:val="6"/>
          <w:kern w:val="0"/>
          <w:sz w:val="32"/>
          <w:szCs w:val="32"/>
          <w:highlight w:val="none"/>
          <w:lang w:val="en-US" w:eastAsia="zh-CN" w:bidi="ar"/>
        </w:rPr>
        <w:t>见</w:t>
      </w:r>
      <w:r>
        <w:rPr>
          <w:rFonts w:hint="default" w:ascii="Times New Roman" w:hAnsi="Times New Roman" w:eastAsia="仿宋_GB2312" w:cs="Times New Roman"/>
          <w:color w:val="000000"/>
          <w:spacing w:val="6"/>
          <w:kern w:val="0"/>
          <w:sz w:val="32"/>
          <w:szCs w:val="32"/>
          <w:highlight w:val="none"/>
          <w:lang w:bidi="ar"/>
        </w:rPr>
        <w:t>附件1-</w:t>
      </w:r>
      <w:r>
        <w:rPr>
          <w:rFonts w:hint="default" w:ascii="Times New Roman" w:hAnsi="Times New Roman" w:eastAsia="仿宋_GB2312" w:cs="Times New Roman"/>
          <w:color w:val="000000"/>
          <w:spacing w:val="6"/>
          <w:kern w:val="0"/>
          <w:sz w:val="32"/>
          <w:szCs w:val="32"/>
          <w:highlight w:val="none"/>
          <w:lang w:val="en-US" w:eastAsia="zh-CN" w:bidi="ar"/>
        </w:rPr>
        <w:t>4，“线”上项目各单位应各自填写项目申请表后汇总上传</w:t>
      </w:r>
      <w:r>
        <w:rPr>
          <w:rFonts w:hint="default" w:ascii="Times New Roman" w:hAnsi="Times New Roman" w:eastAsia="仿宋_GB2312" w:cs="Times New Roman"/>
          <w:color w:val="000000"/>
          <w:spacing w:val="6"/>
          <w:kern w:val="0"/>
          <w:sz w:val="32"/>
          <w:szCs w:val="32"/>
          <w:highlight w:val="none"/>
          <w:lang w:bidi="ar"/>
        </w:rPr>
        <w:t>）</w:t>
      </w:r>
      <w:r>
        <w:rPr>
          <w:rFonts w:hint="default" w:ascii="Times New Roman" w:hAnsi="Times New Roman" w:eastAsia="仿宋_GB2312" w:cs="Times New Roman"/>
          <w:color w:val="000000"/>
          <w:spacing w:val="6"/>
          <w:kern w:val="0"/>
          <w:sz w:val="32"/>
          <w:szCs w:val="32"/>
          <w:highlight w:val="none"/>
          <w:lang w:eastAsia="zh-CN" w:bidi="ar"/>
        </w:rPr>
        <w:t>。</w:t>
      </w:r>
    </w:p>
    <w:p w14:paraId="6247B808">
      <w:pPr>
        <w:ind w:firstLine="664" w:firstLineChars="200"/>
        <w:rPr>
          <w:rFonts w:hint="default" w:ascii="Times New Roman" w:hAnsi="Times New Roman" w:eastAsia="仿宋_GB2312" w:cs="Times New Roman"/>
          <w:color w:val="000000"/>
          <w:spacing w:val="6"/>
          <w:kern w:val="0"/>
          <w:sz w:val="32"/>
          <w:szCs w:val="32"/>
          <w:highlight w:val="none"/>
          <w:lang w:eastAsia="zh-CN" w:bidi="ar"/>
        </w:rPr>
      </w:pPr>
      <w:r>
        <w:rPr>
          <w:rFonts w:hint="default" w:ascii="Times New Roman" w:hAnsi="Times New Roman" w:eastAsia="仿宋_GB2312" w:cs="Times New Roman"/>
          <w:color w:val="000000"/>
          <w:spacing w:val="6"/>
          <w:kern w:val="0"/>
          <w:sz w:val="32"/>
          <w:szCs w:val="32"/>
          <w:highlight w:val="none"/>
          <w:lang w:eastAsia="zh-CN" w:bidi="ar"/>
        </w:rPr>
        <w:t>（</w:t>
      </w:r>
      <w:r>
        <w:rPr>
          <w:rFonts w:hint="default" w:ascii="Times New Roman" w:hAnsi="Times New Roman" w:eastAsia="仿宋_GB2312" w:cs="Times New Roman"/>
          <w:color w:val="000000"/>
          <w:spacing w:val="6"/>
          <w:kern w:val="0"/>
          <w:sz w:val="32"/>
          <w:szCs w:val="32"/>
          <w:highlight w:val="none"/>
          <w:lang w:val="en-US" w:eastAsia="zh-CN" w:bidi="ar"/>
        </w:rPr>
        <w:t>六</w:t>
      </w:r>
      <w:r>
        <w:rPr>
          <w:rFonts w:hint="default" w:ascii="Times New Roman" w:hAnsi="Times New Roman" w:eastAsia="仿宋_GB2312" w:cs="Times New Roman"/>
          <w:color w:val="000000"/>
          <w:spacing w:val="6"/>
          <w:kern w:val="0"/>
          <w:sz w:val="32"/>
          <w:szCs w:val="32"/>
          <w:highlight w:val="none"/>
          <w:lang w:eastAsia="zh-CN" w:bidi="ar"/>
        </w:rPr>
        <w:t>）</w:t>
      </w:r>
      <w:r>
        <w:rPr>
          <w:rFonts w:hint="default" w:ascii="Times New Roman" w:hAnsi="Times New Roman" w:eastAsia="仿宋_GB2312" w:cs="Times New Roman"/>
          <w:color w:val="000000"/>
          <w:spacing w:val="6"/>
          <w:kern w:val="0"/>
          <w:sz w:val="32"/>
          <w:szCs w:val="32"/>
          <w:highlight w:val="none"/>
          <w:lang w:bidi="ar"/>
        </w:rPr>
        <w:t>项目</w:t>
      </w:r>
      <w:r>
        <w:rPr>
          <w:rFonts w:hint="default" w:ascii="Times New Roman" w:hAnsi="Times New Roman" w:eastAsia="仿宋_GB2312" w:cs="Times New Roman"/>
          <w:color w:val="000000"/>
          <w:spacing w:val="6"/>
          <w:kern w:val="0"/>
          <w:sz w:val="32"/>
          <w:szCs w:val="32"/>
          <w:highlight w:val="none"/>
          <w:lang w:val="en-US" w:eastAsia="zh-CN" w:bidi="ar"/>
        </w:rPr>
        <w:t>申请报告</w:t>
      </w:r>
      <w:r>
        <w:rPr>
          <w:rFonts w:hint="default" w:ascii="Times New Roman" w:hAnsi="Times New Roman" w:eastAsia="仿宋_GB2312" w:cs="Times New Roman"/>
          <w:color w:val="000000"/>
          <w:spacing w:val="6"/>
          <w:kern w:val="0"/>
          <w:sz w:val="32"/>
          <w:szCs w:val="32"/>
          <w:highlight w:val="none"/>
          <w:lang w:bidi="ar"/>
        </w:rPr>
        <w:t>（</w:t>
      </w:r>
      <w:r>
        <w:rPr>
          <w:rFonts w:hint="default" w:ascii="Times New Roman" w:hAnsi="Times New Roman" w:eastAsia="仿宋_GB2312" w:cs="Times New Roman"/>
          <w:color w:val="000000"/>
          <w:spacing w:val="6"/>
          <w:kern w:val="0"/>
          <w:sz w:val="32"/>
          <w:szCs w:val="32"/>
          <w:highlight w:val="none"/>
          <w:lang w:val="en-US" w:eastAsia="zh-CN" w:bidi="ar"/>
        </w:rPr>
        <w:t>附件1-5</w:t>
      </w:r>
      <w:r>
        <w:rPr>
          <w:rFonts w:hint="default" w:ascii="Times New Roman" w:hAnsi="Times New Roman" w:eastAsia="仿宋_GB2312" w:cs="Times New Roman"/>
          <w:color w:val="000000"/>
          <w:spacing w:val="6"/>
          <w:kern w:val="0"/>
          <w:sz w:val="32"/>
          <w:szCs w:val="32"/>
          <w:highlight w:val="none"/>
          <w:lang w:bidi="ar"/>
        </w:rPr>
        <w:t>）</w:t>
      </w:r>
      <w:r>
        <w:rPr>
          <w:rFonts w:hint="default" w:ascii="Times New Roman" w:hAnsi="Times New Roman" w:eastAsia="仿宋_GB2312" w:cs="Times New Roman"/>
          <w:color w:val="000000"/>
          <w:spacing w:val="6"/>
          <w:kern w:val="0"/>
          <w:sz w:val="32"/>
          <w:szCs w:val="32"/>
          <w:highlight w:val="none"/>
          <w:lang w:eastAsia="zh-CN" w:bidi="ar"/>
        </w:rPr>
        <w:t>。</w:t>
      </w:r>
    </w:p>
    <w:p w14:paraId="04A34A13">
      <w:pPr>
        <w:ind w:firstLine="664" w:firstLineChars="200"/>
        <w:rPr>
          <w:rFonts w:hint="default" w:ascii="Times New Roman" w:hAnsi="Times New Roman" w:eastAsia="仿宋_GB2312" w:cs="Times New Roman"/>
          <w:color w:val="000000"/>
          <w:spacing w:val="6"/>
          <w:kern w:val="0"/>
          <w:sz w:val="32"/>
          <w:szCs w:val="32"/>
          <w:highlight w:val="none"/>
          <w:lang w:val="en-US" w:eastAsia="zh-CN" w:bidi="ar"/>
        </w:rPr>
      </w:pPr>
      <w:r>
        <w:rPr>
          <w:rFonts w:hint="default" w:ascii="Times New Roman" w:hAnsi="Times New Roman" w:eastAsia="仿宋_GB2312" w:cs="Times New Roman"/>
          <w:color w:val="000000"/>
          <w:spacing w:val="6"/>
          <w:kern w:val="0"/>
          <w:sz w:val="32"/>
          <w:szCs w:val="32"/>
          <w:highlight w:val="none"/>
          <w:lang w:val="en-US" w:eastAsia="zh-CN" w:bidi="ar"/>
        </w:rPr>
        <w:t>（七）附件材料</w:t>
      </w:r>
      <w:r>
        <w:rPr>
          <w:rFonts w:hint="default" w:ascii="Times New Roman" w:hAnsi="Times New Roman" w:eastAsia="仿宋_GB2312" w:cs="Times New Roman"/>
          <w:sz w:val="32"/>
          <w:szCs w:val="32"/>
          <w:highlight w:val="none"/>
          <w:lang w:val="en-US" w:eastAsia="zh-CN" w:bidi="ar"/>
        </w:rPr>
        <w:t>（</w:t>
      </w:r>
      <w:r>
        <w:rPr>
          <w:rFonts w:hint="default" w:ascii="Times New Roman" w:hAnsi="Times New Roman" w:eastAsia="仿宋_GB2312" w:cs="Times New Roman"/>
          <w:color w:val="000000"/>
          <w:spacing w:val="6"/>
          <w:kern w:val="0"/>
          <w:sz w:val="32"/>
          <w:szCs w:val="32"/>
          <w:highlight w:val="none"/>
          <w:lang w:val="en-US" w:eastAsia="zh-CN" w:bidi="ar"/>
        </w:rPr>
        <w:t>“线”上项目各单位应各自准备附件材料并汇总上传</w:t>
      </w:r>
      <w:r>
        <w:rPr>
          <w:rFonts w:hint="default" w:ascii="Times New Roman" w:hAnsi="Times New Roman" w:eastAsia="仿宋_GB2312" w:cs="Times New Roman"/>
          <w:sz w:val="32"/>
          <w:szCs w:val="32"/>
          <w:highlight w:val="none"/>
          <w:lang w:val="en-US" w:eastAsia="zh-CN" w:bidi="ar"/>
        </w:rPr>
        <w:t>）</w:t>
      </w:r>
      <w:r>
        <w:rPr>
          <w:rFonts w:hint="default" w:ascii="Times New Roman" w:hAnsi="Times New Roman" w:eastAsia="仿宋_GB2312" w:cs="Times New Roman"/>
          <w:color w:val="000000"/>
          <w:spacing w:val="6"/>
          <w:kern w:val="0"/>
          <w:sz w:val="32"/>
          <w:szCs w:val="32"/>
          <w:highlight w:val="none"/>
          <w:lang w:val="en-US" w:eastAsia="zh-CN" w:bidi="ar"/>
        </w:rPr>
        <w:t>：</w:t>
      </w:r>
    </w:p>
    <w:p w14:paraId="4C25F69F">
      <w:pPr>
        <w:ind w:firstLine="640" w:firstLineChars="200"/>
        <w:rPr>
          <w:rFonts w:hint="default" w:ascii="Times New Roman" w:hAnsi="Times New Roman" w:eastAsia="仿宋_GB2312" w:cs="Times New Roman"/>
          <w:sz w:val="32"/>
          <w:szCs w:val="32"/>
          <w:highlight w:val="none"/>
          <w:lang w:val="en-US" w:eastAsia="zh-CN" w:bidi="ar"/>
        </w:rPr>
      </w:pPr>
      <w:r>
        <w:rPr>
          <w:rFonts w:hint="default" w:ascii="Times New Roman" w:hAnsi="Times New Roman" w:eastAsia="仿宋_GB2312" w:cs="Times New Roman"/>
          <w:sz w:val="32"/>
          <w:szCs w:val="32"/>
          <w:highlight w:val="none"/>
          <w:lang w:val="en-US" w:eastAsia="zh-CN" w:bidi="ar"/>
        </w:rPr>
        <w:t>1.申报单位营业执照、组织机构代码证、税务登记证（“三证合一”的仅提供营业执照）。</w:t>
      </w:r>
    </w:p>
    <w:p w14:paraId="2C264A05">
      <w:pPr>
        <w:shd w:val="clear" w:color="auto" w:fill="auto"/>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2.由投资主管部门出具的项目技术改造备案、核准或审批文件（</w:t>
      </w:r>
      <w:r>
        <w:rPr>
          <w:rFonts w:hint="default" w:ascii="Times New Roman" w:hAnsi="Times New Roman" w:eastAsia="仿宋_GB2312" w:cs="Times New Roman"/>
          <w:sz w:val="32"/>
          <w:szCs w:val="32"/>
          <w:highlight w:val="none"/>
          <w:shd w:val="clear" w:color="auto" w:fill="auto"/>
          <w:lang w:val="en-US" w:eastAsia="zh-CN"/>
        </w:rPr>
        <w:t>文件上的项目名称以及申请主体需与申报内容保持一致</w:t>
      </w:r>
      <w:r>
        <w:rPr>
          <w:rFonts w:hint="default" w:ascii="Times New Roman" w:hAnsi="Times New Roman" w:eastAsia="仿宋_GB2312" w:cs="Times New Roman"/>
          <w:sz w:val="32"/>
          <w:szCs w:val="32"/>
          <w:highlight w:val="none"/>
          <w:lang w:val="en-US" w:eastAsia="zh-CN"/>
        </w:rPr>
        <w:t>）。</w:t>
      </w:r>
    </w:p>
    <w:p w14:paraId="26CBBC09">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3.按规定需要进行环评、安评及安全生产验收等必要审批（审查）手续的项目，需提供相关的完备手续（无需相关手续的项目需项目单位做出说明，见附件2-1）。</w:t>
      </w:r>
    </w:p>
    <w:p w14:paraId="644960BE">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4.项目申报单位经会计师事务所审核的2023年度审计报告（含资产负债表、利润表和现金流量表）并加盖公章</w:t>
      </w:r>
      <w:r>
        <w:rPr>
          <w:rFonts w:hint="default" w:ascii="Times New Roman" w:hAnsi="Times New Roman" w:eastAsia="仿宋_GB2312" w:cs="Times New Roman"/>
          <w:sz w:val="32"/>
          <w:szCs w:val="32"/>
          <w:highlight w:val="none"/>
          <w:lang w:val="en-US" w:eastAsia="zh-CN" w:bidi="ar"/>
        </w:rPr>
        <w:t>。</w:t>
      </w:r>
    </w:p>
    <w:p w14:paraId="25840223">
      <w:pPr>
        <w:ind w:firstLine="640" w:firstLineChars="200"/>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bidi="ar-SA"/>
        </w:rPr>
        <w:t>项目单位根据项目需要提供的说明文件</w:t>
      </w:r>
      <w:r>
        <w:rPr>
          <w:rFonts w:hint="default" w:ascii="Times New Roman" w:hAnsi="Times New Roman" w:eastAsia="仿宋_GB2312" w:cs="Times New Roman"/>
          <w:sz w:val="32"/>
          <w:szCs w:val="32"/>
          <w:highlight w:val="none"/>
          <w:lang w:val="en-US" w:eastAsia="zh-CN" w:bidi="ar"/>
        </w:rPr>
        <w:t>。</w:t>
      </w:r>
    </w:p>
    <w:p w14:paraId="0D7B7605">
      <w:pPr>
        <w:bidi w:val="0"/>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（八）除上述材料外，“线”上项目还应提交“线”上项目申报联合体协议（附件1-6）。</w:t>
      </w:r>
    </w:p>
    <w:p w14:paraId="3A254082">
      <w:pPr>
        <w:pStyle w:val="3"/>
        <w:numPr>
          <w:ilvl w:val="0"/>
          <w:numId w:val="0"/>
        </w:numPr>
        <w:ind w:firstLine="64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四、阶段性评价要求</w:t>
      </w:r>
    </w:p>
    <w:p w14:paraId="4D6D68A2">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1.基本条件</w:t>
      </w:r>
    </w:p>
    <w:p w14:paraId="74096E0D">
      <w:pPr>
        <w:widowControl/>
        <w:spacing w:beforeLines="0" w:afterLines="0" w:line="560" w:lineRule="exact"/>
        <w:ind w:firstLine="640" w:firstLineChars="200"/>
        <w:rPr>
          <w:rFonts w:hint="default" w:ascii="Times New Roman" w:hAnsi="Times New Roman" w:eastAsia="仿宋_GB2312" w:cs="Times New Roman"/>
          <w:kern w:val="2"/>
          <w:sz w:val="32"/>
          <w:szCs w:val="32"/>
          <w:highlight w:val="none"/>
          <w:u w:val="none" w:color="auto"/>
          <w:lang w:val="en-US" w:eastAsia="zh-CN" w:bidi="ar"/>
        </w:rPr>
      </w:pPr>
      <w:r>
        <w:rPr>
          <w:rFonts w:hint="default" w:ascii="Times New Roman" w:hAnsi="Times New Roman" w:eastAsia="仿宋_GB2312" w:cs="Times New Roman"/>
          <w:dstrike w:val="0"/>
          <w:color w:val="auto"/>
          <w:sz w:val="32"/>
          <w:szCs w:val="32"/>
          <w:highlight w:val="none"/>
          <w:u w:val="none" w:color="auto"/>
          <w:lang w:val="en-US" w:eastAsia="zh-CN" w:bidi="ar"/>
        </w:rPr>
        <w:t>（1）</w:t>
      </w:r>
      <w:r>
        <w:rPr>
          <w:rFonts w:hint="default" w:ascii="Times New Roman" w:hAnsi="Times New Roman" w:eastAsia="仿宋_GB2312" w:cs="Times New Roman"/>
          <w:sz w:val="32"/>
          <w:szCs w:val="32"/>
          <w:highlight w:val="none"/>
          <w:lang w:val="en-US" w:eastAsia="zh-CN"/>
        </w:rPr>
        <w:t>项目须在2024年评价期有投入且提交阶段性评价材料</w:t>
      </w:r>
      <w:r>
        <w:rPr>
          <w:rFonts w:hint="default" w:ascii="Times New Roman" w:hAnsi="Times New Roman" w:eastAsia="仿宋_GB2312" w:cs="Times New Roman"/>
          <w:strike w:val="0"/>
          <w:sz w:val="32"/>
          <w:szCs w:val="32"/>
          <w:highlight w:val="none"/>
          <w:lang w:val="en-US" w:eastAsia="zh-CN"/>
        </w:rPr>
        <w:t>。</w:t>
      </w:r>
    </w:p>
    <w:p w14:paraId="27667CF9">
      <w:pPr>
        <w:widowControl w:val="0"/>
        <w:spacing w:beforeLines="0" w:afterLines="0" w:line="560" w:lineRule="exact"/>
        <w:ind w:firstLine="640" w:firstLineChars="200"/>
        <w:rPr>
          <w:rFonts w:hint="default" w:ascii="Times New Roman" w:hAnsi="Times New Roman" w:eastAsia="仿宋_GB2312" w:cs="Times New Roman"/>
          <w:color w:val="auto"/>
          <w:sz w:val="32"/>
          <w:szCs w:val="32"/>
          <w:highlight w:val="none"/>
          <w:u w:val="none" w:color="auto"/>
          <w:lang w:val="en-US" w:eastAsia="zh-CN" w:bidi="ar"/>
        </w:rPr>
      </w:pPr>
      <w:r>
        <w:rPr>
          <w:rFonts w:hint="default" w:ascii="Times New Roman" w:hAnsi="Times New Roman" w:eastAsia="仿宋_GB2312" w:cs="Times New Roman"/>
          <w:color w:val="auto"/>
          <w:sz w:val="32"/>
          <w:szCs w:val="32"/>
          <w:highlight w:val="none"/>
          <w:u w:val="none" w:color="auto"/>
          <w:lang w:val="en-US" w:eastAsia="zh-CN" w:bidi="ar"/>
        </w:rPr>
        <w:t>（2）项目申请主体、项目名称以及实际建设地应与投资主管部门出具的技术改造</w:t>
      </w:r>
      <w:r>
        <w:rPr>
          <w:rFonts w:hint="default" w:ascii="Times New Roman" w:hAnsi="Times New Roman" w:eastAsia="仿宋_GB2312" w:cs="Times New Roman"/>
          <w:color w:val="000000"/>
          <w:sz w:val="32"/>
          <w:szCs w:val="32"/>
          <w:highlight w:val="none"/>
          <w:u w:val="none" w:color="auto"/>
          <w:lang w:eastAsia="zh-CN" w:bidi="ar"/>
        </w:rPr>
        <w:t>备案、核准或审批文件</w:t>
      </w:r>
      <w:r>
        <w:rPr>
          <w:rFonts w:hint="default" w:ascii="Times New Roman" w:hAnsi="Times New Roman" w:eastAsia="仿宋_GB2312" w:cs="Times New Roman"/>
          <w:i w:val="0"/>
          <w:caps w:val="0"/>
          <w:color w:val="auto"/>
          <w:spacing w:val="0"/>
          <w:sz w:val="32"/>
          <w:szCs w:val="32"/>
          <w:highlight w:val="none"/>
          <w:u w:val="none" w:color="auto"/>
          <w:shd w:val="clear" w:color="auto" w:fill="auto"/>
          <w:lang w:val="en-US" w:eastAsia="zh-CN" w:bidi="ar"/>
        </w:rPr>
        <w:t>保持一致。</w:t>
      </w:r>
    </w:p>
    <w:p w14:paraId="1124A673">
      <w:pPr>
        <w:widowControl w:val="0"/>
        <w:spacing w:beforeLines="0" w:afterLines="0" w:line="560" w:lineRule="exact"/>
        <w:ind w:firstLine="640" w:firstLineChars="200"/>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lang w:val="en-US" w:eastAsia="zh-CN"/>
        </w:rPr>
        <w:t>3</w:t>
      </w:r>
      <w:r>
        <w:rPr>
          <w:rFonts w:hint="default" w:ascii="Times New Roman" w:hAnsi="Times New Roman" w:eastAsia="仿宋_GB2312" w:cs="Times New Roman"/>
          <w:color w:val="auto"/>
          <w:sz w:val="32"/>
          <w:szCs w:val="32"/>
          <w:highlight w:val="none"/>
          <w:u w:val="none" w:color="auto"/>
          <w:lang w:eastAsia="zh-CN"/>
        </w:rPr>
        <w:t>）项目单位生产运营等情况良好。</w:t>
      </w:r>
    </w:p>
    <w:p w14:paraId="00DF6632">
      <w:pPr>
        <w:widowControl/>
        <w:tabs>
          <w:tab w:val="left" w:pos="1018"/>
        </w:tabs>
        <w:spacing w:beforeLines="0" w:afterLines="0" w:line="560" w:lineRule="exact"/>
        <w:ind w:firstLine="640" w:firstLineChars="200"/>
        <w:rPr>
          <w:rFonts w:hint="default" w:ascii="Times New Roman" w:hAnsi="Times New Roman" w:eastAsia="仿宋_GB2312" w:cs="Times New Roman"/>
          <w:color w:val="auto"/>
          <w:sz w:val="32"/>
          <w:szCs w:val="32"/>
          <w:highlight w:val="none"/>
          <w:u w:val="none" w:color="auto"/>
          <w:lang w:val="en-US" w:eastAsia="zh-CN" w:bidi="ar"/>
        </w:rPr>
      </w:pPr>
      <w:r>
        <w:rPr>
          <w:rFonts w:hint="default" w:ascii="Times New Roman" w:hAnsi="Times New Roman" w:eastAsia="仿宋_GB2312" w:cs="Times New Roman"/>
          <w:color w:val="auto"/>
          <w:sz w:val="32"/>
          <w:szCs w:val="32"/>
          <w:highlight w:val="none"/>
          <w:u w:val="none" w:color="auto"/>
          <w:lang w:val="en-US" w:eastAsia="zh-CN" w:bidi="ar"/>
        </w:rPr>
        <w:t>2.评价内容</w:t>
      </w:r>
    </w:p>
    <w:p w14:paraId="6EE1E2A5">
      <w:pPr>
        <w:widowControl/>
        <w:tabs>
          <w:tab w:val="left" w:pos="1018"/>
        </w:tabs>
        <w:spacing w:beforeLines="0" w:afterLines="0" w:line="560" w:lineRule="exact"/>
        <w:ind w:firstLine="640" w:firstLineChars="200"/>
        <w:rPr>
          <w:rFonts w:hint="default" w:ascii="Times New Roman" w:hAnsi="Times New Roman" w:eastAsia="仿宋_GB2312" w:cs="Times New Roman"/>
          <w:color w:val="auto"/>
          <w:sz w:val="32"/>
          <w:szCs w:val="32"/>
          <w:highlight w:val="none"/>
          <w:u w:val="none" w:color="auto"/>
          <w:lang w:val="en-US" w:eastAsia="zh-CN" w:bidi="ar"/>
        </w:rPr>
      </w:pPr>
      <w:r>
        <w:rPr>
          <w:rFonts w:hint="default" w:ascii="Times New Roman" w:hAnsi="Times New Roman" w:eastAsia="仿宋_GB2312" w:cs="Times New Roman"/>
          <w:color w:val="auto"/>
          <w:sz w:val="32"/>
          <w:szCs w:val="32"/>
          <w:highlight w:val="none"/>
          <w:u w:val="none" w:color="auto"/>
          <w:lang w:val="en-US" w:eastAsia="zh-CN" w:bidi="ar"/>
        </w:rPr>
        <w:t>对项目在2024年评价期的投入总额、</w:t>
      </w:r>
      <w:r>
        <w:rPr>
          <w:rFonts w:hint="default" w:ascii="Times New Roman" w:hAnsi="Times New Roman" w:eastAsia="仿宋_GB2312" w:cs="Times New Roman"/>
          <w:color w:val="auto"/>
          <w:sz w:val="32"/>
          <w:szCs w:val="32"/>
          <w:highlight w:val="none"/>
          <w:u w:val="none" w:color="auto"/>
          <w:lang w:bidi="ar"/>
        </w:rPr>
        <w:t>主要建设情况</w:t>
      </w:r>
      <w:r>
        <w:rPr>
          <w:rFonts w:hint="default" w:ascii="Times New Roman" w:hAnsi="Times New Roman" w:eastAsia="仿宋_GB2312" w:cs="Times New Roman"/>
          <w:dstrike w:val="0"/>
          <w:color w:val="auto"/>
          <w:sz w:val="32"/>
          <w:szCs w:val="32"/>
          <w:highlight w:val="none"/>
          <w:u w:val="none" w:color="auto"/>
          <w:lang w:val="en-US" w:eastAsia="zh-CN" w:bidi="ar"/>
        </w:rPr>
        <w:t>进行阶段性评价</w:t>
      </w:r>
      <w:r>
        <w:rPr>
          <w:rFonts w:hint="default" w:ascii="Times New Roman" w:hAnsi="Times New Roman" w:eastAsia="仿宋_GB2312" w:cs="Times New Roman"/>
          <w:dstrike w:val="0"/>
          <w:color w:val="auto"/>
          <w:sz w:val="32"/>
          <w:szCs w:val="32"/>
          <w:highlight w:val="none"/>
          <w:u w:val="none" w:color="auto"/>
          <w:lang w:bidi="ar"/>
        </w:rPr>
        <w:t>。</w:t>
      </w:r>
    </w:p>
    <w:p w14:paraId="2830806E">
      <w:pPr>
        <w:widowControl/>
        <w:tabs>
          <w:tab w:val="left" w:pos="1018"/>
        </w:tabs>
        <w:bidi w:val="0"/>
        <w:spacing w:beforeLines="0" w:afterLines="0"/>
        <w:ind w:firstLine="640"/>
        <w:rPr>
          <w:rFonts w:hint="default" w:ascii="Times New Roman" w:hAnsi="Times New Roman" w:eastAsia="仿宋_GB2312" w:cs="Times New Roman"/>
          <w:color w:val="auto"/>
          <w:sz w:val="32"/>
          <w:szCs w:val="32"/>
          <w:highlight w:val="none"/>
          <w:u w:val="none" w:color="auto"/>
          <w:lang w:val="en-US" w:eastAsia="zh-CN" w:bidi="ar"/>
        </w:rPr>
      </w:pPr>
      <w:r>
        <w:rPr>
          <w:rFonts w:hint="default" w:ascii="Times New Roman" w:hAnsi="Times New Roman" w:eastAsia="仿宋_GB2312" w:cs="Times New Roman"/>
          <w:color w:val="auto"/>
          <w:sz w:val="32"/>
          <w:szCs w:val="32"/>
          <w:highlight w:val="none"/>
          <w:u w:val="none" w:color="auto"/>
          <w:lang w:val="en-US" w:eastAsia="zh-CN" w:bidi="ar"/>
        </w:rPr>
        <w:t>3.评价申请材料</w:t>
      </w:r>
    </w:p>
    <w:p w14:paraId="73C68A50">
      <w:pPr>
        <w:bidi w:val="0"/>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（一）阶段性评价申请表（见附件1-7，“线”上项目除需以联合体为单位填写整体申请表外，还需联合体内各单位就各自项目情况单独填写一份申请表附于整体申请表后）。</w:t>
      </w:r>
    </w:p>
    <w:p w14:paraId="686D7920">
      <w:pPr>
        <w:bidi w:val="0"/>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eastAsia="zh-CN"/>
        </w:rPr>
        <w:t>）阶段性评价申请报告</w:t>
      </w:r>
      <w:r>
        <w:rPr>
          <w:rFonts w:hint="default" w:ascii="Times New Roman" w:hAnsi="Times New Roman" w:eastAsia="仿宋_GB2312" w:cs="Times New Roman"/>
          <w:sz w:val="32"/>
          <w:szCs w:val="32"/>
          <w:highlight w:val="none"/>
          <w:lang w:val="en-US" w:eastAsia="zh-CN"/>
        </w:rPr>
        <w:t>（附件1-8）。</w:t>
      </w:r>
    </w:p>
    <w:p w14:paraId="54E24B55">
      <w:pPr>
        <w:bidi w:val="0"/>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auto"/>
          <w:sz w:val="32"/>
          <w:szCs w:val="32"/>
          <w:highlight w:val="none"/>
          <w:u w:val="none" w:color="auto"/>
          <w:lang w:val="en-US" w:eastAsia="zh-CN" w:bidi="ar"/>
        </w:rPr>
        <w:t>投资主管部门出具的技术改造</w:t>
      </w:r>
      <w:r>
        <w:rPr>
          <w:rFonts w:hint="default" w:ascii="Times New Roman" w:hAnsi="Times New Roman" w:eastAsia="仿宋_GB2312" w:cs="Times New Roman"/>
          <w:color w:val="000000"/>
          <w:sz w:val="32"/>
          <w:szCs w:val="32"/>
          <w:highlight w:val="none"/>
          <w:u w:val="none" w:color="auto"/>
          <w:lang w:eastAsia="zh-CN" w:bidi="ar"/>
        </w:rPr>
        <w:t>备案、核准或审批文件</w:t>
      </w:r>
      <w:r>
        <w:rPr>
          <w:rFonts w:hint="default" w:ascii="Times New Roman" w:hAnsi="Times New Roman" w:eastAsia="仿宋_GB2312" w:cs="Times New Roman"/>
          <w:sz w:val="32"/>
          <w:szCs w:val="32"/>
          <w:highlight w:val="none"/>
          <w:lang w:eastAsia="zh-CN"/>
        </w:rPr>
        <w:t>。</w:t>
      </w:r>
    </w:p>
    <w:p w14:paraId="3DFCC3A5">
      <w:pPr>
        <w:bidi w:val="0"/>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项目实际实施过程中产生的有关合同清单、实际发生的投入费用支出明细及其所对应的票据清单（包括发票或海关专用缴款书、银行支付凭证等）（见附件1-9，“线”上项目需联合体内各单位分别列叙自身项目相关支出凭证并汇总提交）。</w:t>
      </w:r>
    </w:p>
    <w:p w14:paraId="3F8C169C">
      <w:pPr>
        <w:bidi w:val="0"/>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eastAsia="zh-CN"/>
        </w:rPr>
        <w:t>）项目专项审计报告</w:t>
      </w:r>
      <w:r>
        <w:rPr>
          <w:rFonts w:hint="default" w:ascii="Times New Roman" w:hAnsi="Times New Roman" w:eastAsia="仿宋_GB2312" w:cs="Times New Roman"/>
          <w:sz w:val="32"/>
          <w:szCs w:val="32"/>
          <w:highlight w:val="none"/>
          <w:lang w:val="en-US" w:eastAsia="zh-CN"/>
        </w:rPr>
        <w:t>（见附件1-10，“线”上项目需联合体内各单位就自身项目情况单独出具专审报告并汇总提交）。</w:t>
      </w:r>
    </w:p>
    <w:p w14:paraId="141B01CE">
      <w:pPr>
        <w:bidi w:val="0"/>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eastAsia="zh-CN"/>
        </w:rPr>
        <w:t>）项目纳入技术改造投资统计佐证材料（如有）。</w:t>
      </w:r>
    </w:p>
    <w:p w14:paraId="53115D93">
      <w:pPr>
        <w:bidi w:val="0"/>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（七）其他需提交的材料。</w:t>
      </w:r>
    </w:p>
    <w:p w14:paraId="2DF37175">
      <w:pPr>
        <w:bidi w:val="0"/>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五、惩戒机制</w:t>
      </w:r>
    </w:p>
    <w:p w14:paraId="2A5F6632">
      <w:pPr>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（一）项目进度异常</w:t>
      </w:r>
    </w:p>
    <w:p w14:paraId="6EB68DB7">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项目入库后，各项目承担单位应保障本单位项目正常建设，并接受广州市工业和信息化局开展的项目进度核查以及分年度组织的项目阶段性评价工作等，各单位（项目）出现下列情况的视作进度异常：</w:t>
      </w:r>
    </w:p>
    <w:p w14:paraId="7D8AFEA8">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1.因自身原因造成本单位项目停建的。</w:t>
      </w:r>
    </w:p>
    <w:p w14:paraId="1AF120D2">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2.项目实际建设内容与申报内容出现严重偏差的。</w:t>
      </w:r>
    </w:p>
    <w:p w14:paraId="6FC85E21">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3.单位在建设期内无法存续的。</w:t>
      </w:r>
    </w:p>
    <w:p w14:paraId="5F322D1D">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4.违反市工业和信息化局项目管理要求，或多次不配合接受市工业和信息化局开展的项目进度核查等工作且拒不整改的。</w:t>
      </w:r>
    </w:p>
    <w:p w14:paraId="4F2BE28E">
      <w:pPr>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（二）惩戒程序</w:t>
      </w:r>
    </w:p>
    <w:p w14:paraId="0DCF5B14">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1.单独约谈。市工业和信息化局在项目进度核查中发现项目进度异常并核实情况后，对项目承担单位（项目）负责人进行约谈，明确提出项目具体异常内容，负责人需对存在的问题提出具体的整改方案。</w:t>
      </w:r>
    </w:p>
    <w:p w14:paraId="60423E70">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2.限期整改。约谈后，对提出可行性整改方案的单位（项目）视其情况给予最长不超过12个月的整改期限。整改项目在整改期间不得进行阶段性评价申请。市工业和信息化局将不定期检查整改落实情况。</w:t>
      </w:r>
    </w:p>
    <w:p w14:paraId="1907B94E">
      <w:pPr>
        <w:pStyle w:val="7"/>
        <w:bidi w:val="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3.强制清退。在规定的时限仍未达到整改要求的，予以强制清退，并纳入市工业和信息化局应验未验名单，</w:t>
      </w:r>
      <w:r>
        <w:rPr>
          <w:rFonts w:hint="default" w:ascii="Times New Roman" w:hAnsi="Times New Roman" w:eastAsia="仿宋_GB2312" w:cs="Times New Roman"/>
          <w:sz w:val="32"/>
          <w:szCs w:val="32"/>
          <w:highlight w:val="none"/>
        </w:rPr>
        <w:t>追回已拨付补助资金</w:t>
      </w:r>
      <w:r>
        <w:rPr>
          <w:rFonts w:hint="default" w:ascii="Times New Roman" w:hAnsi="Times New Roman" w:eastAsia="仿宋_GB2312" w:cs="Times New Roman"/>
          <w:sz w:val="32"/>
          <w:szCs w:val="32"/>
          <w:highlight w:val="none"/>
          <w:lang w:val="en-US" w:eastAsia="zh-CN"/>
        </w:rPr>
        <w:t>并将相关情况上报工业和信息化部</w:t>
      </w:r>
      <w:r>
        <w:rPr>
          <w:rFonts w:hint="default" w:ascii="Times New Roman" w:hAnsi="Times New Roman" w:eastAsia="仿宋_GB2312" w:cs="Times New Roman"/>
          <w:sz w:val="32"/>
          <w:szCs w:val="32"/>
          <w:highlight w:val="none"/>
          <w:lang w:eastAsia="zh-CN"/>
        </w:rPr>
        <w:t>。</w:t>
      </w:r>
    </w:p>
    <w:p w14:paraId="461C1607">
      <w:pPr>
        <w:ind w:firstLine="0" w:firstLineChars="0"/>
        <w:rPr>
          <w:rFonts w:hint="default" w:ascii="Times New Roman" w:hAnsi="Times New Roman" w:eastAsia="黑体" w:cs="Times New Roman"/>
          <w:sz w:val="32"/>
          <w:szCs w:val="32"/>
          <w:highlight w:val="none"/>
          <w:lang w:val="en-US" w:eastAsia="zh-CN" w:bidi="ar"/>
        </w:rPr>
      </w:pPr>
      <w:r>
        <w:rPr>
          <w:rFonts w:hint="default" w:ascii="Times New Roman" w:hAnsi="Times New Roman" w:eastAsia="黑体" w:cs="Times New Roman"/>
          <w:sz w:val="32"/>
          <w:szCs w:val="32"/>
          <w:highlight w:val="none"/>
          <w:lang w:val="en-US" w:eastAsia="zh-CN" w:bidi="ar"/>
        </w:rPr>
        <w:t>附件1-1</w:t>
      </w:r>
    </w:p>
    <w:p w14:paraId="2F4439BF">
      <w:pPr>
        <w:pStyle w:val="2"/>
        <w:rPr>
          <w:rFonts w:hint="default"/>
          <w:lang w:val="en-US" w:eastAsia="zh-CN"/>
        </w:rPr>
      </w:pPr>
    </w:p>
    <w:p w14:paraId="31C6E04A">
      <w:pPr>
        <w:keepNext w:val="0"/>
        <w:keepLines w:val="0"/>
        <w:pageBreakBefore w:val="0"/>
        <w:widowControl/>
        <w:kinsoku/>
        <w:wordWrap/>
        <w:overflowPunct/>
        <w:topLinePunct w:val="0"/>
        <w:autoSpaceDE/>
        <w:autoSpaceDN/>
        <w:bidi w:val="0"/>
        <w:adjustRightInd/>
        <w:snapToGrid/>
        <w:spacing w:before="313" w:beforeLines="100" w:line="560" w:lineRule="exact"/>
        <w:ind w:firstLine="0" w:firstLineChars="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广州市制造业新型技术改造城市试点项目</w:t>
      </w:r>
    </w:p>
    <w:p w14:paraId="28C1B797">
      <w:pPr>
        <w:keepNext w:val="0"/>
        <w:keepLines w:val="0"/>
        <w:pageBreakBefore w:val="0"/>
        <w:widowControl/>
        <w:kinsoku/>
        <w:wordWrap/>
        <w:overflowPunct/>
        <w:topLinePunct w:val="0"/>
        <w:autoSpaceDE/>
        <w:autoSpaceDN/>
        <w:bidi w:val="0"/>
        <w:adjustRightInd/>
        <w:snapToGrid/>
        <w:spacing w:before="0" w:beforeLines="0" w:after="313" w:afterLines="100" w:line="560" w:lineRule="exact"/>
        <w:ind w:firstLine="0" w:firstLineChars="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申报书</w:t>
      </w:r>
    </w:p>
    <w:p w14:paraId="78811C04">
      <w:pPr>
        <w:keepNext w:val="0"/>
        <w:keepLines w:val="0"/>
        <w:pageBreakBefore w:val="0"/>
        <w:widowControl/>
        <w:kinsoku/>
        <w:wordWrap/>
        <w:overflowPunct/>
        <w:topLinePunct w:val="0"/>
        <w:autoSpaceDE/>
        <w:autoSpaceDN/>
        <w:bidi w:val="0"/>
        <w:adjustRightInd/>
        <w:snapToGrid/>
        <w:spacing w:before="313" w:beforeLines="100" w:after="625" w:afterLines="200" w:line="560" w:lineRule="exact"/>
        <w:ind w:firstLine="0" w:firstLineChars="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（封  面）</w:t>
      </w:r>
    </w:p>
    <w:p w14:paraId="69FB5A08">
      <w:pPr>
        <w:keepNext w:val="0"/>
        <w:keepLines w:val="0"/>
        <w:pageBreakBefore w:val="0"/>
        <w:widowControl/>
        <w:kinsoku/>
        <w:wordWrap/>
        <w:overflowPunct/>
        <w:topLinePunct w:val="0"/>
        <w:autoSpaceDE/>
        <w:autoSpaceDN/>
        <w:bidi w:val="0"/>
        <w:adjustRightInd/>
        <w:snapToGrid/>
        <w:spacing w:before="0" w:beforeLines="0" w:line="560" w:lineRule="exact"/>
        <w:ind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kern w:val="0"/>
          <w:sz w:val="32"/>
          <w:szCs w:val="32"/>
          <w:highlight w:val="none"/>
          <w:u w:val="none"/>
          <w:lang w:bidi="ar"/>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上项目</w:t>
      </w:r>
    </w:p>
    <w:p w14:paraId="0B85A22A">
      <w:pPr>
        <w:keepNext w:val="0"/>
        <w:keepLines w:val="0"/>
        <w:pageBreakBefore w:val="0"/>
        <w:widowControl/>
        <w:kinsoku/>
        <w:wordWrap/>
        <w:overflowPunct/>
        <w:topLinePunct w:val="0"/>
        <w:autoSpaceDE/>
        <w:autoSpaceDN/>
        <w:bidi w:val="0"/>
        <w:adjustRightInd/>
        <w:snapToGrid/>
        <w:spacing w:before="0" w:beforeLines="0" w:line="560" w:lineRule="exact"/>
        <w:ind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kern w:val="0"/>
          <w:sz w:val="32"/>
          <w:szCs w:val="32"/>
          <w:highlight w:val="none"/>
          <w:u w:val="none"/>
          <w:lang w:bidi="ar"/>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上项目</w:t>
      </w:r>
    </w:p>
    <w:p w14:paraId="3E5C59A9">
      <w:pPr>
        <w:keepNext w:val="0"/>
        <w:keepLines w:val="0"/>
        <w:pageBreakBefore w:val="0"/>
        <w:widowControl/>
        <w:kinsoku/>
        <w:wordWrap/>
        <w:overflowPunct/>
        <w:topLinePunct w:val="0"/>
        <w:autoSpaceDE/>
        <w:autoSpaceDN/>
        <w:bidi w:val="0"/>
        <w:adjustRightInd/>
        <w:snapToGrid/>
        <w:spacing w:before="0" w:beforeLines="0" w:line="560" w:lineRule="exact"/>
        <w:ind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kern w:val="0"/>
          <w:sz w:val="32"/>
          <w:szCs w:val="32"/>
          <w:highlight w:val="none"/>
          <w:u w:val="none"/>
          <w:lang w:bidi="ar"/>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上项目</w:t>
      </w:r>
    </w:p>
    <w:p w14:paraId="12229D67">
      <w:pPr>
        <w:pStyle w:val="8"/>
        <w:rPr>
          <w:rFonts w:hint="eastAsia" w:ascii="仿宋_GB2312" w:hAnsi="仿宋_GB2312" w:eastAsia="仿宋_GB2312" w:cs="仿宋_GB2312"/>
          <w:sz w:val="32"/>
          <w:szCs w:val="32"/>
          <w:highlight w:val="none"/>
        </w:rPr>
      </w:pPr>
    </w:p>
    <w:p w14:paraId="4B2193A4">
      <w:pPr>
        <w:keepNext w:val="0"/>
        <w:keepLines w:val="0"/>
        <w:pageBreakBefore w:val="0"/>
        <w:widowControl/>
        <w:kinsoku/>
        <w:wordWrap/>
        <w:overflowPunct/>
        <w:topLinePunct w:val="0"/>
        <w:autoSpaceDE/>
        <w:autoSpaceDN/>
        <w:bidi w:val="0"/>
        <w:adjustRightInd/>
        <w:snapToGrid/>
        <w:spacing w:line="560" w:lineRule="exact"/>
        <w:ind w:left="630" w:leftChars="300" w:firstLine="0" w:firstLineChars="0"/>
        <w:jc w:val="left"/>
        <w:textAlignment w:val="auto"/>
        <w:rPr>
          <w:rFonts w:hint="eastAsia" w:ascii="仿宋_GB2312" w:hAnsi="仿宋_GB2312" w:eastAsia="仿宋_GB2312" w:cs="仿宋_GB2312"/>
          <w:spacing w:val="3200"/>
          <w:kern w:val="0"/>
          <w:sz w:val="32"/>
          <w:szCs w:val="32"/>
          <w:highlight w:val="none"/>
          <w:fitText w:val="3520" w:id="82383719"/>
          <w:lang w:val="en-US" w:eastAsia="zh-CN"/>
        </w:rPr>
      </w:pPr>
      <w:r>
        <w:rPr>
          <w:rFonts w:hint="eastAsia" w:ascii="仿宋_GB2312" w:hAnsi="仿宋_GB2312" w:eastAsia="仿宋_GB2312" w:cs="仿宋_GB2312"/>
          <w:spacing w:val="0"/>
          <w:kern w:val="0"/>
          <w:sz w:val="32"/>
          <w:szCs w:val="32"/>
          <w:highlight w:val="none"/>
          <w:fitText w:val="1920" w:id="1035366887"/>
        </w:rPr>
        <w:t>申报单位名称</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sz w:val="32"/>
          <w:szCs w:val="32"/>
          <w:highlight w:val="none"/>
          <w:u w:val="single"/>
          <w:lang w:val="en-US" w:eastAsia="zh-CN"/>
        </w:rPr>
        <w:t>单位公章</w:t>
      </w: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sz w:val="32"/>
          <w:szCs w:val="32"/>
          <w:highlight w:val="none"/>
          <w:u w:val="single"/>
          <w:lang w:val="en-US" w:eastAsia="zh-CN"/>
        </w:rPr>
        <w:t xml:space="preserve">       </w:t>
      </w:r>
    </w:p>
    <w:p w14:paraId="2FF64B76">
      <w:pPr>
        <w:keepNext w:val="0"/>
        <w:keepLines w:val="0"/>
        <w:pageBreakBefore w:val="0"/>
        <w:widowControl/>
        <w:kinsoku/>
        <w:wordWrap/>
        <w:overflowPunct/>
        <w:topLinePunct w:val="0"/>
        <w:autoSpaceDE/>
        <w:autoSpaceDN/>
        <w:bidi w:val="0"/>
        <w:adjustRightInd/>
        <w:snapToGrid/>
        <w:spacing w:line="560" w:lineRule="exact"/>
        <w:ind w:left="630" w:leftChars="300" w:firstLine="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pacing w:val="106"/>
          <w:kern w:val="0"/>
          <w:sz w:val="32"/>
          <w:szCs w:val="32"/>
          <w:highlight w:val="none"/>
          <w:fitText w:val="1920" w:id="1081099161"/>
        </w:rPr>
        <w:t>项目名</w:t>
      </w:r>
      <w:r>
        <w:rPr>
          <w:rFonts w:hint="eastAsia" w:ascii="仿宋_GB2312" w:hAnsi="仿宋_GB2312" w:eastAsia="仿宋_GB2312" w:cs="仿宋_GB2312"/>
          <w:spacing w:val="2"/>
          <w:kern w:val="0"/>
          <w:sz w:val="32"/>
          <w:szCs w:val="32"/>
          <w:highlight w:val="none"/>
          <w:fitText w:val="1920" w:id="1081099161"/>
        </w:rPr>
        <w:t>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u w:val="single"/>
          <w:lang w:val="en-US" w:eastAsia="zh-CN"/>
        </w:rPr>
        <w:t xml:space="preserve">                        </w:t>
      </w:r>
    </w:p>
    <w:p w14:paraId="4C865471">
      <w:pPr>
        <w:keepNext w:val="0"/>
        <w:keepLines w:val="0"/>
        <w:pageBreakBefore w:val="0"/>
        <w:widowControl/>
        <w:kinsoku/>
        <w:wordWrap/>
        <w:overflowPunct/>
        <w:topLinePunct w:val="0"/>
        <w:autoSpaceDE/>
        <w:autoSpaceDN/>
        <w:bidi w:val="0"/>
        <w:adjustRightInd/>
        <w:snapToGrid/>
        <w:spacing w:line="560" w:lineRule="exact"/>
        <w:ind w:left="630" w:leftChars="300" w:firstLine="0" w:firstLineChars="0"/>
        <w:jc w:val="left"/>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pacing w:val="40"/>
          <w:kern w:val="0"/>
          <w:sz w:val="32"/>
          <w:szCs w:val="32"/>
          <w:highlight w:val="none"/>
          <w:fitText w:val="1920" w:id="1099202328"/>
        </w:rPr>
        <w:t>项目负责</w:t>
      </w:r>
      <w:r>
        <w:rPr>
          <w:rFonts w:hint="eastAsia" w:ascii="仿宋_GB2312" w:hAnsi="仿宋_GB2312" w:eastAsia="仿宋_GB2312" w:cs="仿宋_GB2312"/>
          <w:spacing w:val="0"/>
          <w:kern w:val="0"/>
          <w:sz w:val="32"/>
          <w:szCs w:val="32"/>
          <w:highlight w:val="none"/>
          <w:fitText w:val="1920" w:id="1099202328"/>
        </w:rPr>
        <w:t>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lang w:val="en-US" w:eastAsia="zh-CN"/>
        </w:rPr>
        <w:t xml:space="preserve">                        </w:t>
      </w:r>
    </w:p>
    <w:p w14:paraId="41BDF1B2">
      <w:pPr>
        <w:keepNext w:val="0"/>
        <w:keepLines w:val="0"/>
        <w:pageBreakBefore w:val="0"/>
        <w:widowControl/>
        <w:kinsoku/>
        <w:wordWrap/>
        <w:overflowPunct/>
        <w:topLinePunct w:val="0"/>
        <w:autoSpaceDE/>
        <w:autoSpaceDN/>
        <w:bidi w:val="0"/>
        <w:adjustRightInd/>
        <w:snapToGrid/>
        <w:spacing w:line="560" w:lineRule="exact"/>
        <w:ind w:left="630" w:leftChars="300" w:firstLine="0" w:firstLineChars="0"/>
        <w:jc w:val="left"/>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pacing w:val="240"/>
          <w:kern w:val="0"/>
          <w:sz w:val="32"/>
          <w:szCs w:val="32"/>
          <w:highlight w:val="none"/>
          <w:fitText w:val="1920" w:id="1181246788"/>
        </w:rPr>
        <w:t>联系</w:t>
      </w:r>
      <w:r>
        <w:rPr>
          <w:rFonts w:hint="eastAsia" w:ascii="仿宋_GB2312" w:hAnsi="仿宋_GB2312" w:eastAsia="仿宋_GB2312" w:cs="仿宋_GB2312"/>
          <w:spacing w:val="0"/>
          <w:kern w:val="0"/>
          <w:sz w:val="32"/>
          <w:szCs w:val="32"/>
          <w:highlight w:val="none"/>
          <w:fitText w:val="1920" w:id="1181246788"/>
        </w:rPr>
        <w:t>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lang w:val="en-US" w:eastAsia="zh-CN"/>
        </w:rPr>
        <w:t xml:space="preserve">                        </w:t>
      </w:r>
    </w:p>
    <w:p w14:paraId="120D224D">
      <w:pPr>
        <w:keepNext w:val="0"/>
        <w:keepLines w:val="0"/>
        <w:pageBreakBefore w:val="0"/>
        <w:widowControl/>
        <w:kinsoku/>
        <w:wordWrap/>
        <w:overflowPunct/>
        <w:topLinePunct w:val="0"/>
        <w:autoSpaceDE/>
        <w:autoSpaceDN/>
        <w:bidi w:val="0"/>
        <w:adjustRightInd/>
        <w:snapToGrid/>
        <w:spacing w:line="560" w:lineRule="exact"/>
        <w:ind w:left="630" w:leftChars="300" w:firstLine="0" w:firstLineChars="0"/>
        <w:jc w:val="left"/>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pacing w:val="106"/>
          <w:kern w:val="0"/>
          <w:sz w:val="32"/>
          <w:szCs w:val="32"/>
          <w:highlight w:val="none"/>
          <w:fitText w:val="1920" w:id="159339910"/>
        </w:rPr>
        <w:t>联系电</w:t>
      </w:r>
      <w:r>
        <w:rPr>
          <w:rFonts w:hint="eastAsia" w:ascii="仿宋_GB2312" w:hAnsi="仿宋_GB2312" w:eastAsia="仿宋_GB2312" w:cs="仿宋_GB2312"/>
          <w:spacing w:val="2"/>
          <w:kern w:val="0"/>
          <w:sz w:val="32"/>
          <w:szCs w:val="32"/>
          <w:highlight w:val="none"/>
          <w:fitText w:val="1920" w:id="159339910"/>
        </w:rPr>
        <w:t>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lang w:val="en-US" w:eastAsia="zh-CN"/>
        </w:rPr>
        <w:t xml:space="preserve">                        </w:t>
      </w:r>
    </w:p>
    <w:p w14:paraId="45279158">
      <w:pPr>
        <w:keepNext w:val="0"/>
        <w:keepLines w:val="0"/>
        <w:pageBreakBefore w:val="0"/>
        <w:widowControl/>
        <w:kinsoku/>
        <w:wordWrap/>
        <w:overflowPunct/>
        <w:topLinePunct w:val="0"/>
        <w:autoSpaceDE/>
        <w:autoSpaceDN/>
        <w:bidi w:val="0"/>
        <w:adjustRightInd/>
        <w:snapToGrid/>
        <w:spacing w:line="560" w:lineRule="exact"/>
        <w:ind w:left="630" w:leftChars="300" w:firstLine="0" w:firstLineChars="0"/>
        <w:jc w:val="left"/>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pacing w:val="640"/>
          <w:kern w:val="0"/>
          <w:sz w:val="32"/>
          <w:szCs w:val="32"/>
          <w:highlight w:val="none"/>
          <w:fitText w:val="1920" w:id="196615882"/>
        </w:rPr>
        <w:t>手</w:t>
      </w:r>
      <w:r>
        <w:rPr>
          <w:rFonts w:hint="eastAsia" w:ascii="仿宋_GB2312" w:hAnsi="仿宋_GB2312" w:eastAsia="仿宋_GB2312" w:cs="仿宋_GB2312"/>
          <w:spacing w:val="0"/>
          <w:kern w:val="0"/>
          <w:sz w:val="32"/>
          <w:szCs w:val="32"/>
          <w:highlight w:val="none"/>
          <w:fitText w:val="1920" w:id="196615882"/>
        </w:rPr>
        <w:t>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lang w:val="en-US" w:eastAsia="zh-CN"/>
        </w:rPr>
        <w:t xml:space="preserve">                        </w:t>
      </w:r>
    </w:p>
    <w:p w14:paraId="5636787D">
      <w:pPr>
        <w:keepNext w:val="0"/>
        <w:keepLines w:val="0"/>
        <w:pageBreakBefore w:val="0"/>
        <w:widowControl/>
        <w:kinsoku/>
        <w:wordWrap/>
        <w:overflowPunct/>
        <w:topLinePunct w:val="0"/>
        <w:autoSpaceDE/>
        <w:autoSpaceDN/>
        <w:bidi w:val="0"/>
        <w:adjustRightInd/>
        <w:snapToGrid/>
        <w:spacing w:line="560" w:lineRule="exact"/>
        <w:ind w:left="630" w:leftChars="300" w:firstLine="0" w:firstLineChars="0"/>
        <w:jc w:val="left"/>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pacing w:val="106"/>
          <w:kern w:val="0"/>
          <w:sz w:val="32"/>
          <w:szCs w:val="32"/>
          <w:highlight w:val="none"/>
          <w:fitText w:val="1920" w:id="66862382"/>
        </w:rPr>
        <w:t>电子邮</w:t>
      </w:r>
      <w:r>
        <w:rPr>
          <w:rFonts w:hint="eastAsia" w:ascii="仿宋_GB2312" w:hAnsi="仿宋_GB2312" w:eastAsia="仿宋_GB2312" w:cs="仿宋_GB2312"/>
          <w:spacing w:val="2"/>
          <w:kern w:val="0"/>
          <w:sz w:val="32"/>
          <w:szCs w:val="32"/>
          <w:highlight w:val="none"/>
          <w:fitText w:val="1920" w:id="66862382"/>
        </w:rPr>
        <w:t>箱</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lang w:val="en-US" w:eastAsia="zh-CN"/>
        </w:rPr>
        <w:t xml:space="preserve">                        </w:t>
      </w:r>
    </w:p>
    <w:p w14:paraId="6A6956CA">
      <w:pPr>
        <w:keepNext w:val="0"/>
        <w:keepLines w:val="0"/>
        <w:pageBreakBefore w:val="0"/>
        <w:widowControl/>
        <w:kinsoku/>
        <w:wordWrap/>
        <w:overflowPunct/>
        <w:topLinePunct w:val="0"/>
        <w:autoSpaceDE/>
        <w:autoSpaceDN/>
        <w:bidi w:val="0"/>
        <w:adjustRightInd/>
        <w:snapToGrid/>
        <w:spacing w:before="313" w:beforeLines="100" w:line="560" w:lineRule="exact"/>
        <w:ind w:left="0" w:leftChars="0" w:firstLine="0" w:firstLineChars="0"/>
        <w:jc w:val="both"/>
        <w:textAlignment w:val="auto"/>
        <w:rPr>
          <w:rFonts w:hint="eastAsia" w:ascii="仿宋_GB2312" w:hAnsi="仿宋_GB2312" w:eastAsia="仿宋_GB2312" w:cs="仿宋_GB2312"/>
          <w:sz w:val="32"/>
          <w:szCs w:val="32"/>
          <w:highlight w:val="none"/>
        </w:rPr>
      </w:pPr>
    </w:p>
    <w:p w14:paraId="2106A1FA">
      <w:pPr>
        <w:pStyle w:val="5"/>
        <w:rPr>
          <w:rFonts w:hint="eastAsia" w:ascii="仿宋_GB2312" w:hAnsi="仿宋_GB2312" w:eastAsia="仿宋_GB2312" w:cs="仿宋_GB2312"/>
          <w:sz w:val="32"/>
          <w:szCs w:val="32"/>
          <w:highlight w:val="none"/>
        </w:rPr>
      </w:pPr>
    </w:p>
    <w:p w14:paraId="10A7B3B0">
      <w:pPr>
        <w:keepNext w:val="0"/>
        <w:keepLines w:val="0"/>
        <w:pageBreakBefore w:val="0"/>
        <w:widowControl/>
        <w:kinsoku/>
        <w:wordWrap/>
        <w:overflowPunct/>
        <w:topLinePunct w:val="0"/>
        <w:autoSpaceDE/>
        <w:autoSpaceDN/>
        <w:bidi w:val="0"/>
        <w:adjustRightInd/>
        <w:snapToGrid/>
        <w:spacing w:before="313" w:beforeLines="100" w:line="560" w:lineRule="exact"/>
        <w:ind w:left="0" w:leftChars="0" w:firstLine="0" w:firstLineChars="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二〇二  年    月    日</w:t>
      </w:r>
    </w:p>
    <w:p w14:paraId="0E5E08E9">
      <w:pPr>
        <w:rPr>
          <w:rFonts w:cs="Times New Roman"/>
          <w:highlight w:val="none"/>
        </w:rPr>
      </w:pPr>
      <w:r>
        <w:rPr>
          <w:rFonts w:hint="eastAsia" w:ascii="仿宋_GB2312" w:hAnsi="仿宋_GB2312" w:eastAsia="仿宋_GB2312" w:cs="仿宋_GB2312"/>
          <w:sz w:val="32"/>
          <w:szCs w:val="32"/>
          <w:highlight w:val="none"/>
        </w:rPr>
        <w:br w:type="page"/>
      </w:r>
    </w:p>
    <w:p w14:paraId="5C974F24">
      <w:pPr>
        <w:ind w:firstLine="0" w:firstLineChars="0"/>
        <w:rPr>
          <w:rFonts w:hint="default" w:ascii="Times New Roman" w:hAnsi="Times New Roman" w:eastAsia="黑体" w:cs="Times New Roman"/>
          <w:sz w:val="32"/>
          <w:szCs w:val="32"/>
          <w:highlight w:val="none"/>
          <w:lang w:val="en-US" w:eastAsia="zh-CN" w:bidi="ar"/>
        </w:rPr>
      </w:pPr>
      <w:r>
        <w:rPr>
          <w:rFonts w:hint="default" w:ascii="Times New Roman" w:hAnsi="Times New Roman" w:eastAsia="黑体" w:cs="Times New Roman"/>
          <w:sz w:val="32"/>
          <w:szCs w:val="32"/>
          <w:highlight w:val="none"/>
          <w:lang w:val="en-US" w:eastAsia="zh-CN" w:bidi="ar"/>
        </w:rPr>
        <w:t>附件1-2</w:t>
      </w:r>
    </w:p>
    <w:p w14:paraId="12232A38">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项目申报自查表</w:t>
      </w:r>
    </w:p>
    <w:p w14:paraId="3BF2163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项目单位（</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p>
    <w:p w14:paraId="575BB83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项目名称：</w:t>
      </w:r>
    </w:p>
    <w:tbl>
      <w:tblPr>
        <w:tblStyle w:val="13"/>
        <w:tblW w:w="4998" w:type="pct"/>
        <w:tblInd w:w="0" w:type="dxa"/>
        <w:tblLayout w:type="autofit"/>
        <w:tblCellMar>
          <w:top w:w="0" w:type="dxa"/>
          <w:left w:w="0" w:type="dxa"/>
          <w:bottom w:w="0" w:type="dxa"/>
          <w:right w:w="0" w:type="dxa"/>
        </w:tblCellMar>
      </w:tblPr>
      <w:tblGrid>
        <w:gridCol w:w="734"/>
        <w:gridCol w:w="3338"/>
        <w:gridCol w:w="1642"/>
        <w:gridCol w:w="2724"/>
        <w:gridCol w:w="489"/>
      </w:tblGrid>
      <w:tr w14:paraId="3301ED09">
        <w:tblPrEx>
          <w:tblCellMar>
            <w:top w:w="0" w:type="dxa"/>
            <w:left w:w="0" w:type="dxa"/>
            <w:bottom w:w="0" w:type="dxa"/>
            <w:right w:w="0" w:type="dxa"/>
          </w:tblCellMar>
        </w:tblPrEx>
        <w:trPr>
          <w:trHeight w:val="90" w:hRule="atLeast"/>
        </w:trPr>
        <w:tc>
          <w:tcPr>
            <w:tcW w:w="4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A79AC">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val="0"/>
                <w:color w:val="000000"/>
                <w:sz w:val="28"/>
                <w:szCs w:val="28"/>
                <w:highlight w:val="none"/>
                <w:u w:val="none"/>
              </w:rPr>
            </w:pPr>
            <w:r>
              <w:rPr>
                <w:rFonts w:hint="eastAsia" w:ascii="仿宋_GB2312" w:hAnsi="仿宋_GB2312" w:eastAsia="仿宋_GB2312" w:cs="仿宋_GB2312"/>
                <w:b/>
                <w:bCs w:val="0"/>
                <w:color w:val="000000"/>
                <w:kern w:val="0"/>
                <w:sz w:val="28"/>
                <w:szCs w:val="28"/>
                <w:highlight w:val="none"/>
                <w:u w:val="none"/>
                <w:lang w:bidi="ar"/>
              </w:rPr>
              <w:t>序号</w:t>
            </w:r>
          </w:p>
        </w:tc>
        <w:tc>
          <w:tcPr>
            <w:tcW w:w="1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FB476">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val="0"/>
                <w:color w:val="000000"/>
                <w:sz w:val="28"/>
                <w:szCs w:val="28"/>
                <w:highlight w:val="none"/>
                <w:u w:val="none"/>
              </w:rPr>
            </w:pPr>
            <w:r>
              <w:rPr>
                <w:rFonts w:hint="eastAsia" w:ascii="仿宋_GB2312" w:hAnsi="仿宋_GB2312" w:eastAsia="仿宋_GB2312" w:cs="仿宋_GB2312"/>
                <w:b/>
                <w:bCs w:val="0"/>
                <w:color w:val="000000"/>
                <w:kern w:val="0"/>
                <w:sz w:val="28"/>
                <w:szCs w:val="28"/>
                <w:highlight w:val="none"/>
                <w:u w:val="none"/>
                <w:lang w:bidi="ar"/>
              </w:rPr>
              <w:t>自查内容</w:t>
            </w:r>
          </w:p>
        </w:tc>
        <w:tc>
          <w:tcPr>
            <w:tcW w:w="9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41D41">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val="0"/>
                <w:color w:val="000000"/>
                <w:sz w:val="28"/>
                <w:szCs w:val="28"/>
                <w:highlight w:val="none"/>
                <w:u w:val="none"/>
              </w:rPr>
            </w:pPr>
            <w:r>
              <w:rPr>
                <w:rFonts w:hint="eastAsia" w:ascii="仿宋_GB2312" w:hAnsi="仿宋_GB2312" w:eastAsia="仿宋_GB2312" w:cs="仿宋_GB2312"/>
                <w:b/>
                <w:bCs w:val="0"/>
                <w:color w:val="000000"/>
                <w:kern w:val="0"/>
                <w:sz w:val="28"/>
                <w:szCs w:val="28"/>
                <w:highlight w:val="none"/>
                <w:u w:val="none"/>
                <w:lang w:bidi="ar"/>
              </w:rPr>
              <w:t>自查结果</w:t>
            </w:r>
          </w:p>
        </w:tc>
        <w:tc>
          <w:tcPr>
            <w:tcW w:w="1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A08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val="0"/>
                <w:color w:val="000000"/>
                <w:sz w:val="28"/>
                <w:szCs w:val="28"/>
                <w:highlight w:val="none"/>
                <w:u w:val="none"/>
              </w:rPr>
            </w:pPr>
            <w:r>
              <w:rPr>
                <w:rFonts w:hint="eastAsia" w:ascii="仿宋_GB2312" w:hAnsi="仿宋_GB2312" w:eastAsia="仿宋_GB2312" w:cs="仿宋_GB2312"/>
                <w:b/>
                <w:bCs w:val="0"/>
                <w:color w:val="000000"/>
                <w:kern w:val="0"/>
                <w:sz w:val="28"/>
                <w:szCs w:val="28"/>
                <w:highlight w:val="none"/>
                <w:u w:val="none"/>
                <w:lang w:bidi="ar"/>
              </w:rPr>
              <w:t>证明材料名称（按规定不需要提供的，提供</w:t>
            </w:r>
            <w:r>
              <w:rPr>
                <w:rFonts w:hint="eastAsia" w:ascii="仿宋_GB2312" w:hAnsi="仿宋_GB2312" w:eastAsia="仿宋_GB2312" w:cs="仿宋_GB2312"/>
                <w:b/>
                <w:bCs w:val="0"/>
                <w:color w:val="000000"/>
                <w:kern w:val="0"/>
                <w:sz w:val="28"/>
                <w:szCs w:val="28"/>
                <w:highlight w:val="none"/>
                <w:u w:val="none"/>
                <w:lang w:eastAsia="zh-CN" w:bidi="ar"/>
              </w:rPr>
              <w:t>项目单位</w:t>
            </w:r>
            <w:r>
              <w:rPr>
                <w:rFonts w:hint="eastAsia" w:ascii="仿宋_GB2312" w:hAnsi="仿宋_GB2312" w:eastAsia="仿宋_GB2312" w:cs="仿宋_GB2312"/>
                <w:b/>
                <w:bCs w:val="0"/>
                <w:color w:val="000000"/>
                <w:kern w:val="0"/>
                <w:sz w:val="28"/>
                <w:szCs w:val="28"/>
                <w:highlight w:val="none"/>
                <w:u w:val="none"/>
                <w:lang w:bidi="ar"/>
              </w:rPr>
              <w:t>情况说明）</w:t>
            </w:r>
          </w:p>
        </w:tc>
        <w:tc>
          <w:tcPr>
            <w:tcW w:w="2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5F9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val="0"/>
                <w:color w:val="000000"/>
                <w:kern w:val="0"/>
                <w:sz w:val="28"/>
                <w:szCs w:val="28"/>
                <w:highlight w:val="none"/>
                <w:u w:val="none"/>
                <w:lang w:val="en-US" w:eastAsia="zh-CN" w:bidi="ar"/>
              </w:rPr>
            </w:pPr>
            <w:r>
              <w:rPr>
                <w:rFonts w:hint="eastAsia" w:ascii="仿宋_GB2312" w:hAnsi="仿宋_GB2312" w:eastAsia="仿宋_GB2312" w:cs="仿宋_GB2312"/>
                <w:b/>
                <w:bCs w:val="0"/>
                <w:color w:val="000000"/>
                <w:kern w:val="0"/>
                <w:sz w:val="28"/>
                <w:szCs w:val="28"/>
                <w:highlight w:val="none"/>
                <w:u w:val="none"/>
                <w:lang w:val="en-US" w:eastAsia="zh-CN" w:bidi="ar"/>
              </w:rPr>
              <w:t>对应页码</w:t>
            </w:r>
          </w:p>
        </w:tc>
      </w:tr>
      <w:tr w14:paraId="46DA6B40">
        <w:tblPrEx>
          <w:tblCellMar>
            <w:top w:w="0" w:type="dxa"/>
            <w:left w:w="0" w:type="dxa"/>
            <w:bottom w:w="0" w:type="dxa"/>
            <w:right w:w="0" w:type="dxa"/>
          </w:tblCellMar>
        </w:tblPrEx>
        <w:trPr>
          <w:trHeight w:val="326" w:hRule="atLeast"/>
        </w:trPr>
        <w:tc>
          <w:tcPr>
            <w:tcW w:w="4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A0221">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kern w:val="0"/>
                <w:sz w:val="28"/>
                <w:szCs w:val="28"/>
                <w:highlight w:val="none"/>
                <w:u w:val="none"/>
                <w:lang w:bidi="ar"/>
              </w:rPr>
              <w:t>1</w:t>
            </w:r>
          </w:p>
        </w:tc>
        <w:tc>
          <w:tcPr>
            <w:tcW w:w="1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B77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0"/>
                <w:sz w:val="28"/>
                <w:szCs w:val="28"/>
                <w:highlight w:val="none"/>
                <w:u w:val="none"/>
                <w:lang w:val="en-US" w:eastAsia="zh-CN" w:bidi="ar"/>
              </w:rPr>
            </w:pPr>
            <w:r>
              <w:rPr>
                <w:rFonts w:hint="eastAsia" w:ascii="仿宋_GB2312" w:hAnsi="仿宋_GB2312" w:eastAsia="仿宋_GB2312" w:cs="仿宋_GB2312"/>
                <w:color w:val="000000"/>
                <w:kern w:val="0"/>
                <w:sz w:val="28"/>
                <w:szCs w:val="28"/>
                <w:highlight w:val="none"/>
                <w:u w:val="none"/>
                <w:lang w:val="en-US" w:eastAsia="zh-CN" w:bidi="ar"/>
              </w:rPr>
              <w:t>是否具备封面及目录</w:t>
            </w:r>
          </w:p>
        </w:tc>
        <w:tc>
          <w:tcPr>
            <w:tcW w:w="9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6B77E">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kern w:val="0"/>
                <w:sz w:val="28"/>
                <w:szCs w:val="28"/>
                <w:highlight w:val="none"/>
                <w:u w:val="none"/>
                <w:lang w:eastAsia="zh-CN" w:bidi="ar"/>
              </w:rPr>
              <w:t>□</w:t>
            </w:r>
            <w:r>
              <w:rPr>
                <w:rFonts w:hint="eastAsia" w:ascii="仿宋_GB2312" w:hAnsi="仿宋_GB2312" w:eastAsia="仿宋_GB2312" w:cs="仿宋_GB2312"/>
                <w:color w:val="000000"/>
                <w:kern w:val="0"/>
                <w:sz w:val="28"/>
                <w:szCs w:val="28"/>
                <w:highlight w:val="none"/>
                <w:u w:val="none"/>
                <w:lang w:bidi="ar"/>
              </w:rPr>
              <w:t>是 □否</w:t>
            </w:r>
          </w:p>
        </w:tc>
        <w:tc>
          <w:tcPr>
            <w:tcW w:w="1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7E492">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c>
          <w:tcPr>
            <w:tcW w:w="2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78701">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r>
      <w:tr w14:paraId="55D42AE9">
        <w:tblPrEx>
          <w:tblCellMar>
            <w:top w:w="0" w:type="dxa"/>
            <w:left w:w="0" w:type="dxa"/>
            <w:bottom w:w="0" w:type="dxa"/>
            <w:right w:w="0" w:type="dxa"/>
          </w:tblCellMar>
        </w:tblPrEx>
        <w:trPr>
          <w:trHeight w:val="720" w:hRule="atLeast"/>
        </w:trPr>
        <w:tc>
          <w:tcPr>
            <w:tcW w:w="4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58F42">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kern w:val="0"/>
                <w:sz w:val="28"/>
                <w:szCs w:val="28"/>
                <w:highlight w:val="none"/>
                <w:u w:val="none"/>
                <w:lang w:bidi="ar"/>
              </w:rPr>
              <w:t>2</w:t>
            </w:r>
          </w:p>
        </w:tc>
        <w:tc>
          <w:tcPr>
            <w:tcW w:w="1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803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0"/>
                <w:sz w:val="28"/>
                <w:szCs w:val="28"/>
                <w:highlight w:val="none"/>
                <w:u w:val="none"/>
                <w:lang w:val="en-US" w:eastAsia="zh-CN" w:bidi="ar"/>
              </w:rPr>
            </w:pPr>
            <w:r>
              <w:rPr>
                <w:rFonts w:hint="eastAsia" w:ascii="仿宋_GB2312" w:hAnsi="仿宋_GB2312" w:eastAsia="仿宋_GB2312" w:cs="仿宋_GB2312"/>
                <w:color w:val="000000"/>
                <w:kern w:val="0"/>
                <w:sz w:val="28"/>
                <w:szCs w:val="28"/>
                <w:highlight w:val="none"/>
                <w:u w:val="none"/>
                <w:lang w:val="en-US" w:eastAsia="zh-CN" w:bidi="ar"/>
              </w:rPr>
              <w:t>是否填写项目申报自查表</w:t>
            </w:r>
          </w:p>
        </w:tc>
        <w:tc>
          <w:tcPr>
            <w:tcW w:w="9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394E2">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kern w:val="0"/>
                <w:sz w:val="28"/>
                <w:szCs w:val="28"/>
                <w:highlight w:val="none"/>
                <w:u w:val="none"/>
                <w:lang w:bidi="ar"/>
              </w:rPr>
              <w:t>□是 □否</w:t>
            </w:r>
          </w:p>
        </w:tc>
        <w:tc>
          <w:tcPr>
            <w:tcW w:w="1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F77C2D">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c>
          <w:tcPr>
            <w:tcW w:w="2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92DDA">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r>
      <w:tr w14:paraId="1812305D">
        <w:tblPrEx>
          <w:tblCellMar>
            <w:top w:w="0" w:type="dxa"/>
            <w:left w:w="0" w:type="dxa"/>
            <w:bottom w:w="0" w:type="dxa"/>
            <w:right w:w="0" w:type="dxa"/>
          </w:tblCellMar>
        </w:tblPrEx>
        <w:trPr>
          <w:trHeight w:val="480" w:hRule="atLeast"/>
        </w:trPr>
        <w:tc>
          <w:tcPr>
            <w:tcW w:w="4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E8B86">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kern w:val="0"/>
                <w:sz w:val="28"/>
                <w:szCs w:val="28"/>
                <w:highlight w:val="none"/>
                <w:u w:val="none"/>
                <w:lang w:bidi="ar"/>
              </w:rPr>
              <w:t>3</w:t>
            </w:r>
          </w:p>
        </w:tc>
        <w:tc>
          <w:tcPr>
            <w:tcW w:w="1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D3B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val="en-US" w:eastAsia="zh-CN" w:bidi="ar"/>
              </w:rPr>
              <w:t>是否填写</w:t>
            </w:r>
            <w:r>
              <w:rPr>
                <w:rFonts w:hint="eastAsia" w:ascii="仿宋_GB2312" w:hAnsi="仿宋_GB2312" w:eastAsia="仿宋_GB2312" w:cs="仿宋_GB2312"/>
                <w:color w:val="000000"/>
                <w:kern w:val="0"/>
                <w:sz w:val="28"/>
                <w:szCs w:val="28"/>
                <w:highlight w:val="none"/>
                <w:u w:val="none"/>
                <w:lang w:bidi="ar"/>
              </w:rPr>
              <w:t>申报承诺书</w:t>
            </w:r>
          </w:p>
        </w:tc>
        <w:tc>
          <w:tcPr>
            <w:tcW w:w="9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F3ACB">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kern w:val="0"/>
                <w:sz w:val="28"/>
                <w:szCs w:val="28"/>
                <w:highlight w:val="none"/>
                <w:u w:val="none"/>
                <w:lang w:bidi="ar"/>
              </w:rPr>
              <w:t>□是 □否</w:t>
            </w:r>
          </w:p>
        </w:tc>
        <w:tc>
          <w:tcPr>
            <w:tcW w:w="1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9F6A0A">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c>
          <w:tcPr>
            <w:tcW w:w="2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7BEB6">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r>
      <w:tr w14:paraId="777E07A0">
        <w:tblPrEx>
          <w:tblCellMar>
            <w:top w:w="0" w:type="dxa"/>
            <w:left w:w="0" w:type="dxa"/>
            <w:bottom w:w="0" w:type="dxa"/>
            <w:right w:w="0" w:type="dxa"/>
          </w:tblCellMar>
        </w:tblPrEx>
        <w:trPr>
          <w:trHeight w:val="441" w:hRule="atLeast"/>
        </w:trPr>
        <w:tc>
          <w:tcPr>
            <w:tcW w:w="4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6E00E">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kern w:val="0"/>
                <w:sz w:val="28"/>
                <w:szCs w:val="28"/>
                <w:highlight w:val="none"/>
                <w:u w:val="none"/>
                <w:lang w:bidi="ar"/>
              </w:rPr>
              <w:t>4</w:t>
            </w:r>
          </w:p>
        </w:tc>
        <w:tc>
          <w:tcPr>
            <w:tcW w:w="1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01C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val="en-US" w:eastAsia="zh-CN" w:bidi="ar"/>
              </w:rPr>
              <w:t>是否填写</w:t>
            </w:r>
            <w:r>
              <w:rPr>
                <w:rFonts w:hint="eastAsia" w:ascii="仿宋_GB2312" w:hAnsi="仿宋_GB2312" w:eastAsia="仿宋_GB2312" w:cs="仿宋_GB2312"/>
                <w:color w:val="000000"/>
                <w:kern w:val="0"/>
                <w:sz w:val="28"/>
                <w:szCs w:val="28"/>
                <w:highlight w:val="none"/>
                <w:u w:val="none"/>
                <w:lang w:bidi="ar"/>
              </w:rPr>
              <w:t>项目申请表</w:t>
            </w:r>
          </w:p>
        </w:tc>
        <w:tc>
          <w:tcPr>
            <w:tcW w:w="9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6D6E5">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kern w:val="0"/>
                <w:sz w:val="28"/>
                <w:szCs w:val="28"/>
                <w:highlight w:val="none"/>
                <w:u w:val="none"/>
                <w:lang w:bidi="ar"/>
              </w:rPr>
              <w:t>□是 □否</w:t>
            </w:r>
          </w:p>
        </w:tc>
        <w:tc>
          <w:tcPr>
            <w:tcW w:w="1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EB2D9">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c>
          <w:tcPr>
            <w:tcW w:w="2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3F78D">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r>
      <w:tr w14:paraId="28DF351D">
        <w:tblPrEx>
          <w:tblCellMar>
            <w:top w:w="0" w:type="dxa"/>
            <w:left w:w="0" w:type="dxa"/>
            <w:bottom w:w="0" w:type="dxa"/>
            <w:right w:w="0" w:type="dxa"/>
          </w:tblCellMar>
        </w:tblPrEx>
        <w:trPr>
          <w:trHeight w:val="600" w:hRule="atLeast"/>
        </w:trPr>
        <w:tc>
          <w:tcPr>
            <w:tcW w:w="4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3B25A">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kern w:val="0"/>
                <w:sz w:val="28"/>
                <w:szCs w:val="28"/>
                <w:highlight w:val="none"/>
                <w:u w:val="none"/>
                <w:lang w:bidi="ar"/>
              </w:rPr>
              <w:t>5</w:t>
            </w:r>
          </w:p>
        </w:tc>
        <w:tc>
          <w:tcPr>
            <w:tcW w:w="1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89A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val="en-US" w:eastAsia="zh-CN" w:bidi="ar"/>
              </w:rPr>
              <w:t>是否填写</w:t>
            </w:r>
            <w:r>
              <w:rPr>
                <w:rFonts w:hint="eastAsia" w:ascii="仿宋_GB2312" w:hAnsi="仿宋_GB2312" w:eastAsia="仿宋_GB2312" w:cs="仿宋_GB2312"/>
                <w:color w:val="000000"/>
                <w:kern w:val="0"/>
                <w:sz w:val="28"/>
                <w:szCs w:val="28"/>
                <w:highlight w:val="none"/>
                <w:u w:val="none"/>
                <w:lang w:bidi="ar"/>
              </w:rPr>
              <w:t>项目申请报告</w:t>
            </w:r>
          </w:p>
        </w:tc>
        <w:tc>
          <w:tcPr>
            <w:tcW w:w="9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4ABE0">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kern w:val="0"/>
                <w:sz w:val="28"/>
                <w:szCs w:val="28"/>
                <w:highlight w:val="none"/>
                <w:u w:val="none"/>
                <w:lang w:bidi="ar"/>
              </w:rPr>
              <w:t xml:space="preserve">□是 </w:t>
            </w:r>
            <w:r>
              <w:rPr>
                <w:rFonts w:hint="eastAsia" w:ascii="仿宋_GB2312" w:hAnsi="仿宋_GB2312" w:eastAsia="仿宋_GB2312" w:cs="仿宋_GB2312"/>
                <w:color w:val="000000"/>
                <w:kern w:val="0"/>
                <w:sz w:val="28"/>
                <w:szCs w:val="28"/>
                <w:highlight w:val="none"/>
                <w:u w:val="none"/>
                <w:lang w:eastAsia="zh-CN" w:bidi="ar"/>
              </w:rPr>
              <w:t>□</w:t>
            </w:r>
            <w:r>
              <w:rPr>
                <w:rFonts w:hint="eastAsia" w:ascii="仿宋_GB2312" w:hAnsi="仿宋_GB2312" w:eastAsia="仿宋_GB2312" w:cs="仿宋_GB2312"/>
                <w:color w:val="000000"/>
                <w:kern w:val="0"/>
                <w:sz w:val="28"/>
                <w:szCs w:val="28"/>
                <w:highlight w:val="none"/>
                <w:u w:val="none"/>
                <w:lang w:bidi="ar"/>
              </w:rPr>
              <w:t>否</w:t>
            </w:r>
          </w:p>
        </w:tc>
        <w:tc>
          <w:tcPr>
            <w:tcW w:w="1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276E7E">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c>
          <w:tcPr>
            <w:tcW w:w="2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3566E">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r>
      <w:tr w14:paraId="55965ECD">
        <w:tblPrEx>
          <w:tblCellMar>
            <w:top w:w="0" w:type="dxa"/>
            <w:left w:w="0" w:type="dxa"/>
            <w:bottom w:w="0" w:type="dxa"/>
            <w:right w:w="0" w:type="dxa"/>
          </w:tblCellMar>
        </w:tblPrEx>
        <w:trPr>
          <w:trHeight w:val="480" w:hRule="atLeast"/>
        </w:trPr>
        <w:tc>
          <w:tcPr>
            <w:tcW w:w="4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67505">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kern w:val="0"/>
                <w:sz w:val="28"/>
                <w:szCs w:val="28"/>
                <w:highlight w:val="none"/>
                <w:u w:val="none"/>
                <w:lang w:bidi="ar"/>
              </w:rPr>
              <w:t>6</w:t>
            </w:r>
          </w:p>
        </w:tc>
        <w:tc>
          <w:tcPr>
            <w:tcW w:w="1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8AF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0"/>
                <w:sz w:val="28"/>
                <w:szCs w:val="28"/>
                <w:highlight w:val="none"/>
                <w:u w:val="none"/>
                <w:lang w:val="en-US" w:eastAsia="zh-CN" w:bidi="ar"/>
              </w:rPr>
            </w:pPr>
            <w:r>
              <w:rPr>
                <w:rFonts w:hint="eastAsia" w:ascii="仿宋_GB2312" w:hAnsi="仿宋_GB2312" w:eastAsia="仿宋_GB2312" w:cs="仿宋_GB2312"/>
                <w:color w:val="000000"/>
                <w:kern w:val="0"/>
                <w:sz w:val="28"/>
                <w:szCs w:val="28"/>
                <w:highlight w:val="none"/>
                <w:u w:val="none"/>
                <w:lang w:val="en-US" w:eastAsia="zh-CN" w:bidi="ar"/>
              </w:rPr>
              <w:t>是否具备营业执照</w:t>
            </w:r>
          </w:p>
        </w:tc>
        <w:tc>
          <w:tcPr>
            <w:tcW w:w="9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736D8">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kern w:val="0"/>
                <w:sz w:val="28"/>
                <w:szCs w:val="28"/>
                <w:highlight w:val="none"/>
                <w:u w:val="none"/>
                <w:lang w:bidi="ar"/>
              </w:rPr>
              <w:t>□是 □否</w:t>
            </w:r>
          </w:p>
        </w:tc>
        <w:tc>
          <w:tcPr>
            <w:tcW w:w="1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EA0C5">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c>
          <w:tcPr>
            <w:tcW w:w="2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45A50F">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r>
      <w:tr w14:paraId="6EC55AC2">
        <w:tblPrEx>
          <w:tblCellMar>
            <w:top w:w="0" w:type="dxa"/>
            <w:left w:w="0" w:type="dxa"/>
            <w:bottom w:w="0" w:type="dxa"/>
            <w:right w:w="0" w:type="dxa"/>
          </w:tblCellMar>
        </w:tblPrEx>
        <w:trPr>
          <w:trHeight w:val="459" w:hRule="atLeast"/>
        </w:trPr>
        <w:tc>
          <w:tcPr>
            <w:tcW w:w="4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F7ECE">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kern w:val="0"/>
                <w:sz w:val="28"/>
                <w:szCs w:val="28"/>
                <w:highlight w:val="none"/>
                <w:u w:val="none"/>
                <w:lang w:bidi="ar"/>
              </w:rPr>
              <w:t>7</w:t>
            </w:r>
          </w:p>
        </w:tc>
        <w:tc>
          <w:tcPr>
            <w:tcW w:w="1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24E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0"/>
                <w:sz w:val="28"/>
                <w:szCs w:val="28"/>
                <w:highlight w:val="none"/>
                <w:u w:val="none"/>
                <w:lang w:val="en-US" w:eastAsia="zh-CN" w:bidi="ar"/>
              </w:rPr>
            </w:pPr>
            <w:r>
              <w:rPr>
                <w:rFonts w:hint="eastAsia" w:ascii="仿宋_GB2312" w:hAnsi="仿宋_GB2312" w:eastAsia="仿宋_GB2312" w:cs="仿宋_GB2312"/>
                <w:color w:val="000000"/>
                <w:kern w:val="0"/>
                <w:sz w:val="28"/>
                <w:szCs w:val="28"/>
                <w:highlight w:val="none"/>
                <w:u w:val="none"/>
                <w:lang w:val="en-US" w:eastAsia="zh-CN" w:bidi="ar"/>
              </w:rPr>
              <w:t>是否具备投资主管部门出具的技术改造备案、核准或审批文件</w:t>
            </w:r>
          </w:p>
        </w:tc>
        <w:tc>
          <w:tcPr>
            <w:tcW w:w="9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19901">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kern w:val="0"/>
                <w:sz w:val="28"/>
                <w:szCs w:val="28"/>
                <w:highlight w:val="none"/>
                <w:u w:val="none"/>
                <w:lang w:bidi="ar"/>
              </w:rPr>
              <w:t>□是 □否</w:t>
            </w:r>
          </w:p>
        </w:tc>
        <w:tc>
          <w:tcPr>
            <w:tcW w:w="1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D734D">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c>
          <w:tcPr>
            <w:tcW w:w="2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B1441">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r>
      <w:tr w14:paraId="729B328F">
        <w:tblPrEx>
          <w:tblCellMar>
            <w:top w:w="0" w:type="dxa"/>
            <w:left w:w="0" w:type="dxa"/>
            <w:bottom w:w="0" w:type="dxa"/>
            <w:right w:w="0" w:type="dxa"/>
          </w:tblCellMar>
        </w:tblPrEx>
        <w:trPr>
          <w:trHeight w:val="381" w:hRule="atLeast"/>
        </w:trPr>
        <w:tc>
          <w:tcPr>
            <w:tcW w:w="4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846AD">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kern w:val="0"/>
                <w:sz w:val="28"/>
                <w:szCs w:val="28"/>
                <w:highlight w:val="none"/>
                <w:u w:val="none"/>
                <w:lang w:bidi="ar"/>
              </w:rPr>
              <w:t>8</w:t>
            </w:r>
          </w:p>
        </w:tc>
        <w:tc>
          <w:tcPr>
            <w:tcW w:w="1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C08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0"/>
                <w:sz w:val="28"/>
                <w:szCs w:val="28"/>
                <w:highlight w:val="none"/>
                <w:u w:val="none"/>
                <w:lang w:val="en-US" w:eastAsia="zh-CN" w:bidi="ar"/>
              </w:rPr>
            </w:pPr>
            <w:r>
              <w:rPr>
                <w:rFonts w:hint="eastAsia" w:ascii="仿宋_GB2312" w:hAnsi="仿宋_GB2312" w:eastAsia="仿宋_GB2312" w:cs="仿宋_GB2312"/>
                <w:color w:val="000000"/>
                <w:kern w:val="0"/>
                <w:sz w:val="28"/>
                <w:szCs w:val="28"/>
                <w:highlight w:val="none"/>
                <w:u w:val="none"/>
                <w:lang w:val="en-US" w:eastAsia="zh-CN" w:bidi="ar"/>
              </w:rPr>
              <w:t>是否具备2023年度审计报告（含资产负债表、利润表和现金流量表）</w:t>
            </w:r>
          </w:p>
        </w:tc>
        <w:tc>
          <w:tcPr>
            <w:tcW w:w="9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A073F">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kern w:val="0"/>
                <w:sz w:val="28"/>
                <w:szCs w:val="28"/>
                <w:highlight w:val="none"/>
                <w:u w:val="none"/>
                <w:lang w:bidi="ar"/>
              </w:rPr>
              <w:t>□是 □否</w:t>
            </w:r>
          </w:p>
        </w:tc>
        <w:tc>
          <w:tcPr>
            <w:tcW w:w="1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B15A8A">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c>
          <w:tcPr>
            <w:tcW w:w="2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13C1A">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r>
      <w:tr w14:paraId="2A084E25">
        <w:tblPrEx>
          <w:tblCellMar>
            <w:top w:w="0" w:type="dxa"/>
            <w:left w:w="0" w:type="dxa"/>
            <w:bottom w:w="0" w:type="dxa"/>
            <w:right w:w="0" w:type="dxa"/>
          </w:tblCellMar>
        </w:tblPrEx>
        <w:trPr>
          <w:trHeight w:val="381" w:hRule="atLeast"/>
        </w:trPr>
        <w:tc>
          <w:tcPr>
            <w:tcW w:w="4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59D61">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0"/>
                <w:sz w:val="28"/>
                <w:szCs w:val="28"/>
                <w:highlight w:val="none"/>
                <w:u w:val="none"/>
                <w:lang w:val="en-US" w:eastAsia="zh-CN" w:bidi="ar"/>
              </w:rPr>
            </w:pPr>
            <w:r>
              <w:rPr>
                <w:rFonts w:hint="eastAsia" w:ascii="仿宋_GB2312" w:hAnsi="仿宋_GB2312" w:eastAsia="仿宋_GB2312" w:cs="仿宋_GB2312"/>
                <w:color w:val="000000"/>
                <w:kern w:val="0"/>
                <w:sz w:val="28"/>
                <w:szCs w:val="28"/>
                <w:highlight w:val="none"/>
                <w:u w:val="none"/>
                <w:lang w:val="en-US" w:eastAsia="zh-CN" w:bidi="ar"/>
              </w:rPr>
              <w:t>9</w:t>
            </w:r>
          </w:p>
        </w:tc>
        <w:tc>
          <w:tcPr>
            <w:tcW w:w="1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8BB54">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color w:val="000000"/>
                <w:kern w:val="0"/>
                <w:sz w:val="28"/>
                <w:szCs w:val="28"/>
                <w:highlight w:val="none"/>
                <w:u w:val="none"/>
                <w:lang w:val="en-US" w:eastAsia="zh-CN" w:bidi="ar"/>
              </w:rPr>
            </w:pPr>
            <w:r>
              <w:rPr>
                <w:rFonts w:hint="eastAsia" w:ascii="仿宋_GB2312" w:hAnsi="仿宋_GB2312" w:eastAsia="仿宋_GB2312" w:cs="仿宋_GB2312"/>
                <w:color w:val="000000"/>
                <w:kern w:val="0"/>
                <w:sz w:val="28"/>
                <w:szCs w:val="28"/>
                <w:highlight w:val="none"/>
                <w:u w:val="none"/>
                <w:lang w:bidi="ar"/>
              </w:rPr>
              <w:t>“线”上项目申报联合体协议</w:t>
            </w:r>
          </w:p>
        </w:tc>
        <w:tc>
          <w:tcPr>
            <w:tcW w:w="9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E9B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□是 □否</w:t>
            </w:r>
          </w:p>
          <w:p w14:paraId="0D99A7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val="en-US" w:eastAsia="zh-CN" w:bidi="ar"/>
              </w:rPr>
              <w:t>不涉及</w:t>
            </w:r>
          </w:p>
        </w:tc>
        <w:tc>
          <w:tcPr>
            <w:tcW w:w="1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CC656">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c>
          <w:tcPr>
            <w:tcW w:w="2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13579">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r>
      <w:tr w14:paraId="6131C3AF">
        <w:tblPrEx>
          <w:tblCellMar>
            <w:top w:w="0" w:type="dxa"/>
            <w:left w:w="0" w:type="dxa"/>
            <w:bottom w:w="0" w:type="dxa"/>
            <w:right w:w="0" w:type="dxa"/>
          </w:tblCellMar>
        </w:tblPrEx>
        <w:trPr>
          <w:trHeight w:val="569" w:hRule="atLeast"/>
        </w:trPr>
        <w:tc>
          <w:tcPr>
            <w:tcW w:w="4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39B9A">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kern w:val="0"/>
                <w:sz w:val="28"/>
                <w:szCs w:val="28"/>
                <w:highlight w:val="none"/>
                <w:u w:val="none"/>
                <w:lang w:bidi="ar"/>
              </w:rPr>
              <w:t>1</w:t>
            </w:r>
            <w:r>
              <w:rPr>
                <w:rFonts w:hint="eastAsia" w:ascii="仿宋_GB2312" w:hAnsi="仿宋_GB2312" w:eastAsia="仿宋_GB2312" w:cs="仿宋_GB2312"/>
                <w:color w:val="000000"/>
                <w:kern w:val="0"/>
                <w:sz w:val="28"/>
                <w:szCs w:val="28"/>
                <w:highlight w:val="none"/>
                <w:u w:val="none"/>
                <w:lang w:val="en-US" w:eastAsia="zh-CN" w:bidi="ar"/>
              </w:rPr>
              <w:t>0</w:t>
            </w:r>
          </w:p>
        </w:tc>
        <w:tc>
          <w:tcPr>
            <w:tcW w:w="1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087D4">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eastAsia="zh-CN" w:bidi="ar"/>
              </w:rPr>
              <w:t>“</w:t>
            </w:r>
            <w:r>
              <w:rPr>
                <w:rFonts w:hint="eastAsia" w:ascii="仿宋_GB2312" w:hAnsi="仿宋_GB2312" w:eastAsia="仿宋_GB2312" w:cs="仿宋_GB2312"/>
                <w:color w:val="000000"/>
                <w:kern w:val="0"/>
                <w:sz w:val="28"/>
                <w:szCs w:val="28"/>
                <w:highlight w:val="none"/>
                <w:u w:val="none"/>
                <w:lang w:val="en-US" w:eastAsia="zh-CN" w:bidi="ar"/>
              </w:rPr>
              <w:t>面</w:t>
            </w:r>
            <w:r>
              <w:rPr>
                <w:rFonts w:hint="eastAsia" w:ascii="仿宋_GB2312" w:hAnsi="仿宋_GB2312" w:eastAsia="仿宋_GB2312" w:cs="仿宋_GB2312"/>
                <w:color w:val="000000"/>
                <w:kern w:val="0"/>
                <w:sz w:val="28"/>
                <w:szCs w:val="28"/>
                <w:highlight w:val="none"/>
                <w:u w:val="none"/>
                <w:lang w:eastAsia="zh-CN" w:bidi="ar"/>
              </w:rPr>
              <w:t>”</w:t>
            </w:r>
            <w:r>
              <w:rPr>
                <w:rFonts w:hint="eastAsia" w:ascii="仿宋_GB2312" w:hAnsi="仿宋_GB2312" w:eastAsia="仿宋_GB2312" w:cs="仿宋_GB2312"/>
                <w:color w:val="000000"/>
                <w:kern w:val="0"/>
                <w:sz w:val="28"/>
                <w:szCs w:val="28"/>
                <w:highlight w:val="none"/>
                <w:u w:val="none"/>
                <w:lang w:val="en-US" w:eastAsia="zh-CN" w:bidi="ar"/>
              </w:rPr>
              <w:t>上项目所在园区（开发区）的管委会推荐材料</w:t>
            </w:r>
          </w:p>
        </w:tc>
        <w:tc>
          <w:tcPr>
            <w:tcW w:w="9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743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□是 □否</w:t>
            </w:r>
          </w:p>
          <w:p w14:paraId="022D50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0"/>
                <w:sz w:val="28"/>
                <w:szCs w:val="28"/>
                <w:highlight w:val="none"/>
                <w:u w:val="none"/>
                <w:lang w:val="en-US" w:eastAsia="zh-CN" w:bidi="ar"/>
              </w:rPr>
            </w:pP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val="en-US" w:eastAsia="zh-CN" w:bidi="ar"/>
              </w:rPr>
              <w:t>不涉及</w:t>
            </w:r>
          </w:p>
        </w:tc>
        <w:tc>
          <w:tcPr>
            <w:tcW w:w="1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AF92D4">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c>
          <w:tcPr>
            <w:tcW w:w="2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19575">
            <w:pPr>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000000"/>
                <w:sz w:val="28"/>
                <w:szCs w:val="28"/>
                <w:highlight w:val="none"/>
                <w:u w:val="none"/>
              </w:rPr>
            </w:pPr>
          </w:p>
        </w:tc>
      </w:tr>
    </w:tbl>
    <w:p w14:paraId="24B6464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注1：“线”上项目申报联合体协议仅“线”上项目需要提供，其他类型项目</w:t>
      </w: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eastAsia="zh-CN"/>
        </w:rPr>
        <w:t>自查结果</w:t>
      </w:r>
      <w:r>
        <w:rPr>
          <w:rFonts w:hint="eastAsia" w:ascii="仿宋_GB2312" w:hAnsi="仿宋_GB2312" w:eastAsia="仿宋_GB2312" w:cs="仿宋_GB2312"/>
          <w:sz w:val="28"/>
          <w:szCs w:val="28"/>
          <w:highlight w:val="none"/>
        </w:rPr>
        <w:t>一栏</w:t>
      </w:r>
      <w:r>
        <w:rPr>
          <w:rFonts w:hint="eastAsia" w:ascii="仿宋_GB2312" w:hAnsi="仿宋_GB2312" w:eastAsia="仿宋_GB2312" w:cs="仿宋_GB2312"/>
          <w:sz w:val="28"/>
          <w:szCs w:val="28"/>
          <w:highlight w:val="none"/>
          <w:lang w:val="en-US" w:eastAsia="zh-CN"/>
        </w:rPr>
        <w:t>填写“不涉及”即可。</w:t>
      </w:r>
    </w:p>
    <w:p w14:paraId="30F4CD0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注2：</w:t>
      </w:r>
      <w:r>
        <w:rPr>
          <w:rFonts w:hint="eastAsia" w:ascii="仿宋_GB2312" w:hAnsi="仿宋_GB2312" w:eastAsia="仿宋_GB2312" w:cs="仿宋_GB2312"/>
          <w:color w:val="000000"/>
          <w:kern w:val="0"/>
          <w:sz w:val="28"/>
          <w:szCs w:val="28"/>
          <w:highlight w:val="none"/>
          <w:u w:val="none"/>
          <w:lang w:eastAsia="zh-CN" w:bidi="ar"/>
        </w:rPr>
        <w:t>“</w:t>
      </w:r>
      <w:r>
        <w:rPr>
          <w:rFonts w:hint="eastAsia" w:ascii="仿宋_GB2312" w:hAnsi="仿宋_GB2312" w:eastAsia="仿宋_GB2312" w:cs="仿宋_GB2312"/>
          <w:color w:val="000000"/>
          <w:kern w:val="0"/>
          <w:sz w:val="28"/>
          <w:szCs w:val="28"/>
          <w:highlight w:val="none"/>
          <w:u w:val="none"/>
          <w:lang w:val="en-US" w:eastAsia="zh-CN" w:bidi="ar"/>
        </w:rPr>
        <w:t>面</w:t>
      </w:r>
      <w:r>
        <w:rPr>
          <w:rFonts w:hint="eastAsia" w:ascii="仿宋_GB2312" w:hAnsi="仿宋_GB2312" w:eastAsia="仿宋_GB2312" w:cs="仿宋_GB2312"/>
          <w:color w:val="000000"/>
          <w:kern w:val="0"/>
          <w:sz w:val="28"/>
          <w:szCs w:val="28"/>
          <w:highlight w:val="none"/>
          <w:u w:val="none"/>
          <w:lang w:eastAsia="zh-CN" w:bidi="ar"/>
        </w:rPr>
        <w:t>”</w:t>
      </w:r>
      <w:r>
        <w:rPr>
          <w:rFonts w:hint="eastAsia" w:ascii="仿宋_GB2312" w:hAnsi="仿宋_GB2312" w:eastAsia="仿宋_GB2312" w:cs="仿宋_GB2312"/>
          <w:color w:val="000000"/>
          <w:kern w:val="0"/>
          <w:sz w:val="28"/>
          <w:szCs w:val="28"/>
          <w:highlight w:val="none"/>
          <w:u w:val="none"/>
          <w:lang w:val="en-US" w:eastAsia="zh-CN" w:bidi="ar"/>
        </w:rPr>
        <w:t>上项目所在园区（开发区）的管委会推荐材料仅“面”上项目需要提供，其他类型项目</w:t>
      </w: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eastAsia="zh-CN"/>
        </w:rPr>
        <w:t>自查结果</w:t>
      </w:r>
      <w:r>
        <w:rPr>
          <w:rFonts w:hint="eastAsia" w:ascii="仿宋_GB2312" w:hAnsi="仿宋_GB2312" w:eastAsia="仿宋_GB2312" w:cs="仿宋_GB2312"/>
          <w:sz w:val="28"/>
          <w:szCs w:val="28"/>
          <w:highlight w:val="none"/>
        </w:rPr>
        <w:t>一栏</w:t>
      </w:r>
      <w:r>
        <w:rPr>
          <w:rFonts w:hint="eastAsia" w:ascii="仿宋_GB2312" w:hAnsi="仿宋_GB2312" w:eastAsia="仿宋_GB2312" w:cs="仿宋_GB2312"/>
          <w:sz w:val="28"/>
          <w:szCs w:val="28"/>
          <w:highlight w:val="none"/>
          <w:lang w:val="en-US" w:eastAsia="zh-CN"/>
        </w:rPr>
        <w:t>填写“不涉及”即可。</w:t>
      </w:r>
    </w:p>
    <w:p w14:paraId="4174A2A5">
      <w:pPr>
        <w:pStyle w:val="5"/>
        <w:ind w:left="0" w:leftChars="0" w:firstLine="0" w:firstLineChars="0"/>
        <w:rPr>
          <w:rFonts w:hint="eastAsia" w:ascii="仿宋_GB2312" w:hAnsi="仿宋_GB2312" w:eastAsia="仿宋_GB2312" w:cs="仿宋_GB2312"/>
          <w:sz w:val="28"/>
          <w:szCs w:val="28"/>
          <w:highlight w:val="none"/>
        </w:rPr>
        <w:sectPr>
          <w:headerReference r:id="rId5" w:type="first"/>
          <w:headerReference r:id="rId3" w:type="default"/>
          <w:footerReference r:id="rId6" w:type="default"/>
          <w:headerReference r:id="rId4" w:type="even"/>
          <w:footerReference r:id="rId7" w:type="even"/>
          <w:pgSz w:w="11906" w:h="16838"/>
          <w:pgMar w:top="1587" w:right="1474" w:bottom="1587" w:left="1531" w:header="851" w:footer="1417" w:gutter="0"/>
          <w:pgBorders>
            <w:top w:val="none" w:sz="0" w:space="0"/>
            <w:left w:val="none" w:sz="0" w:space="0"/>
            <w:bottom w:val="none" w:sz="0" w:space="0"/>
            <w:right w:val="none" w:sz="0" w:space="0"/>
          </w:pgBorders>
          <w:cols w:space="720" w:num="1"/>
          <w:titlePg/>
          <w:rtlGutter w:val="0"/>
          <w:docGrid w:type="lines" w:linePitch="312" w:charSpace="0"/>
        </w:sectPr>
      </w:pPr>
    </w:p>
    <w:p w14:paraId="0145902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sz w:val="32"/>
          <w:szCs w:val="32"/>
          <w:highlight w:val="none"/>
          <w:lang w:val="en-US" w:eastAsia="zh-CN" w:bidi="ar"/>
        </w:rPr>
      </w:pPr>
      <w:r>
        <w:rPr>
          <w:rFonts w:hint="default" w:ascii="Times New Roman" w:hAnsi="Times New Roman" w:eastAsia="黑体" w:cs="Times New Roman"/>
          <w:sz w:val="32"/>
          <w:szCs w:val="32"/>
          <w:highlight w:val="none"/>
          <w:lang w:val="en-US" w:eastAsia="zh-CN" w:bidi="ar"/>
        </w:rPr>
        <w:t>附件1-3</w:t>
      </w:r>
    </w:p>
    <w:p w14:paraId="2738D82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项目申报承诺书</w:t>
      </w:r>
    </w:p>
    <w:p w14:paraId="738F4E4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本单位郑重承诺：</w:t>
      </w:r>
    </w:p>
    <w:p w14:paraId="3558F7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一、本次申报的××××项目，申报资料真实、完整、准确。</w:t>
      </w:r>
    </w:p>
    <w:p w14:paraId="74E1ED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二、申报资料中的证明材料事实存在，完整可靠。</w:t>
      </w:r>
      <w:r>
        <w:rPr>
          <w:rFonts w:hint="eastAsia" w:ascii="仿宋_GB2312" w:hAnsi="仿宋_GB2312" w:eastAsia="仿宋_GB2312" w:cs="仿宋_GB2312"/>
          <w:color w:val="000000"/>
          <w:sz w:val="32"/>
          <w:szCs w:val="32"/>
          <w:highlight w:val="none"/>
        </w:rPr>
        <w:t>申报资料中的付款凭证、发票等证明材料不存在重复使用。</w:t>
      </w:r>
    </w:p>
    <w:p w14:paraId="68087C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三、本次申报的项目未获得过国家、省、市工信领域其他方向财政资金</w:t>
      </w:r>
      <w:r>
        <w:rPr>
          <w:rFonts w:hint="eastAsia" w:ascii="仿宋_GB2312" w:hAnsi="仿宋_GB2312" w:eastAsia="仿宋_GB2312" w:cs="仿宋_GB2312"/>
          <w:sz w:val="28"/>
          <w:szCs w:val="28"/>
          <w:highlight w:val="none"/>
          <w:lang w:eastAsia="zh-CN"/>
        </w:rPr>
        <w:t>（竞争性）</w:t>
      </w:r>
      <w:r>
        <w:rPr>
          <w:rFonts w:hint="eastAsia" w:ascii="仿宋_GB2312" w:hAnsi="仿宋_GB2312" w:eastAsia="仿宋_GB2312" w:cs="仿宋_GB2312"/>
          <w:sz w:val="32"/>
          <w:szCs w:val="32"/>
          <w:highlight w:val="none"/>
          <w:lang w:val="en-US" w:eastAsia="zh-CN"/>
        </w:rPr>
        <w:t>支持。本单位无工信领域应验未验、应退未退的历史项目。</w:t>
      </w:r>
    </w:p>
    <w:p w14:paraId="5876E7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四、申报项目所获财政资金将严格按照相关资金管理办法有关规定做好项目实施、财政资金使用管理等工作。</w:t>
      </w:r>
    </w:p>
    <w:p w14:paraId="31ACC6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五、同意并配合广州市工业和信息化局核查本次申报项目，开展对本单位的相关信用查询。</w:t>
      </w:r>
    </w:p>
    <w:p w14:paraId="39A6D9EF">
      <w:pPr>
        <w:keepNext w:val="0"/>
        <w:keepLines w:val="0"/>
        <w:pageBreakBefore w:val="0"/>
        <w:widowControl w:val="0"/>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六、同意在项目入库后，配合各级工信部门核查项目进展情况，开展对本单位的相关进度评估工作。</w:t>
      </w:r>
    </w:p>
    <w:p w14:paraId="73510946">
      <w:pPr>
        <w:keepNext w:val="0"/>
        <w:keepLines w:val="0"/>
        <w:pageBreakBefore w:val="0"/>
        <w:widowControl w:val="0"/>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七、如承担的项目进度异常，及时向市工业和信息化局汇报并积极配合采取各项措施降低影响。</w:t>
      </w:r>
    </w:p>
    <w:p w14:paraId="31F422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若发生违反上述承诺的行为，愿意承担由此引发的全部法律责任并按相关规定返还所获资助的专项资金，并同意有关部门录入广州市法人信用档案。</w:t>
      </w:r>
    </w:p>
    <w:p w14:paraId="275346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法定代表人或被委托人（签字或签章）：</w:t>
      </w:r>
    </w:p>
    <w:p w14:paraId="2578CD16">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highlight w:val="none"/>
          <w:lang w:val="en-US" w:eastAsia="zh-CN"/>
        </w:rPr>
      </w:pPr>
    </w:p>
    <w:p w14:paraId="22E8D4F6">
      <w:pPr>
        <w:keepNext w:val="0"/>
        <w:keepLines w:val="0"/>
        <w:pageBreakBefore w:val="0"/>
        <w:widowControl w:val="0"/>
        <w:kinsoku/>
        <w:wordWrap/>
        <w:overflowPunct/>
        <w:topLinePunct w:val="0"/>
        <w:autoSpaceDE/>
        <w:autoSpaceDN/>
        <w:bidi w:val="0"/>
        <w:adjustRightInd/>
        <w:snapToGrid/>
        <w:spacing w:line="560" w:lineRule="exact"/>
        <w:ind w:left="0" w:leftChars="0" w:firstLine="6080" w:firstLineChars="19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（单位公章）</w:t>
      </w:r>
    </w:p>
    <w:p w14:paraId="401398A5">
      <w:pPr>
        <w:keepNext w:val="0"/>
        <w:keepLines w:val="0"/>
        <w:pageBreakBefore w:val="0"/>
        <w:widowControl w:val="0"/>
        <w:kinsoku/>
        <w:wordWrap/>
        <w:overflowPunct/>
        <w:topLinePunct w:val="0"/>
        <w:autoSpaceDE/>
        <w:autoSpaceDN/>
        <w:bidi w:val="0"/>
        <w:adjustRightInd/>
        <w:snapToGrid/>
        <w:spacing w:line="560" w:lineRule="exact"/>
        <w:ind w:left="0" w:leftChars="0" w:firstLine="6080" w:firstLineChars="19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xx年xx月xx日</w:t>
      </w:r>
    </w:p>
    <w:p w14:paraId="7C26D7D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highlight w:val="none"/>
          <w:lang w:val="en-US" w:eastAsia="zh-CN"/>
        </w:rPr>
        <w:sectPr>
          <w:pgSz w:w="11906" w:h="16838"/>
          <w:pgMar w:top="1587" w:right="1474" w:bottom="1587" w:left="1531" w:header="851" w:footer="1417" w:gutter="0"/>
          <w:pgBorders>
            <w:top w:val="none" w:sz="0" w:space="0"/>
            <w:left w:val="none" w:sz="0" w:space="0"/>
            <w:bottom w:val="none" w:sz="0" w:space="0"/>
            <w:right w:val="none" w:sz="0" w:space="0"/>
          </w:pgBorders>
          <w:cols w:space="720" w:num="1"/>
          <w:titlePg/>
          <w:rtlGutter w:val="0"/>
          <w:docGrid w:type="lines" w:linePitch="312" w:charSpace="0"/>
        </w:sectPr>
      </w:pPr>
    </w:p>
    <w:p w14:paraId="0E1124EA">
      <w:pPr>
        <w:ind w:firstLine="0" w:firstLineChars="0"/>
        <w:rPr>
          <w:rFonts w:hint="default" w:ascii="Times New Roman" w:hAnsi="Times New Roman" w:eastAsia="黑体" w:cs="Times New Roman"/>
          <w:sz w:val="32"/>
          <w:szCs w:val="32"/>
          <w:highlight w:val="none"/>
          <w:lang w:val="en-US" w:eastAsia="zh-CN" w:bidi="ar"/>
        </w:rPr>
      </w:pPr>
      <w:r>
        <w:rPr>
          <w:rFonts w:hint="default" w:ascii="Times New Roman" w:hAnsi="Times New Roman" w:eastAsia="黑体" w:cs="Times New Roman"/>
          <w:sz w:val="32"/>
          <w:szCs w:val="32"/>
          <w:highlight w:val="none"/>
          <w:lang w:val="en-US" w:eastAsia="zh-CN" w:bidi="ar"/>
        </w:rPr>
        <w:t>附件1-4</w:t>
      </w:r>
    </w:p>
    <w:p w14:paraId="678DB2F2">
      <w:pPr>
        <w:pStyle w:val="2"/>
        <w:rPr>
          <w:rFonts w:hint="default"/>
          <w:lang w:val="en-US" w:eastAsia="zh-CN"/>
        </w:rPr>
      </w:pPr>
    </w:p>
    <w:p w14:paraId="54E6A6E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广州市制造业新型技术改造城市试点</w:t>
      </w:r>
    </w:p>
    <w:p w14:paraId="6D8D635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lang w:val="en-US" w:eastAsia="zh-CN"/>
        </w:rPr>
      </w:pPr>
      <w:r>
        <w:rPr>
          <w:rFonts w:hint="default" w:ascii="Times New Roman" w:hAnsi="Times New Roman" w:eastAsia="方正小标宋简体" w:cs="Times New Roman"/>
          <w:sz w:val="44"/>
          <w:szCs w:val="44"/>
          <w:highlight w:val="none"/>
        </w:rPr>
        <w:t>项目</w:t>
      </w:r>
      <w:r>
        <w:rPr>
          <w:rFonts w:hint="default" w:ascii="Times New Roman" w:hAnsi="Times New Roman" w:eastAsia="方正小标宋简体" w:cs="Times New Roman"/>
          <w:sz w:val="44"/>
          <w:szCs w:val="44"/>
          <w:highlight w:val="none"/>
          <w:lang w:val="en-US" w:eastAsia="zh-CN"/>
        </w:rPr>
        <w:t>申请表</w:t>
      </w:r>
    </w:p>
    <w:p w14:paraId="5FE4F9C1">
      <w:pPr>
        <w:keepNext w:val="0"/>
        <w:keepLines w:val="0"/>
        <w:pageBreakBefore w:val="0"/>
        <w:widowControl w:val="0"/>
        <w:kinsoku/>
        <w:wordWrap/>
        <w:overflowPunct/>
        <w:topLinePunct w:val="0"/>
        <w:autoSpaceDE/>
        <w:autoSpaceDN/>
        <w:bidi w:val="0"/>
        <w:adjustRightInd/>
        <w:snapToGrid/>
        <w:spacing w:after="313" w:afterLines="100"/>
        <w:ind w:left="0" w:leftChars="0" w:firstLine="0" w:firstLineChars="0"/>
        <w:jc w:val="center"/>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（一）申报单位基本情况表</w:t>
      </w:r>
    </w:p>
    <w:p w14:paraId="1E227EAB">
      <w:pPr>
        <w:bidi w:val="0"/>
        <w:spacing w:line="240" w:lineRule="auto"/>
        <w:ind w:left="0" w:leftChars="0" w:firstLine="0" w:firstLine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项目单位（盖章）：</w:t>
      </w:r>
    </w:p>
    <w:p w14:paraId="59DA5F0A">
      <w:pPr>
        <w:bidi w:val="0"/>
        <w:spacing w:line="240" w:lineRule="auto"/>
        <w:ind w:left="0" w:leftChars="0" w:firstLine="0" w:firstLineChars="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填报日期：                                                                                           单位：人民币万元</w:t>
      </w:r>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4"/>
        <w:gridCol w:w="723"/>
        <w:gridCol w:w="1375"/>
        <w:gridCol w:w="337"/>
        <w:gridCol w:w="519"/>
        <w:gridCol w:w="589"/>
        <w:gridCol w:w="218"/>
        <w:gridCol w:w="638"/>
        <w:gridCol w:w="120"/>
        <w:gridCol w:w="652"/>
        <w:gridCol w:w="660"/>
        <w:gridCol w:w="305"/>
        <w:gridCol w:w="165"/>
        <w:gridCol w:w="463"/>
        <w:gridCol w:w="238"/>
        <w:gridCol w:w="964"/>
      </w:tblGrid>
      <w:tr w14:paraId="5B3D0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1F6AB6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项目单位</w:t>
            </w:r>
          </w:p>
        </w:tc>
        <w:tc>
          <w:tcPr>
            <w:tcW w:w="1336" w:type="pct"/>
            <w:gridSpan w:val="3"/>
            <w:tcBorders>
              <w:top w:val="single" w:color="000000" w:sz="4" w:space="0"/>
              <w:left w:val="single" w:color="000000" w:sz="4" w:space="0"/>
              <w:bottom w:val="single" w:color="000000" w:sz="4" w:space="0"/>
              <w:right w:val="single" w:color="000000" w:sz="4" w:space="0"/>
            </w:tcBorders>
            <w:noWrap/>
            <w:vAlign w:val="center"/>
          </w:tcPr>
          <w:p w14:paraId="3BBBFB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608" w:type="pct"/>
            <w:gridSpan w:val="2"/>
            <w:tcBorders>
              <w:top w:val="single" w:color="000000" w:sz="4" w:space="0"/>
              <w:left w:val="single" w:color="000000" w:sz="4" w:space="0"/>
              <w:bottom w:val="single" w:color="000000" w:sz="4" w:space="0"/>
              <w:right w:val="single" w:color="000000" w:sz="4" w:space="0"/>
            </w:tcBorders>
            <w:noWrap/>
            <w:vAlign w:val="center"/>
          </w:tcPr>
          <w:p w14:paraId="262B79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项目单位地址</w:t>
            </w:r>
          </w:p>
        </w:tc>
        <w:tc>
          <w:tcPr>
            <w:tcW w:w="1513" w:type="pct"/>
            <w:gridSpan w:val="7"/>
            <w:tcBorders>
              <w:top w:val="single" w:color="000000" w:sz="4" w:space="0"/>
              <w:left w:val="single" w:color="000000" w:sz="4" w:space="0"/>
              <w:bottom w:val="single" w:color="000000" w:sz="4" w:space="0"/>
              <w:right w:val="single" w:color="000000" w:sz="4" w:space="0"/>
            </w:tcBorders>
            <w:noWrap/>
            <w:vAlign w:val="center"/>
          </w:tcPr>
          <w:p w14:paraId="6075DCCF">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4"/>
                <w:szCs w:val="24"/>
                <w:highlight w:val="none"/>
                <w:u w:val="none"/>
              </w:rPr>
            </w:pP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571B29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邮编</w:t>
            </w:r>
          </w:p>
        </w:tc>
        <w:tc>
          <w:tcPr>
            <w:tcW w:w="659" w:type="pct"/>
            <w:gridSpan w:val="2"/>
            <w:tcBorders>
              <w:top w:val="single" w:color="000000" w:sz="4" w:space="0"/>
              <w:left w:val="single" w:color="000000" w:sz="4" w:space="0"/>
              <w:bottom w:val="single" w:color="000000" w:sz="4" w:space="0"/>
              <w:right w:val="single" w:color="000000" w:sz="4" w:space="0"/>
            </w:tcBorders>
            <w:noWrap w:val="0"/>
            <w:vAlign w:val="center"/>
          </w:tcPr>
          <w:p w14:paraId="08DBBA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p>
        </w:tc>
      </w:tr>
      <w:tr w14:paraId="49285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3EED52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所属行业</w:t>
            </w:r>
          </w:p>
        </w:tc>
        <w:tc>
          <w:tcPr>
            <w:tcW w:w="1336" w:type="pct"/>
            <w:gridSpan w:val="3"/>
            <w:tcBorders>
              <w:top w:val="single" w:color="000000" w:sz="4" w:space="0"/>
              <w:left w:val="single" w:color="000000" w:sz="4" w:space="0"/>
              <w:bottom w:val="single" w:color="000000" w:sz="4" w:space="0"/>
              <w:right w:val="single" w:color="000000" w:sz="4" w:space="0"/>
            </w:tcBorders>
            <w:noWrap/>
            <w:vAlign w:val="center"/>
          </w:tcPr>
          <w:p w14:paraId="6939DC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□汽车制造业 □电子产品制造业 □装备工业</w:t>
            </w:r>
          </w:p>
        </w:tc>
        <w:tc>
          <w:tcPr>
            <w:tcW w:w="727" w:type="pct"/>
            <w:gridSpan w:val="3"/>
            <w:tcBorders>
              <w:top w:val="single" w:color="000000" w:sz="4" w:space="0"/>
              <w:left w:val="single" w:color="000000" w:sz="4" w:space="0"/>
              <w:bottom w:val="single" w:color="000000" w:sz="4" w:space="0"/>
              <w:right w:val="single" w:color="000000" w:sz="4" w:space="0"/>
            </w:tcBorders>
            <w:noWrap/>
            <w:vAlign w:val="center"/>
          </w:tcPr>
          <w:p w14:paraId="3F0CB2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项目单位性质</w:t>
            </w:r>
          </w:p>
        </w:tc>
        <w:tc>
          <w:tcPr>
            <w:tcW w:w="2307" w:type="pct"/>
            <w:gridSpan w:val="9"/>
            <w:tcBorders>
              <w:top w:val="single" w:color="000000" w:sz="4" w:space="0"/>
              <w:left w:val="single" w:color="000000" w:sz="4" w:space="0"/>
              <w:bottom w:val="single" w:color="000000" w:sz="4" w:space="0"/>
              <w:right w:val="single" w:color="000000" w:sz="4" w:space="0"/>
            </w:tcBorders>
            <w:noWrap/>
            <w:vAlign w:val="center"/>
          </w:tcPr>
          <w:p w14:paraId="6381EC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□国有 □民营 □中央驻粤 □港资 □台资 □澳资 □外资</w:t>
            </w:r>
          </w:p>
        </w:tc>
      </w:tr>
      <w:tr w14:paraId="43F9B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532519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登记注册类型</w:t>
            </w:r>
          </w:p>
        </w:tc>
        <w:tc>
          <w:tcPr>
            <w:tcW w:w="2064" w:type="pct"/>
            <w:gridSpan w:val="6"/>
            <w:tcBorders>
              <w:top w:val="single" w:color="000000" w:sz="4" w:space="0"/>
              <w:left w:val="single" w:color="000000" w:sz="4" w:space="0"/>
              <w:bottom w:val="single" w:color="000000" w:sz="4" w:space="0"/>
              <w:right w:val="single" w:color="000000" w:sz="4" w:space="0"/>
            </w:tcBorders>
            <w:noWrap/>
            <w:vAlign w:val="center"/>
          </w:tcPr>
          <w:p w14:paraId="0EE19E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773" w:type="pct"/>
            <w:gridSpan w:val="3"/>
            <w:tcBorders>
              <w:top w:val="single" w:color="000000" w:sz="4" w:space="0"/>
              <w:left w:val="single" w:color="000000" w:sz="4" w:space="0"/>
              <w:bottom w:val="single" w:color="000000" w:sz="4" w:space="0"/>
              <w:right w:val="single" w:color="000000" w:sz="4" w:space="0"/>
            </w:tcBorders>
            <w:noWrap/>
            <w:vAlign w:val="center"/>
          </w:tcPr>
          <w:p w14:paraId="671E07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统一社会信用代码</w:t>
            </w:r>
          </w:p>
        </w:tc>
        <w:tc>
          <w:tcPr>
            <w:tcW w:w="1533" w:type="pct"/>
            <w:gridSpan w:val="6"/>
            <w:tcBorders>
              <w:top w:val="single" w:color="000000" w:sz="4" w:space="0"/>
              <w:left w:val="single" w:color="000000" w:sz="4" w:space="0"/>
              <w:bottom w:val="single" w:color="000000" w:sz="4" w:space="0"/>
              <w:right w:val="single" w:color="000000" w:sz="4" w:space="0"/>
            </w:tcBorders>
            <w:noWrap/>
            <w:vAlign w:val="center"/>
          </w:tcPr>
          <w:p w14:paraId="31B18F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34488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3E71FD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法定代表人</w:t>
            </w:r>
          </w:p>
        </w:tc>
        <w:tc>
          <w:tcPr>
            <w:tcW w:w="396" w:type="pct"/>
            <w:tcBorders>
              <w:top w:val="single" w:color="000000" w:sz="4" w:space="0"/>
              <w:left w:val="single" w:color="000000" w:sz="4" w:space="0"/>
              <w:bottom w:val="single" w:color="000000" w:sz="4" w:space="0"/>
              <w:right w:val="single" w:color="000000" w:sz="4" w:space="0"/>
            </w:tcBorders>
            <w:noWrap/>
            <w:vAlign w:val="center"/>
          </w:tcPr>
          <w:p w14:paraId="3C747E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754" w:type="pct"/>
            <w:tcBorders>
              <w:top w:val="single" w:color="000000" w:sz="4" w:space="0"/>
              <w:left w:val="single" w:color="000000" w:sz="4" w:space="0"/>
              <w:bottom w:val="single" w:color="000000" w:sz="4" w:space="0"/>
              <w:right w:val="single" w:color="000000" w:sz="4" w:space="0"/>
            </w:tcBorders>
            <w:noWrap/>
            <w:vAlign w:val="center"/>
          </w:tcPr>
          <w:p w14:paraId="606C9B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职工人数（人）</w:t>
            </w:r>
          </w:p>
        </w:tc>
        <w:tc>
          <w:tcPr>
            <w:tcW w:w="469" w:type="pct"/>
            <w:gridSpan w:val="2"/>
            <w:tcBorders>
              <w:top w:val="single" w:color="000000" w:sz="4" w:space="0"/>
              <w:left w:val="single" w:color="000000" w:sz="4" w:space="0"/>
              <w:bottom w:val="single" w:color="000000" w:sz="4" w:space="0"/>
              <w:right w:val="single" w:color="000000" w:sz="4" w:space="0"/>
            </w:tcBorders>
            <w:noWrap/>
            <w:vAlign w:val="center"/>
          </w:tcPr>
          <w:p w14:paraId="215949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858" w:type="pct"/>
            <w:gridSpan w:val="4"/>
            <w:tcBorders>
              <w:top w:val="single" w:color="000000" w:sz="4" w:space="0"/>
              <w:left w:val="single" w:color="000000" w:sz="4" w:space="0"/>
              <w:bottom w:val="single" w:color="000000" w:sz="4" w:space="0"/>
              <w:right w:val="single" w:color="000000" w:sz="4" w:space="0"/>
            </w:tcBorders>
            <w:noWrap/>
            <w:vAlign w:val="center"/>
          </w:tcPr>
          <w:p w14:paraId="4F6DD9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注册资本金</w:t>
            </w:r>
          </w:p>
        </w:tc>
        <w:tc>
          <w:tcPr>
            <w:tcW w:w="720" w:type="pct"/>
            <w:gridSpan w:val="2"/>
            <w:tcBorders>
              <w:top w:val="single" w:color="000000" w:sz="4" w:space="0"/>
              <w:left w:val="single" w:color="000000" w:sz="4" w:space="0"/>
              <w:bottom w:val="single" w:color="000000" w:sz="4" w:space="0"/>
              <w:right w:val="single" w:color="000000" w:sz="4" w:space="0"/>
            </w:tcBorders>
            <w:noWrap/>
            <w:vAlign w:val="center"/>
          </w:tcPr>
          <w:p w14:paraId="310BB5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642" w:type="pct"/>
            <w:gridSpan w:val="4"/>
            <w:tcBorders>
              <w:top w:val="single" w:color="000000" w:sz="4" w:space="0"/>
              <w:left w:val="single" w:color="000000" w:sz="4" w:space="0"/>
              <w:bottom w:val="single" w:color="000000" w:sz="4" w:space="0"/>
              <w:right w:val="single" w:color="000000" w:sz="4" w:space="0"/>
            </w:tcBorders>
            <w:noWrap w:val="0"/>
            <w:vAlign w:val="center"/>
          </w:tcPr>
          <w:p w14:paraId="08BBB8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总资产</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FD06F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r>
      <w:tr w14:paraId="338FD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3D35F7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内资比重</w:t>
            </w:r>
          </w:p>
        </w:tc>
        <w:tc>
          <w:tcPr>
            <w:tcW w:w="396" w:type="pct"/>
            <w:tcBorders>
              <w:top w:val="single" w:color="000000" w:sz="4" w:space="0"/>
              <w:left w:val="single" w:color="000000" w:sz="4" w:space="0"/>
              <w:bottom w:val="single" w:color="000000" w:sz="4" w:space="0"/>
              <w:right w:val="single" w:color="000000" w:sz="4" w:space="0"/>
            </w:tcBorders>
            <w:noWrap/>
            <w:vAlign w:val="center"/>
          </w:tcPr>
          <w:p w14:paraId="3BEBA0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754" w:type="pct"/>
            <w:tcBorders>
              <w:top w:val="single" w:color="000000" w:sz="4" w:space="0"/>
              <w:left w:val="single" w:color="000000" w:sz="4" w:space="0"/>
              <w:bottom w:val="single" w:color="000000" w:sz="4" w:space="0"/>
              <w:right w:val="single" w:color="000000" w:sz="4" w:space="0"/>
            </w:tcBorders>
            <w:noWrap/>
            <w:vAlign w:val="center"/>
          </w:tcPr>
          <w:p w14:paraId="052FEC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净资产</w:t>
            </w:r>
          </w:p>
        </w:tc>
        <w:tc>
          <w:tcPr>
            <w:tcW w:w="469" w:type="pct"/>
            <w:gridSpan w:val="2"/>
            <w:tcBorders>
              <w:top w:val="single" w:color="000000" w:sz="4" w:space="0"/>
              <w:left w:val="single" w:color="000000" w:sz="4" w:space="0"/>
              <w:bottom w:val="single" w:color="000000" w:sz="4" w:space="0"/>
              <w:right w:val="single" w:color="000000" w:sz="4" w:space="0"/>
            </w:tcBorders>
            <w:noWrap/>
            <w:vAlign w:val="center"/>
          </w:tcPr>
          <w:p w14:paraId="21173D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858" w:type="pct"/>
            <w:gridSpan w:val="4"/>
            <w:tcBorders>
              <w:top w:val="single" w:color="000000" w:sz="4" w:space="0"/>
              <w:left w:val="single" w:color="000000" w:sz="4" w:space="0"/>
              <w:bottom w:val="single" w:color="000000" w:sz="4" w:space="0"/>
              <w:right w:val="single" w:color="000000" w:sz="4" w:space="0"/>
            </w:tcBorders>
            <w:noWrap/>
            <w:vAlign w:val="center"/>
          </w:tcPr>
          <w:p w14:paraId="2255F5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银行贷款是否有逾期</w:t>
            </w:r>
          </w:p>
        </w:tc>
        <w:tc>
          <w:tcPr>
            <w:tcW w:w="720" w:type="pct"/>
            <w:gridSpan w:val="2"/>
            <w:tcBorders>
              <w:top w:val="single" w:color="000000" w:sz="4" w:space="0"/>
              <w:left w:val="single" w:color="000000" w:sz="4" w:space="0"/>
              <w:bottom w:val="single" w:color="000000" w:sz="4" w:space="0"/>
              <w:right w:val="single" w:color="000000" w:sz="4" w:space="0"/>
            </w:tcBorders>
            <w:noWrap/>
            <w:vAlign w:val="center"/>
          </w:tcPr>
          <w:p w14:paraId="58E0DF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□有 □无</w:t>
            </w:r>
          </w:p>
        </w:tc>
        <w:tc>
          <w:tcPr>
            <w:tcW w:w="642" w:type="pct"/>
            <w:gridSpan w:val="4"/>
            <w:tcBorders>
              <w:top w:val="single" w:color="000000" w:sz="4" w:space="0"/>
              <w:left w:val="single" w:color="000000" w:sz="4" w:space="0"/>
              <w:bottom w:val="single" w:color="000000" w:sz="4" w:space="0"/>
              <w:right w:val="single" w:color="000000" w:sz="4" w:space="0"/>
            </w:tcBorders>
            <w:noWrap w:val="0"/>
            <w:vAlign w:val="center"/>
          </w:tcPr>
          <w:p w14:paraId="32E151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2"/>
                <w:sz w:val="24"/>
                <w:szCs w:val="24"/>
                <w:highlight w:val="none"/>
                <w:u w:val="none"/>
                <w:lang w:val="en-US" w:eastAsia="zh-CN" w:bidi="ar-SA"/>
              </w:rPr>
              <w:t>纳税信用等级</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746BF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2B8BC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627" w:type="pct"/>
            <w:tcBorders>
              <w:top w:val="single" w:color="000000" w:sz="4" w:space="0"/>
              <w:left w:val="single" w:color="000000" w:sz="4" w:space="0"/>
              <w:bottom w:val="single" w:color="000000" w:sz="4" w:space="0"/>
              <w:right w:val="single" w:color="000000" w:sz="4" w:space="0"/>
            </w:tcBorders>
            <w:noWrap w:val="0"/>
            <w:vAlign w:val="center"/>
          </w:tcPr>
          <w:p w14:paraId="37ED71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流动资产</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FF73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754" w:type="pct"/>
            <w:tcBorders>
              <w:top w:val="single" w:color="000000" w:sz="4" w:space="0"/>
              <w:left w:val="single" w:color="000000" w:sz="4" w:space="0"/>
              <w:bottom w:val="single" w:color="000000" w:sz="4" w:space="0"/>
              <w:right w:val="single" w:color="000000" w:sz="4" w:space="0"/>
            </w:tcBorders>
            <w:noWrap w:val="0"/>
            <w:vAlign w:val="center"/>
          </w:tcPr>
          <w:p w14:paraId="42B9FD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其中：流动负债</w:t>
            </w:r>
          </w:p>
        </w:tc>
        <w:tc>
          <w:tcPr>
            <w:tcW w:w="469" w:type="pct"/>
            <w:gridSpan w:val="2"/>
            <w:tcBorders>
              <w:top w:val="single" w:color="000000" w:sz="4" w:space="0"/>
              <w:left w:val="single" w:color="000000" w:sz="4" w:space="0"/>
              <w:bottom w:val="single" w:color="000000" w:sz="4" w:space="0"/>
              <w:right w:val="single" w:color="000000" w:sz="4" w:space="0"/>
            </w:tcBorders>
            <w:noWrap w:val="0"/>
            <w:vAlign w:val="center"/>
          </w:tcPr>
          <w:p w14:paraId="388F61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p>
        </w:tc>
        <w:tc>
          <w:tcPr>
            <w:tcW w:w="858" w:type="pct"/>
            <w:gridSpan w:val="4"/>
            <w:tcBorders>
              <w:top w:val="single" w:color="000000" w:sz="4" w:space="0"/>
              <w:left w:val="single" w:color="000000" w:sz="4" w:space="0"/>
              <w:bottom w:val="single" w:color="000000" w:sz="4" w:space="0"/>
              <w:right w:val="single" w:color="000000" w:sz="4" w:space="0"/>
            </w:tcBorders>
            <w:noWrap w:val="0"/>
            <w:vAlign w:val="center"/>
          </w:tcPr>
          <w:p w14:paraId="14D98C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资产负债率</w:t>
            </w:r>
          </w:p>
        </w:tc>
        <w:tc>
          <w:tcPr>
            <w:tcW w:w="720" w:type="pct"/>
            <w:gridSpan w:val="2"/>
            <w:tcBorders>
              <w:top w:val="single" w:color="000000" w:sz="4" w:space="0"/>
              <w:left w:val="single" w:color="000000" w:sz="4" w:space="0"/>
              <w:bottom w:val="single" w:color="000000" w:sz="4" w:space="0"/>
              <w:right w:val="single" w:color="000000" w:sz="4" w:space="0"/>
            </w:tcBorders>
            <w:noWrap w:val="0"/>
            <w:vAlign w:val="center"/>
          </w:tcPr>
          <w:p w14:paraId="6E28E8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642" w:type="pct"/>
            <w:gridSpan w:val="4"/>
            <w:tcBorders>
              <w:top w:val="single" w:color="000000" w:sz="4" w:space="0"/>
              <w:left w:val="single" w:color="000000" w:sz="4" w:space="0"/>
              <w:bottom w:val="single" w:color="000000" w:sz="4" w:space="0"/>
              <w:right w:val="single" w:color="000000" w:sz="4" w:space="0"/>
            </w:tcBorders>
            <w:noWrap w:val="0"/>
            <w:vAlign w:val="center"/>
          </w:tcPr>
          <w:p w14:paraId="1C802F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贷款余额</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3C6A1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0EF3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2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C9EE6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项目单位经营情况（年度）</w:t>
            </w:r>
          </w:p>
        </w:tc>
        <w:tc>
          <w:tcPr>
            <w:tcW w:w="93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54400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产值</w:t>
            </w:r>
          </w:p>
        </w:tc>
        <w:tc>
          <w:tcPr>
            <w:tcW w:w="1078" w:type="pct"/>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5E8084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销售收入</w:t>
            </w:r>
          </w:p>
        </w:tc>
        <w:tc>
          <w:tcPr>
            <w:tcW w:w="953" w:type="pct"/>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6CB731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利润</w:t>
            </w:r>
          </w:p>
        </w:tc>
        <w:tc>
          <w:tcPr>
            <w:tcW w:w="1004" w:type="pct"/>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3288AC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税金</w:t>
            </w:r>
          </w:p>
        </w:tc>
      </w:tr>
      <w:tr w14:paraId="7A4C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24" w:type="pct"/>
            <w:gridSpan w:val="2"/>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03D99212">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4"/>
                <w:szCs w:val="24"/>
                <w:highlight w:val="none"/>
                <w:u w:val="none"/>
              </w:rPr>
            </w:pPr>
          </w:p>
        </w:tc>
        <w:tc>
          <w:tcPr>
            <w:tcW w:w="93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94DB3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1078"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5ABBFD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953"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29A687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1004"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2DEA1F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6A7E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24" w:type="pct"/>
            <w:gridSpan w:val="2"/>
            <w:tcBorders>
              <w:top w:val="nil"/>
              <w:left w:val="single" w:color="000000" w:sz="4" w:space="0"/>
              <w:bottom w:val="single" w:color="000000" w:sz="4" w:space="0"/>
              <w:right w:val="single" w:color="000000" w:sz="4" w:space="0"/>
            </w:tcBorders>
            <w:noWrap w:val="0"/>
            <w:vAlign w:val="center"/>
          </w:tcPr>
          <w:p w14:paraId="61FCC1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2021年</w:t>
            </w:r>
          </w:p>
        </w:tc>
        <w:tc>
          <w:tcPr>
            <w:tcW w:w="939" w:type="pct"/>
            <w:gridSpan w:val="2"/>
            <w:tcBorders>
              <w:top w:val="single" w:color="000000" w:sz="4" w:space="0"/>
              <w:left w:val="single" w:color="000000" w:sz="4" w:space="0"/>
              <w:bottom w:val="single" w:color="000000" w:sz="4" w:space="0"/>
              <w:right w:val="single" w:color="000000" w:sz="4" w:space="0"/>
            </w:tcBorders>
            <w:noWrap w:val="0"/>
            <w:vAlign w:val="center"/>
          </w:tcPr>
          <w:p w14:paraId="066DDA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1078" w:type="pct"/>
            <w:gridSpan w:val="4"/>
            <w:tcBorders>
              <w:top w:val="single" w:color="000000" w:sz="4" w:space="0"/>
              <w:left w:val="single" w:color="000000" w:sz="4" w:space="0"/>
              <w:bottom w:val="single" w:color="000000" w:sz="4" w:space="0"/>
              <w:right w:val="single" w:color="000000" w:sz="4" w:space="0"/>
            </w:tcBorders>
            <w:noWrap w:val="0"/>
            <w:vAlign w:val="center"/>
          </w:tcPr>
          <w:p w14:paraId="6346F1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953" w:type="pct"/>
            <w:gridSpan w:val="4"/>
            <w:tcBorders>
              <w:top w:val="single" w:color="000000" w:sz="4" w:space="0"/>
              <w:left w:val="single" w:color="000000" w:sz="4" w:space="0"/>
              <w:bottom w:val="single" w:color="000000" w:sz="4" w:space="0"/>
              <w:right w:val="single" w:color="000000" w:sz="4" w:space="0"/>
            </w:tcBorders>
            <w:noWrap w:val="0"/>
            <w:vAlign w:val="center"/>
          </w:tcPr>
          <w:p w14:paraId="4D20B3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1004" w:type="pct"/>
            <w:gridSpan w:val="4"/>
            <w:tcBorders>
              <w:top w:val="single" w:color="000000" w:sz="4" w:space="0"/>
              <w:left w:val="single" w:color="000000" w:sz="4" w:space="0"/>
              <w:bottom w:val="single" w:color="000000" w:sz="4" w:space="0"/>
              <w:right w:val="single" w:color="000000" w:sz="4" w:space="0"/>
            </w:tcBorders>
            <w:noWrap w:val="0"/>
            <w:vAlign w:val="center"/>
          </w:tcPr>
          <w:p w14:paraId="747FDF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29853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24" w:type="pct"/>
            <w:gridSpan w:val="2"/>
            <w:tcBorders>
              <w:top w:val="single" w:color="000000" w:sz="4" w:space="0"/>
              <w:left w:val="single" w:color="000000" w:sz="4" w:space="0"/>
              <w:bottom w:val="single" w:color="000000" w:sz="4" w:space="0"/>
              <w:right w:val="single" w:color="000000" w:sz="4" w:space="0"/>
            </w:tcBorders>
            <w:noWrap w:val="0"/>
            <w:vAlign w:val="center"/>
          </w:tcPr>
          <w:p w14:paraId="3147C0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2022年</w:t>
            </w:r>
          </w:p>
        </w:tc>
        <w:tc>
          <w:tcPr>
            <w:tcW w:w="939" w:type="pct"/>
            <w:gridSpan w:val="2"/>
            <w:tcBorders>
              <w:top w:val="single" w:color="000000" w:sz="4" w:space="0"/>
              <w:left w:val="single" w:color="000000" w:sz="4" w:space="0"/>
              <w:bottom w:val="single" w:color="000000" w:sz="4" w:space="0"/>
              <w:right w:val="single" w:color="000000" w:sz="4" w:space="0"/>
            </w:tcBorders>
            <w:noWrap w:val="0"/>
            <w:vAlign w:val="center"/>
          </w:tcPr>
          <w:p w14:paraId="4E9B52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1078" w:type="pct"/>
            <w:gridSpan w:val="4"/>
            <w:tcBorders>
              <w:top w:val="single" w:color="000000" w:sz="4" w:space="0"/>
              <w:left w:val="single" w:color="000000" w:sz="4" w:space="0"/>
              <w:bottom w:val="single" w:color="000000" w:sz="4" w:space="0"/>
              <w:right w:val="single" w:color="000000" w:sz="4" w:space="0"/>
            </w:tcBorders>
            <w:noWrap w:val="0"/>
            <w:vAlign w:val="center"/>
          </w:tcPr>
          <w:p w14:paraId="482C5F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953" w:type="pct"/>
            <w:gridSpan w:val="4"/>
            <w:tcBorders>
              <w:top w:val="single" w:color="000000" w:sz="4" w:space="0"/>
              <w:left w:val="single" w:color="000000" w:sz="4" w:space="0"/>
              <w:bottom w:val="single" w:color="000000" w:sz="4" w:space="0"/>
              <w:right w:val="single" w:color="000000" w:sz="4" w:space="0"/>
            </w:tcBorders>
            <w:noWrap w:val="0"/>
            <w:vAlign w:val="center"/>
          </w:tcPr>
          <w:p w14:paraId="286536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1004" w:type="pct"/>
            <w:gridSpan w:val="4"/>
            <w:tcBorders>
              <w:top w:val="single" w:color="000000" w:sz="4" w:space="0"/>
              <w:left w:val="single" w:color="000000" w:sz="4" w:space="0"/>
              <w:bottom w:val="single" w:color="000000" w:sz="4" w:space="0"/>
              <w:right w:val="single" w:color="000000" w:sz="4" w:space="0"/>
            </w:tcBorders>
            <w:noWrap w:val="0"/>
            <w:vAlign w:val="center"/>
          </w:tcPr>
          <w:p w14:paraId="303F4F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3C85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24" w:type="pct"/>
            <w:gridSpan w:val="2"/>
            <w:tcBorders>
              <w:top w:val="single" w:color="000000" w:sz="4" w:space="0"/>
              <w:left w:val="single" w:color="000000" w:sz="4" w:space="0"/>
              <w:bottom w:val="single" w:color="000000" w:sz="4" w:space="0"/>
              <w:right w:val="single" w:color="000000" w:sz="4" w:space="0"/>
            </w:tcBorders>
            <w:noWrap w:val="0"/>
            <w:vAlign w:val="center"/>
          </w:tcPr>
          <w:p w14:paraId="555A47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2023年</w:t>
            </w:r>
          </w:p>
        </w:tc>
        <w:tc>
          <w:tcPr>
            <w:tcW w:w="939" w:type="pct"/>
            <w:gridSpan w:val="2"/>
            <w:tcBorders>
              <w:top w:val="single" w:color="000000" w:sz="4" w:space="0"/>
              <w:left w:val="single" w:color="000000" w:sz="4" w:space="0"/>
              <w:bottom w:val="single" w:color="000000" w:sz="4" w:space="0"/>
              <w:right w:val="single" w:color="000000" w:sz="4" w:space="0"/>
            </w:tcBorders>
            <w:noWrap w:val="0"/>
            <w:vAlign w:val="center"/>
          </w:tcPr>
          <w:p w14:paraId="3BCB3C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1078" w:type="pct"/>
            <w:gridSpan w:val="4"/>
            <w:tcBorders>
              <w:top w:val="single" w:color="000000" w:sz="4" w:space="0"/>
              <w:left w:val="single" w:color="000000" w:sz="4" w:space="0"/>
              <w:bottom w:val="single" w:color="000000" w:sz="4" w:space="0"/>
              <w:right w:val="single" w:color="000000" w:sz="4" w:space="0"/>
            </w:tcBorders>
            <w:noWrap w:val="0"/>
            <w:vAlign w:val="center"/>
          </w:tcPr>
          <w:p w14:paraId="207848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953" w:type="pct"/>
            <w:gridSpan w:val="4"/>
            <w:tcBorders>
              <w:top w:val="single" w:color="000000" w:sz="4" w:space="0"/>
              <w:left w:val="single" w:color="000000" w:sz="4" w:space="0"/>
              <w:bottom w:val="single" w:color="000000" w:sz="4" w:space="0"/>
              <w:right w:val="single" w:color="000000" w:sz="4" w:space="0"/>
            </w:tcBorders>
            <w:noWrap w:val="0"/>
            <w:vAlign w:val="center"/>
          </w:tcPr>
          <w:p w14:paraId="578B7E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1004" w:type="pct"/>
            <w:gridSpan w:val="4"/>
            <w:tcBorders>
              <w:top w:val="single" w:color="000000" w:sz="4" w:space="0"/>
              <w:left w:val="single" w:color="000000" w:sz="4" w:space="0"/>
              <w:bottom w:val="single" w:color="000000" w:sz="4" w:space="0"/>
              <w:right w:val="single" w:color="000000" w:sz="4" w:space="0"/>
            </w:tcBorders>
            <w:noWrap w:val="0"/>
            <w:vAlign w:val="center"/>
          </w:tcPr>
          <w:p w14:paraId="075299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bl>
    <w:p w14:paraId="4E477663">
      <w:pPr>
        <w:pStyle w:val="5"/>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注：职工人数（人）、总资产、净资产、流动资产、流动负债、资产负债率均取2023年的平均数</w:t>
      </w:r>
    </w:p>
    <w:p w14:paraId="2EABF093">
      <w:pPr>
        <w:rPr>
          <w:rFonts w:hint="default" w:cs="Times New Roman"/>
          <w:highlight w:val="none"/>
          <w:lang w:val="en-US" w:eastAsia="zh-CN"/>
        </w:rPr>
      </w:pPr>
      <w:r>
        <w:rPr>
          <w:rFonts w:hint="default" w:cs="Times New Roman"/>
          <w:highlight w:val="none"/>
          <w:lang w:val="en-US" w:eastAsia="zh-CN"/>
        </w:rPr>
        <w:br w:type="page"/>
      </w:r>
    </w:p>
    <w:p w14:paraId="2E46D47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广州市制造业新型技术改造城市试点</w:t>
      </w:r>
    </w:p>
    <w:p w14:paraId="224AE4A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rPr>
        <w:t>项目</w:t>
      </w:r>
      <w:r>
        <w:rPr>
          <w:rFonts w:hint="default" w:ascii="Times New Roman" w:hAnsi="Times New Roman" w:eastAsia="方正小标宋简体" w:cs="Times New Roman"/>
          <w:sz w:val="44"/>
          <w:szCs w:val="44"/>
          <w:highlight w:val="none"/>
          <w:lang w:val="en-US" w:eastAsia="zh-CN"/>
        </w:rPr>
        <w:t>申请表</w:t>
      </w:r>
    </w:p>
    <w:p w14:paraId="20E16C3D">
      <w:pPr>
        <w:keepNext w:val="0"/>
        <w:keepLines w:val="0"/>
        <w:pageBreakBefore w:val="0"/>
        <w:widowControl w:val="0"/>
        <w:numPr>
          <w:ilvl w:val="0"/>
          <w:numId w:val="0"/>
        </w:numPr>
        <w:kinsoku/>
        <w:wordWrap/>
        <w:overflowPunct/>
        <w:topLinePunct w:val="0"/>
        <w:autoSpaceDE/>
        <w:autoSpaceDN/>
        <w:bidi w:val="0"/>
        <w:adjustRightInd/>
        <w:snapToGrid/>
        <w:spacing w:after="313" w:afterLines="100"/>
        <w:ind w:leftChars="0"/>
        <w:jc w:val="center"/>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（二）项目基本情况表</w:t>
      </w:r>
    </w:p>
    <w:p w14:paraId="5C4BBB27">
      <w:pPr>
        <w:bidi w:val="0"/>
        <w:spacing w:line="240" w:lineRule="auto"/>
        <w:ind w:left="0" w:leftChars="0" w:firstLine="0" w:firstLine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项目单位（盖章）：</w:t>
      </w:r>
    </w:p>
    <w:p w14:paraId="4DB1AD26">
      <w:pPr>
        <w:bidi w:val="0"/>
        <w:spacing w:line="240" w:lineRule="auto"/>
        <w:ind w:left="0" w:leftChars="0" w:firstLine="0" w:firstLineChars="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填报日期：                                                                                           单位：人民币万元</w:t>
      </w:r>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8"/>
        <w:gridCol w:w="658"/>
        <w:gridCol w:w="289"/>
        <w:gridCol w:w="332"/>
        <w:gridCol w:w="104"/>
        <w:gridCol w:w="212"/>
        <w:gridCol w:w="129"/>
        <w:gridCol w:w="113"/>
        <w:gridCol w:w="237"/>
        <w:gridCol w:w="634"/>
        <w:gridCol w:w="77"/>
        <w:gridCol w:w="625"/>
        <w:gridCol w:w="388"/>
        <w:gridCol w:w="111"/>
        <w:gridCol w:w="470"/>
        <w:gridCol w:w="492"/>
        <w:gridCol w:w="133"/>
        <w:gridCol w:w="536"/>
        <w:gridCol w:w="27"/>
        <w:gridCol w:w="455"/>
        <w:gridCol w:w="197"/>
        <w:gridCol w:w="756"/>
        <w:gridCol w:w="27"/>
        <w:gridCol w:w="217"/>
        <w:gridCol w:w="381"/>
        <w:gridCol w:w="811"/>
      </w:tblGrid>
      <w:tr w14:paraId="1E93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3" w:type="pct"/>
            <w:vMerge w:val="restart"/>
            <w:tcBorders>
              <w:top w:val="single" w:color="000000" w:sz="4" w:space="0"/>
              <w:left w:val="single" w:color="000000" w:sz="4" w:space="0"/>
              <w:bottom w:val="single" w:color="000000" w:sz="4" w:space="0"/>
              <w:right w:val="single" w:color="000000" w:sz="4" w:space="0"/>
            </w:tcBorders>
            <w:noWrap w:val="0"/>
            <w:vAlign w:val="center"/>
          </w:tcPr>
          <w:p w14:paraId="3A5A2E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项目</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概况</w:t>
            </w:r>
          </w:p>
        </w:tc>
        <w:tc>
          <w:tcPr>
            <w:tcW w:w="520" w:type="pct"/>
            <w:gridSpan w:val="2"/>
            <w:tcBorders>
              <w:top w:val="single" w:color="000000" w:sz="4" w:space="0"/>
              <w:left w:val="single" w:color="000000" w:sz="4" w:space="0"/>
              <w:bottom w:val="single" w:color="000000" w:sz="4" w:space="0"/>
              <w:right w:val="single" w:color="000000" w:sz="4" w:space="0"/>
            </w:tcBorders>
            <w:noWrap w:val="0"/>
            <w:vAlign w:val="center"/>
          </w:tcPr>
          <w:p w14:paraId="773BBA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项目名称</w:t>
            </w:r>
          </w:p>
        </w:tc>
        <w:tc>
          <w:tcPr>
            <w:tcW w:w="1008" w:type="pct"/>
            <w:gridSpan w:val="8"/>
            <w:tcBorders>
              <w:top w:val="single" w:color="000000" w:sz="4" w:space="0"/>
              <w:left w:val="single" w:color="000000" w:sz="4" w:space="0"/>
              <w:bottom w:val="single" w:color="000000" w:sz="4" w:space="0"/>
              <w:right w:val="single" w:color="000000" w:sz="4" w:space="0"/>
            </w:tcBorders>
            <w:noWrap w:val="0"/>
            <w:vAlign w:val="center"/>
          </w:tcPr>
          <w:p w14:paraId="566016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p>
        </w:tc>
        <w:tc>
          <w:tcPr>
            <w:tcW w:w="617" w:type="pct"/>
            <w:gridSpan w:val="3"/>
            <w:tcBorders>
              <w:top w:val="single" w:color="000000" w:sz="4" w:space="0"/>
              <w:left w:val="single" w:color="000000" w:sz="4" w:space="0"/>
              <w:bottom w:val="single" w:color="000000" w:sz="4" w:space="0"/>
              <w:right w:val="single" w:color="000000" w:sz="4" w:space="0"/>
            </w:tcBorders>
            <w:noWrap w:val="0"/>
            <w:vAlign w:val="center"/>
          </w:tcPr>
          <w:p w14:paraId="609598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项目开工日期</w:t>
            </w:r>
          </w:p>
        </w:tc>
        <w:tc>
          <w:tcPr>
            <w:tcW w:w="527" w:type="pct"/>
            <w:gridSpan w:val="2"/>
            <w:tcBorders>
              <w:top w:val="single" w:color="000000" w:sz="4" w:space="0"/>
              <w:left w:val="single" w:color="000000" w:sz="4" w:space="0"/>
              <w:bottom w:val="single" w:color="000000" w:sz="4" w:space="0"/>
              <w:right w:val="single" w:color="000000" w:sz="4" w:space="0"/>
            </w:tcBorders>
            <w:noWrap w:val="0"/>
            <w:vAlign w:val="center"/>
          </w:tcPr>
          <w:p w14:paraId="7D71C2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XX年XX月</w:t>
            </w:r>
          </w:p>
        </w:tc>
        <w:tc>
          <w:tcPr>
            <w:tcW w:w="1155" w:type="pct"/>
            <w:gridSpan w:val="6"/>
            <w:tcBorders>
              <w:top w:val="single" w:color="000000" w:sz="4" w:space="0"/>
              <w:left w:val="single" w:color="000000" w:sz="4" w:space="0"/>
              <w:bottom w:val="single" w:color="000000" w:sz="4" w:space="0"/>
              <w:right w:val="single" w:color="000000" w:sz="4" w:space="0"/>
            </w:tcBorders>
            <w:noWrap w:val="0"/>
            <w:vAlign w:val="center"/>
          </w:tcPr>
          <w:p w14:paraId="6DA313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项目完工或计划完工日期</w:t>
            </w:r>
          </w:p>
        </w:tc>
        <w:tc>
          <w:tcPr>
            <w:tcW w:w="788" w:type="pct"/>
            <w:gridSpan w:val="4"/>
            <w:tcBorders>
              <w:top w:val="single" w:color="000000" w:sz="4" w:space="0"/>
              <w:left w:val="single" w:color="000000" w:sz="4" w:space="0"/>
              <w:bottom w:val="single" w:color="000000" w:sz="4" w:space="0"/>
              <w:right w:val="single" w:color="000000" w:sz="4" w:space="0"/>
            </w:tcBorders>
            <w:noWrap w:val="0"/>
            <w:vAlign w:val="center"/>
          </w:tcPr>
          <w:p w14:paraId="4B43C6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XX年XX月</w:t>
            </w:r>
          </w:p>
        </w:tc>
      </w:tr>
      <w:tr w14:paraId="26147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3" w:type="pct"/>
            <w:vMerge w:val="continue"/>
            <w:tcBorders>
              <w:left w:val="single" w:color="000000" w:sz="4" w:space="0"/>
              <w:right w:val="single" w:color="000000" w:sz="4" w:space="0"/>
            </w:tcBorders>
            <w:noWrap w:val="0"/>
            <w:vAlign w:val="center"/>
          </w:tcPr>
          <w:p w14:paraId="582D26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c>
          <w:tcPr>
            <w:tcW w:w="520" w:type="pct"/>
            <w:gridSpan w:val="2"/>
            <w:tcBorders>
              <w:top w:val="single" w:color="000000" w:sz="4" w:space="0"/>
              <w:left w:val="single" w:color="000000" w:sz="4" w:space="0"/>
              <w:bottom w:val="single" w:color="000000" w:sz="4" w:space="0"/>
              <w:right w:val="single" w:color="000000" w:sz="4" w:space="0"/>
            </w:tcBorders>
            <w:noWrap w:val="0"/>
            <w:vAlign w:val="center"/>
          </w:tcPr>
          <w:p w14:paraId="7F545C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申报方向</w:t>
            </w:r>
          </w:p>
        </w:tc>
        <w:tc>
          <w:tcPr>
            <w:tcW w:w="2785" w:type="pct"/>
            <w:gridSpan w:val="17"/>
            <w:tcBorders>
              <w:top w:val="single" w:color="000000" w:sz="4" w:space="0"/>
              <w:left w:val="single" w:color="000000" w:sz="4" w:space="0"/>
              <w:bottom w:val="single" w:color="000000" w:sz="4" w:space="0"/>
              <w:right w:val="single" w:color="000000" w:sz="4" w:space="0"/>
            </w:tcBorders>
            <w:noWrap w:val="0"/>
            <w:vAlign w:val="center"/>
          </w:tcPr>
          <w:p w14:paraId="2BF145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□“点”上项目       □“线”上项目       □“面”上项目</w:t>
            </w:r>
          </w:p>
        </w:tc>
        <w:tc>
          <w:tcPr>
            <w:tcW w:w="523" w:type="pct"/>
            <w:gridSpan w:val="2"/>
            <w:tcBorders>
              <w:top w:val="single" w:color="000000" w:sz="4" w:space="0"/>
              <w:left w:val="single" w:color="000000" w:sz="4" w:space="0"/>
              <w:bottom w:val="single" w:color="000000" w:sz="4" w:space="0"/>
              <w:right w:val="single" w:color="000000" w:sz="4" w:space="0"/>
            </w:tcBorders>
            <w:noWrap w:val="0"/>
            <w:vAlign w:val="center"/>
          </w:tcPr>
          <w:p w14:paraId="4E5EBF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项目责任人</w:t>
            </w:r>
          </w:p>
        </w:tc>
        <w:tc>
          <w:tcPr>
            <w:tcW w:w="788" w:type="pct"/>
            <w:gridSpan w:val="4"/>
            <w:tcBorders>
              <w:top w:val="single" w:color="000000" w:sz="4" w:space="0"/>
              <w:left w:val="single" w:color="000000" w:sz="4" w:space="0"/>
              <w:bottom w:val="single" w:color="000000" w:sz="4" w:space="0"/>
              <w:right w:val="single" w:color="000000" w:sz="4" w:space="0"/>
            </w:tcBorders>
            <w:noWrap w:val="0"/>
            <w:vAlign w:val="center"/>
          </w:tcPr>
          <w:p w14:paraId="33419C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327C8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9EE0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946" w:type="pct"/>
            <w:gridSpan w:val="6"/>
            <w:tcBorders>
              <w:top w:val="single" w:color="000000" w:sz="4" w:space="0"/>
              <w:left w:val="single" w:color="000000" w:sz="4" w:space="0"/>
              <w:bottom w:val="single" w:color="000000" w:sz="4" w:space="0"/>
              <w:right w:val="single" w:color="000000" w:sz="4" w:space="0"/>
            </w:tcBorders>
            <w:noWrap w:val="0"/>
            <w:vAlign w:val="center"/>
          </w:tcPr>
          <w:p w14:paraId="4EC36D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新兴技术改造内容概述</w:t>
            </w:r>
          </w:p>
        </w:tc>
        <w:tc>
          <w:tcPr>
            <w:tcW w:w="3670" w:type="pct"/>
            <w:gridSpan w:val="19"/>
            <w:tcBorders>
              <w:top w:val="single" w:color="000000" w:sz="4" w:space="0"/>
              <w:left w:val="single" w:color="000000" w:sz="4" w:space="0"/>
              <w:bottom w:val="single" w:color="000000" w:sz="4" w:space="0"/>
              <w:right w:val="single" w:color="000000" w:sz="4" w:space="0"/>
            </w:tcBorders>
            <w:noWrap w:val="0"/>
            <w:vAlign w:val="center"/>
          </w:tcPr>
          <w:p w14:paraId="3055E5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777F4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3" w:type="pct"/>
            <w:vMerge w:val="restart"/>
            <w:tcBorders>
              <w:top w:val="single" w:color="000000" w:sz="4" w:space="0"/>
              <w:left w:val="single" w:color="000000" w:sz="4" w:space="0"/>
              <w:right w:val="single" w:color="000000" w:sz="4" w:space="0"/>
            </w:tcBorders>
            <w:noWrap w:val="0"/>
            <w:vAlign w:val="center"/>
          </w:tcPr>
          <w:p w14:paraId="21ACCA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项目投资及资金落实情况</w:t>
            </w:r>
          </w:p>
        </w:tc>
        <w:tc>
          <w:tcPr>
            <w:tcW w:w="759" w:type="pct"/>
            <w:gridSpan w:val="4"/>
            <w:tcBorders>
              <w:top w:val="single" w:color="000000" w:sz="4" w:space="0"/>
              <w:left w:val="single" w:color="000000" w:sz="4" w:space="0"/>
              <w:bottom w:val="single" w:color="000000" w:sz="4" w:space="0"/>
              <w:right w:val="single" w:color="000000" w:sz="4" w:space="0"/>
            </w:tcBorders>
            <w:noWrap w:val="0"/>
            <w:vAlign w:val="center"/>
          </w:tcPr>
          <w:p w14:paraId="372BC8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项目备案、核准或审批单位名称</w:t>
            </w:r>
          </w:p>
        </w:tc>
        <w:tc>
          <w:tcPr>
            <w:tcW w:w="769" w:type="pct"/>
            <w:gridSpan w:val="6"/>
            <w:tcBorders>
              <w:top w:val="single" w:color="000000" w:sz="4" w:space="0"/>
              <w:left w:val="single" w:color="000000" w:sz="4" w:space="0"/>
              <w:bottom w:val="single" w:color="000000" w:sz="4" w:space="0"/>
              <w:right w:val="single" w:color="000000" w:sz="4" w:space="0"/>
            </w:tcBorders>
            <w:noWrap w:val="0"/>
            <w:vAlign w:val="center"/>
          </w:tcPr>
          <w:p w14:paraId="6F5FF8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874" w:type="pct"/>
            <w:gridSpan w:val="4"/>
            <w:tcBorders>
              <w:top w:val="single" w:color="000000" w:sz="4" w:space="0"/>
              <w:left w:val="single" w:color="000000" w:sz="4" w:space="0"/>
              <w:bottom w:val="single" w:color="000000" w:sz="4" w:space="0"/>
              <w:right w:val="single" w:color="000000" w:sz="4" w:space="0"/>
            </w:tcBorders>
            <w:noWrap w:val="0"/>
            <w:vAlign w:val="center"/>
          </w:tcPr>
          <w:p w14:paraId="4CE702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项目备案、核准或审批文件号</w:t>
            </w:r>
          </w:p>
        </w:tc>
        <w:tc>
          <w:tcPr>
            <w:tcW w:w="652" w:type="pct"/>
            <w:gridSpan w:val="4"/>
            <w:tcBorders>
              <w:top w:val="single" w:color="000000" w:sz="4" w:space="0"/>
              <w:left w:val="single" w:color="000000" w:sz="4" w:space="0"/>
              <w:bottom w:val="single" w:color="000000" w:sz="4" w:space="0"/>
              <w:right w:val="single" w:color="000000" w:sz="4" w:space="0"/>
            </w:tcBorders>
            <w:noWrap w:val="0"/>
            <w:vAlign w:val="center"/>
          </w:tcPr>
          <w:p w14:paraId="07E0E0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773" w:type="pct"/>
            <w:gridSpan w:val="3"/>
            <w:tcBorders>
              <w:top w:val="single" w:color="000000" w:sz="4" w:space="0"/>
              <w:left w:val="single" w:color="000000" w:sz="4" w:space="0"/>
              <w:bottom w:val="single" w:color="000000" w:sz="4" w:space="0"/>
              <w:right w:val="single" w:color="000000" w:sz="4" w:space="0"/>
            </w:tcBorders>
            <w:noWrap w:val="0"/>
            <w:vAlign w:val="center"/>
          </w:tcPr>
          <w:p w14:paraId="53B986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项目备案、核准或审批日期</w:t>
            </w:r>
          </w:p>
        </w:tc>
        <w:tc>
          <w:tcPr>
            <w:tcW w:w="788" w:type="pct"/>
            <w:gridSpan w:val="4"/>
            <w:tcBorders>
              <w:top w:val="single" w:color="000000" w:sz="4" w:space="0"/>
              <w:left w:val="single" w:color="000000" w:sz="4" w:space="0"/>
              <w:bottom w:val="single" w:color="000000" w:sz="4" w:space="0"/>
              <w:right w:val="single" w:color="000000" w:sz="4" w:space="0"/>
            </w:tcBorders>
            <w:noWrap/>
            <w:vAlign w:val="center"/>
          </w:tcPr>
          <w:p w14:paraId="5C51B8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XX年XX月XX日</w:t>
            </w:r>
          </w:p>
        </w:tc>
      </w:tr>
      <w:tr w14:paraId="31F7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3" w:type="pct"/>
            <w:vMerge w:val="continue"/>
            <w:tcBorders>
              <w:left w:val="single" w:color="000000" w:sz="4" w:space="0"/>
              <w:right w:val="single" w:color="000000" w:sz="4" w:space="0"/>
            </w:tcBorders>
            <w:noWrap w:val="0"/>
            <w:vAlign w:val="center"/>
          </w:tcPr>
          <w:p w14:paraId="6DF40F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c>
          <w:tcPr>
            <w:tcW w:w="875" w:type="pct"/>
            <w:gridSpan w:val="5"/>
            <w:tcBorders>
              <w:top w:val="single" w:color="000000" w:sz="4" w:space="0"/>
              <w:left w:val="single" w:color="000000" w:sz="4" w:space="0"/>
              <w:bottom w:val="single" w:color="000000" w:sz="4" w:space="0"/>
              <w:right w:val="single" w:color="000000" w:sz="4" w:space="0"/>
            </w:tcBorders>
            <w:noWrap w:val="0"/>
            <w:vAlign w:val="center"/>
          </w:tcPr>
          <w:p w14:paraId="2A5BF8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首次纳统时间</w:t>
            </w:r>
          </w:p>
        </w:tc>
        <w:tc>
          <w:tcPr>
            <w:tcW w:w="1270" w:type="pct"/>
            <w:gridSpan w:val="8"/>
            <w:tcBorders>
              <w:top w:val="single" w:color="000000" w:sz="4" w:space="0"/>
              <w:left w:val="single" w:color="000000" w:sz="4" w:space="0"/>
              <w:bottom w:val="single" w:color="000000" w:sz="4" w:space="0"/>
              <w:right w:val="single" w:color="000000" w:sz="4" w:space="0"/>
            </w:tcBorders>
            <w:noWrap w:val="0"/>
            <w:vAlign w:val="center"/>
          </w:tcPr>
          <w:p w14:paraId="34C63A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c>
          <w:tcPr>
            <w:tcW w:w="1159" w:type="pct"/>
            <w:gridSpan w:val="6"/>
            <w:tcBorders>
              <w:top w:val="single" w:color="000000" w:sz="4" w:space="0"/>
              <w:left w:val="single" w:color="000000" w:sz="4" w:space="0"/>
              <w:bottom w:val="single" w:color="000000" w:sz="4" w:space="0"/>
              <w:right w:val="single" w:color="000000" w:sz="4" w:space="0"/>
            </w:tcBorders>
            <w:noWrap w:val="0"/>
            <w:vAlign w:val="center"/>
          </w:tcPr>
          <w:p w14:paraId="6B3562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截止至申报日已纳统金额</w:t>
            </w:r>
          </w:p>
        </w:tc>
        <w:tc>
          <w:tcPr>
            <w:tcW w:w="1311" w:type="pct"/>
            <w:gridSpan w:val="6"/>
            <w:tcBorders>
              <w:top w:val="single" w:color="000000" w:sz="4" w:space="0"/>
              <w:left w:val="single" w:color="000000" w:sz="4" w:space="0"/>
              <w:bottom w:val="single" w:color="000000" w:sz="4" w:space="0"/>
              <w:right w:val="single" w:color="000000" w:sz="4" w:space="0"/>
            </w:tcBorders>
            <w:noWrap/>
            <w:vAlign w:val="center"/>
          </w:tcPr>
          <w:p w14:paraId="5F6805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r>
      <w:tr w14:paraId="6CFB3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3" w:type="pct"/>
            <w:vMerge w:val="continue"/>
            <w:tcBorders>
              <w:left w:val="single" w:color="000000" w:sz="4" w:space="0"/>
              <w:right w:val="single" w:color="000000" w:sz="4" w:space="0"/>
            </w:tcBorders>
            <w:noWrap w:val="0"/>
            <w:vAlign w:val="center"/>
          </w:tcPr>
          <w:p w14:paraId="3361D8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520" w:type="pct"/>
            <w:gridSpan w:val="2"/>
            <w:vMerge w:val="restart"/>
            <w:tcBorders>
              <w:top w:val="single" w:color="000000" w:sz="4" w:space="0"/>
              <w:left w:val="single" w:color="000000" w:sz="4" w:space="0"/>
              <w:right w:val="single" w:color="000000" w:sz="4" w:space="0"/>
            </w:tcBorders>
            <w:noWrap w:val="0"/>
            <w:vAlign w:val="center"/>
          </w:tcPr>
          <w:p w14:paraId="5B611F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项目总投资</w:t>
            </w:r>
          </w:p>
        </w:tc>
        <w:tc>
          <w:tcPr>
            <w:tcW w:w="488" w:type="pct"/>
            <w:gridSpan w:val="5"/>
            <w:vMerge w:val="restart"/>
            <w:tcBorders>
              <w:top w:val="single" w:color="000000" w:sz="4" w:space="0"/>
              <w:left w:val="single" w:color="000000" w:sz="4" w:space="0"/>
              <w:right w:val="single" w:color="000000" w:sz="4" w:space="0"/>
            </w:tcBorders>
            <w:noWrap w:val="0"/>
            <w:vAlign w:val="center"/>
          </w:tcPr>
          <w:p w14:paraId="60D35E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1076" w:type="pct"/>
            <w:gridSpan w:val="5"/>
            <w:tcBorders>
              <w:top w:val="single" w:color="000000" w:sz="4" w:space="0"/>
              <w:left w:val="single" w:color="000000" w:sz="4" w:space="0"/>
              <w:bottom w:val="single" w:color="000000" w:sz="4" w:space="0"/>
              <w:right w:val="single" w:color="000000" w:sz="4" w:space="0"/>
            </w:tcBorders>
            <w:noWrap w:val="0"/>
            <w:vAlign w:val="center"/>
          </w:tcPr>
          <w:p w14:paraId="29FF11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其中，设备投资额</w:t>
            </w:r>
          </w:p>
        </w:tc>
        <w:tc>
          <w:tcPr>
            <w:tcW w:w="661" w:type="pct"/>
            <w:gridSpan w:val="4"/>
            <w:tcBorders>
              <w:top w:val="single" w:color="000000" w:sz="4" w:space="0"/>
              <w:left w:val="single" w:color="000000" w:sz="4" w:space="0"/>
              <w:bottom w:val="single" w:color="000000" w:sz="4" w:space="0"/>
              <w:right w:val="single" w:color="000000" w:sz="4" w:space="0"/>
            </w:tcBorders>
            <w:noWrap w:val="0"/>
            <w:vAlign w:val="center"/>
          </w:tcPr>
          <w:p w14:paraId="0FB39D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1216" w:type="pct"/>
            <w:gridSpan w:val="7"/>
            <w:tcBorders>
              <w:top w:val="single" w:color="000000" w:sz="4" w:space="0"/>
              <w:left w:val="single" w:color="000000" w:sz="4" w:space="0"/>
              <w:bottom w:val="single" w:color="000000" w:sz="4" w:space="0"/>
              <w:right w:val="single" w:color="000000" w:sz="4" w:space="0"/>
            </w:tcBorders>
            <w:noWrap w:val="0"/>
            <w:vAlign w:val="center"/>
          </w:tcPr>
          <w:p w14:paraId="3A6679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总投资中银行贷款金额</w:t>
            </w:r>
          </w:p>
        </w:tc>
        <w:tc>
          <w:tcPr>
            <w:tcW w:w="654" w:type="pct"/>
            <w:gridSpan w:val="2"/>
            <w:tcBorders>
              <w:top w:val="single" w:color="000000" w:sz="4" w:space="0"/>
              <w:left w:val="single" w:color="000000" w:sz="4" w:space="0"/>
              <w:bottom w:val="single" w:color="000000" w:sz="4" w:space="0"/>
              <w:right w:val="single" w:color="000000" w:sz="4" w:space="0"/>
            </w:tcBorders>
            <w:noWrap w:val="0"/>
            <w:vAlign w:val="center"/>
          </w:tcPr>
          <w:p w14:paraId="2DA78F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72BA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3" w:type="pct"/>
            <w:vMerge w:val="continue"/>
            <w:tcBorders>
              <w:left w:val="single" w:color="000000" w:sz="4" w:space="0"/>
              <w:right w:val="single" w:color="000000" w:sz="4" w:space="0"/>
            </w:tcBorders>
            <w:noWrap w:val="0"/>
            <w:vAlign w:val="center"/>
          </w:tcPr>
          <w:p w14:paraId="05BBA5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520" w:type="pct"/>
            <w:gridSpan w:val="2"/>
            <w:vMerge w:val="continue"/>
            <w:tcBorders>
              <w:left w:val="single" w:color="000000" w:sz="4" w:space="0"/>
              <w:right w:val="single" w:color="000000" w:sz="4" w:space="0"/>
            </w:tcBorders>
            <w:noWrap w:val="0"/>
            <w:vAlign w:val="center"/>
          </w:tcPr>
          <w:p w14:paraId="232A5F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488" w:type="pct"/>
            <w:gridSpan w:val="5"/>
            <w:vMerge w:val="continue"/>
            <w:tcBorders>
              <w:left w:val="single" w:color="000000" w:sz="4" w:space="0"/>
              <w:right w:val="single" w:color="000000" w:sz="4" w:space="0"/>
            </w:tcBorders>
            <w:noWrap w:val="0"/>
            <w:vAlign w:val="center"/>
          </w:tcPr>
          <w:p w14:paraId="02BD9A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1076" w:type="pct"/>
            <w:gridSpan w:val="5"/>
            <w:tcBorders>
              <w:top w:val="single" w:color="000000" w:sz="4" w:space="0"/>
              <w:left w:val="single" w:color="000000" w:sz="4" w:space="0"/>
              <w:bottom w:val="single" w:color="000000" w:sz="4" w:space="0"/>
              <w:right w:val="single" w:color="000000" w:sz="4" w:space="0"/>
            </w:tcBorders>
            <w:noWrap w:val="0"/>
            <w:vAlign w:val="center"/>
          </w:tcPr>
          <w:p w14:paraId="25D725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z w:val="24"/>
                <w:szCs w:val="24"/>
                <w:highlight w:val="none"/>
                <w:u w:val="none"/>
                <w:lang w:val="en-US" w:eastAsia="zh-CN"/>
              </w:rPr>
              <w:t>内外网建设投资额</w:t>
            </w:r>
          </w:p>
        </w:tc>
        <w:tc>
          <w:tcPr>
            <w:tcW w:w="661" w:type="pct"/>
            <w:gridSpan w:val="4"/>
            <w:tcBorders>
              <w:top w:val="single" w:color="000000" w:sz="4" w:space="0"/>
              <w:left w:val="single" w:color="000000" w:sz="4" w:space="0"/>
              <w:bottom w:val="single" w:color="000000" w:sz="4" w:space="0"/>
              <w:right w:val="single" w:color="000000" w:sz="4" w:space="0"/>
            </w:tcBorders>
            <w:noWrap/>
            <w:vAlign w:val="center"/>
          </w:tcPr>
          <w:p w14:paraId="5CBD66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1216" w:type="pct"/>
            <w:gridSpan w:val="7"/>
            <w:tcBorders>
              <w:top w:val="single" w:color="000000" w:sz="4" w:space="0"/>
              <w:left w:val="single" w:color="000000" w:sz="4" w:space="0"/>
              <w:bottom w:val="single" w:color="000000" w:sz="4" w:space="0"/>
              <w:right w:val="single" w:color="000000" w:sz="4" w:space="0"/>
            </w:tcBorders>
            <w:noWrap w:val="0"/>
            <w:vAlign w:val="center"/>
          </w:tcPr>
          <w:p w14:paraId="474EF7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总投资中自筹资金数额</w:t>
            </w:r>
          </w:p>
        </w:tc>
        <w:tc>
          <w:tcPr>
            <w:tcW w:w="654" w:type="pct"/>
            <w:gridSpan w:val="2"/>
            <w:tcBorders>
              <w:top w:val="single" w:color="000000" w:sz="4" w:space="0"/>
              <w:left w:val="single" w:color="000000" w:sz="4" w:space="0"/>
              <w:bottom w:val="single" w:color="000000" w:sz="4" w:space="0"/>
              <w:right w:val="single" w:color="000000" w:sz="4" w:space="0"/>
            </w:tcBorders>
            <w:noWrap w:val="0"/>
            <w:vAlign w:val="center"/>
          </w:tcPr>
          <w:p w14:paraId="7C5BAC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0AE59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3" w:type="pct"/>
            <w:vMerge w:val="continue"/>
            <w:tcBorders>
              <w:left w:val="single" w:color="000000" w:sz="4" w:space="0"/>
              <w:right w:val="single" w:color="000000" w:sz="4" w:space="0"/>
            </w:tcBorders>
            <w:noWrap w:val="0"/>
            <w:vAlign w:val="center"/>
          </w:tcPr>
          <w:p w14:paraId="4E169D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520" w:type="pct"/>
            <w:gridSpan w:val="2"/>
            <w:vMerge w:val="continue"/>
            <w:tcBorders>
              <w:left w:val="single" w:color="000000" w:sz="4" w:space="0"/>
              <w:bottom w:val="single" w:color="000000" w:sz="4" w:space="0"/>
              <w:right w:val="single" w:color="000000" w:sz="4" w:space="0"/>
            </w:tcBorders>
            <w:noWrap w:val="0"/>
            <w:vAlign w:val="center"/>
          </w:tcPr>
          <w:p w14:paraId="382879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488" w:type="pct"/>
            <w:gridSpan w:val="5"/>
            <w:vMerge w:val="continue"/>
            <w:tcBorders>
              <w:left w:val="single" w:color="000000" w:sz="4" w:space="0"/>
              <w:bottom w:val="single" w:color="000000" w:sz="4" w:space="0"/>
              <w:right w:val="single" w:color="000000" w:sz="4" w:space="0"/>
            </w:tcBorders>
            <w:noWrap w:val="0"/>
            <w:vAlign w:val="center"/>
          </w:tcPr>
          <w:p w14:paraId="58B1C2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1076" w:type="pct"/>
            <w:gridSpan w:val="5"/>
            <w:tcBorders>
              <w:top w:val="single" w:color="000000" w:sz="4" w:space="0"/>
              <w:left w:val="single" w:color="000000" w:sz="4" w:space="0"/>
              <w:bottom w:val="single" w:color="000000" w:sz="4" w:space="0"/>
              <w:right w:val="single" w:color="000000" w:sz="4" w:space="0"/>
            </w:tcBorders>
            <w:noWrap w:val="0"/>
            <w:vAlign w:val="center"/>
          </w:tcPr>
          <w:p w14:paraId="6ED395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sz w:val="24"/>
                <w:szCs w:val="24"/>
                <w:highlight w:val="none"/>
                <w:u w:val="none"/>
                <w:lang w:val="en-US" w:eastAsia="zh-CN"/>
              </w:rPr>
              <w:t>工业软件投资额</w:t>
            </w:r>
          </w:p>
        </w:tc>
        <w:tc>
          <w:tcPr>
            <w:tcW w:w="661" w:type="pct"/>
            <w:gridSpan w:val="4"/>
            <w:tcBorders>
              <w:top w:val="single" w:color="000000" w:sz="4" w:space="0"/>
              <w:left w:val="single" w:color="000000" w:sz="4" w:space="0"/>
              <w:bottom w:val="single" w:color="000000" w:sz="4" w:space="0"/>
              <w:right w:val="single" w:color="000000" w:sz="4" w:space="0"/>
            </w:tcBorders>
            <w:noWrap/>
            <w:vAlign w:val="center"/>
          </w:tcPr>
          <w:p w14:paraId="5C36DB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1216" w:type="pct"/>
            <w:gridSpan w:val="7"/>
            <w:tcBorders>
              <w:top w:val="single" w:color="000000" w:sz="4" w:space="0"/>
              <w:left w:val="single" w:color="000000" w:sz="4" w:space="0"/>
              <w:bottom w:val="single" w:color="000000" w:sz="4" w:space="0"/>
              <w:right w:val="single" w:color="000000" w:sz="4" w:space="0"/>
            </w:tcBorders>
            <w:noWrap w:val="0"/>
            <w:vAlign w:val="center"/>
          </w:tcPr>
          <w:p w14:paraId="24E993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总投资中其他资金数额</w:t>
            </w:r>
          </w:p>
        </w:tc>
        <w:tc>
          <w:tcPr>
            <w:tcW w:w="654" w:type="pct"/>
            <w:gridSpan w:val="2"/>
            <w:tcBorders>
              <w:top w:val="single" w:color="000000" w:sz="4" w:space="0"/>
              <w:left w:val="single" w:color="000000" w:sz="4" w:space="0"/>
              <w:bottom w:val="single" w:color="000000" w:sz="4" w:space="0"/>
              <w:right w:val="single" w:color="000000" w:sz="4" w:space="0"/>
            </w:tcBorders>
            <w:noWrap w:val="0"/>
            <w:vAlign w:val="center"/>
          </w:tcPr>
          <w:p w14:paraId="105E4E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3415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3" w:type="pct"/>
            <w:vMerge w:val="continue"/>
            <w:tcBorders>
              <w:left w:val="single" w:color="000000" w:sz="4" w:space="0"/>
              <w:right w:val="single" w:color="000000" w:sz="4" w:space="0"/>
            </w:tcBorders>
            <w:noWrap w:val="0"/>
            <w:vAlign w:val="center"/>
          </w:tcPr>
          <w:p w14:paraId="20EAD1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361" w:type="pct"/>
            <w:vMerge w:val="restart"/>
            <w:tcBorders>
              <w:top w:val="single" w:color="000000" w:sz="4" w:space="0"/>
              <w:left w:val="single" w:color="000000" w:sz="4" w:space="0"/>
              <w:right w:val="single" w:color="000000" w:sz="4" w:space="0"/>
            </w:tcBorders>
            <w:noWrap w:val="0"/>
            <w:vAlign w:val="center"/>
          </w:tcPr>
          <w:p w14:paraId="68E430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2024年评价期</w:t>
            </w:r>
          </w:p>
        </w:tc>
        <w:tc>
          <w:tcPr>
            <w:tcW w:w="777" w:type="pct"/>
            <w:gridSpan w:val="7"/>
            <w:tcBorders>
              <w:top w:val="single" w:color="000000" w:sz="4" w:space="0"/>
              <w:left w:val="single" w:color="000000" w:sz="4" w:space="0"/>
              <w:bottom w:val="single" w:color="000000" w:sz="4" w:space="0"/>
              <w:right w:val="single" w:color="000000" w:sz="4" w:space="0"/>
            </w:tcBorders>
            <w:noWrap w:val="0"/>
            <w:vAlign w:val="center"/>
          </w:tcPr>
          <w:p w14:paraId="4181D4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总投资额</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14:paraId="09F582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385" w:type="pct"/>
            <w:gridSpan w:val="2"/>
            <w:vMerge w:val="restart"/>
            <w:tcBorders>
              <w:top w:val="single" w:color="000000" w:sz="4" w:space="0"/>
              <w:left w:val="single" w:color="000000" w:sz="4" w:space="0"/>
              <w:right w:val="single" w:color="000000" w:sz="4" w:space="0"/>
            </w:tcBorders>
            <w:noWrap w:val="0"/>
            <w:vAlign w:val="center"/>
          </w:tcPr>
          <w:p w14:paraId="687C49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sz w:val="24"/>
                <w:szCs w:val="24"/>
                <w:highlight w:val="none"/>
                <w:u w:val="none"/>
                <w:lang w:val="en-US" w:eastAsia="zh-CN"/>
              </w:rPr>
              <w:t>2025年评价期</w:t>
            </w:r>
          </w:p>
        </w:tc>
        <w:tc>
          <w:tcPr>
            <w:tcW w:w="801" w:type="pct"/>
            <w:gridSpan w:val="4"/>
            <w:tcBorders>
              <w:top w:val="single" w:color="000000" w:sz="4" w:space="0"/>
              <w:left w:val="single" w:color="000000" w:sz="4" w:space="0"/>
              <w:bottom w:val="single" w:color="000000" w:sz="4" w:space="0"/>
              <w:right w:val="single" w:color="000000" w:sz="4" w:space="0"/>
            </w:tcBorders>
            <w:noWrap w:val="0"/>
            <w:vAlign w:val="center"/>
          </w:tcPr>
          <w:p w14:paraId="2960CE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总投资额</w:t>
            </w:r>
          </w:p>
        </w:tc>
        <w:tc>
          <w:tcPr>
            <w:tcW w:w="367" w:type="pct"/>
            <w:gridSpan w:val="2"/>
            <w:tcBorders>
              <w:top w:val="single" w:color="000000" w:sz="4" w:space="0"/>
              <w:left w:val="single" w:color="000000" w:sz="4" w:space="0"/>
              <w:bottom w:val="single" w:color="000000" w:sz="4" w:space="0"/>
              <w:right w:val="single" w:color="000000" w:sz="4" w:space="0"/>
            </w:tcBorders>
            <w:noWrap/>
            <w:vAlign w:val="center"/>
          </w:tcPr>
          <w:p w14:paraId="7AD280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373" w:type="pct"/>
            <w:gridSpan w:val="3"/>
            <w:vMerge w:val="restart"/>
            <w:tcBorders>
              <w:top w:val="single" w:color="000000" w:sz="4" w:space="0"/>
              <w:left w:val="single" w:color="000000" w:sz="4" w:space="0"/>
              <w:right w:val="single" w:color="000000" w:sz="4" w:space="0"/>
            </w:tcBorders>
            <w:noWrap w:val="0"/>
            <w:vAlign w:val="center"/>
          </w:tcPr>
          <w:p w14:paraId="04504D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sz w:val="24"/>
                <w:szCs w:val="24"/>
                <w:highlight w:val="none"/>
                <w:u w:val="none"/>
                <w:lang w:val="en-US" w:eastAsia="zh-CN"/>
              </w:rPr>
              <w:t>2026年评价期</w:t>
            </w:r>
          </w:p>
        </w:tc>
        <w:tc>
          <w:tcPr>
            <w:tcW w:w="758" w:type="pct"/>
            <w:gridSpan w:val="4"/>
            <w:tcBorders>
              <w:top w:val="single" w:color="000000" w:sz="4" w:space="0"/>
              <w:left w:val="single" w:color="000000" w:sz="4" w:space="0"/>
              <w:bottom w:val="single" w:color="000000" w:sz="4" w:space="0"/>
              <w:right w:val="single" w:color="000000" w:sz="4" w:space="0"/>
            </w:tcBorders>
            <w:noWrap w:val="0"/>
            <w:vAlign w:val="center"/>
          </w:tcPr>
          <w:p w14:paraId="38F0FC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总投资额</w:t>
            </w:r>
          </w:p>
          <w:p w14:paraId="7F51CDA9">
            <w:pPr>
              <w:rPr>
                <w:rFonts w:hint="eastAsia" w:ascii="仿宋_GB2312" w:hAnsi="仿宋_GB2312" w:eastAsia="仿宋_GB2312" w:cs="仿宋_GB2312"/>
                <w:sz w:val="24"/>
                <w:szCs w:val="24"/>
                <w:highlight w:val="none"/>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453D68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28EE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exact"/>
        </w:trPr>
        <w:tc>
          <w:tcPr>
            <w:tcW w:w="383" w:type="pct"/>
            <w:vMerge w:val="continue"/>
            <w:tcBorders>
              <w:left w:val="single" w:color="000000" w:sz="4" w:space="0"/>
              <w:right w:val="single" w:color="000000" w:sz="4" w:space="0"/>
            </w:tcBorders>
            <w:noWrap w:val="0"/>
            <w:vAlign w:val="center"/>
          </w:tcPr>
          <w:p w14:paraId="3AC010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361" w:type="pct"/>
            <w:vMerge w:val="continue"/>
            <w:tcBorders>
              <w:left w:val="single" w:color="000000" w:sz="4" w:space="0"/>
              <w:right w:val="single" w:color="000000" w:sz="4" w:space="0"/>
            </w:tcBorders>
            <w:noWrap w:val="0"/>
            <w:vAlign w:val="center"/>
          </w:tcPr>
          <w:p w14:paraId="715B6C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p>
        </w:tc>
        <w:tc>
          <w:tcPr>
            <w:tcW w:w="777" w:type="pct"/>
            <w:gridSpan w:val="7"/>
            <w:tcBorders>
              <w:top w:val="single" w:color="000000" w:sz="4" w:space="0"/>
              <w:left w:val="single" w:color="000000" w:sz="4" w:space="0"/>
              <w:bottom w:val="single" w:color="000000" w:sz="4" w:space="0"/>
              <w:right w:val="single" w:color="000000" w:sz="4" w:space="0"/>
            </w:tcBorders>
            <w:noWrap w:val="0"/>
            <w:vAlign w:val="center"/>
          </w:tcPr>
          <w:p w14:paraId="33C676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设备投资额</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14:paraId="32DAE1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385" w:type="pct"/>
            <w:gridSpan w:val="2"/>
            <w:vMerge w:val="continue"/>
            <w:tcBorders>
              <w:left w:val="single" w:color="000000" w:sz="4" w:space="0"/>
              <w:right w:val="single" w:color="000000" w:sz="4" w:space="0"/>
            </w:tcBorders>
            <w:noWrap w:val="0"/>
            <w:vAlign w:val="center"/>
          </w:tcPr>
          <w:p w14:paraId="12EEDD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p>
        </w:tc>
        <w:tc>
          <w:tcPr>
            <w:tcW w:w="801" w:type="pct"/>
            <w:gridSpan w:val="4"/>
            <w:tcBorders>
              <w:top w:val="single" w:color="000000" w:sz="4" w:space="0"/>
              <w:left w:val="single" w:color="000000" w:sz="4" w:space="0"/>
              <w:bottom w:val="single" w:color="000000" w:sz="4" w:space="0"/>
              <w:right w:val="single" w:color="000000" w:sz="4" w:space="0"/>
            </w:tcBorders>
            <w:noWrap w:val="0"/>
            <w:vAlign w:val="center"/>
          </w:tcPr>
          <w:p w14:paraId="4C3DCD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设备投资额</w:t>
            </w:r>
          </w:p>
        </w:tc>
        <w:tc>
          <w:tcPr>
            <w:tcW w:w="367" w:type="pct"/>
            <w:gridSpan w:val="2"/>
            <w:tcBorders>
              <w:top w:val="single" w:color="000000" w:sz="4" w:space="0"/>
              <w:left w:val="single" w:color="000000" w:sz="4" w:space="0"/>
              <w:bottom w:val="single" w:color="000000" w:sz="4" w:space="0"/>
              <w:right w:val="single" w:color="000000" w:sz="4" w:space="0"/>
            </w:tcBorders>
            <w:noWrap/>
            <w:vAlign w:val="center"/>
          </w:tcPr>
          <w:p w14:paraId="7E1DA0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373" w:type="pct"/>
            <w:gridSpan w:val="3"/>
            <w:vMerge w:val="continue"/>
            <w:tcBorders>
              <w:left w:val="single" w:color="000000" w:sz="4" w:space="0"/>
              <w:right w:val="single" w:color="000000" w:sz="4" w:space="0"/>
            </w:tcBorders>
            <w:noWrap w:val="0"/>
            <w:vAlign w:val="center"/>
          </w:tcPr>
          <w:p w14:paraId="579F52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p>
        </w:tc>
        <w:tc>
          <w:tcPr>
            <w:tcW w:w="758" w:type="pct"/>
            <w:gridSpan w:val="4"/>
            <w:tcBorders>
              <w:top w:val="single" w:color="000000" w:sz="4" w:space="0"/>
              <w:left w:val="single" w:color="000000" w:sz="4" w:space="0"/>
              <w:bottom w:val="single" w:color="000000" w:sz="4" w:space="0"/>
              <w:right w:val="single" w:color="000000" w:sz="4" w:space="0"/>
            </w:tcBorders>
            <w:noWrap w:val="0"/>
            <w:vAlign w:val="center"/>
          </w:tcPr>
          <w:p w14:paraId="63B237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设备投资额</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43668C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sz w:val="24"/>
                <w:szCs w:val="24"/>
                <w:highlight w:val="none"/>
              </w:rPr>
            </w:pPr>
          </w:p>
        </w:tc>
      </w:tr>
      <w:tr w14:paraId="3B27D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exact"/>
        </w:trPr>
        <w:tc>
          <w:tcPr>
            <w:tcW w:w="383" w:type="pct"/>
            <w:vMerge w:val="continue"/>
            <w:tcBorders>
              <w:left w:val="single" w:color="000000" w:sz="4" w:space="0"/>
              <w:right w:val="single" w:color="000000" w:sz="4" w:space="0"/>
            </w:tcBorders>
            <w:noWrap w:val="0"/>
            <w:vAlign w:val="center"/>
          </w:tcPr>
          <w:p w14:paraId="31368D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361" w:type="pct"/>
            <w:vMerge w:val="continue"/>
            <w:tcBorders>
              <w:left w:val="single" w:color="000000" w:sz="4" w:space="0"/>
              <w:right w:val="single" w:color="000000" w:sz="4" w:space="0"/>
            </w:tcBorders>
            <w:noWrap w:val="0"/>
            <w:vAlign w:val="center"/>
          </w:tcPr>
          <w:p w14:paraId="1DB05A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p>
        </w:tc>
        <w:tc>
          <w:tcPr>
            <w:tcW w:w="777" w:type="pct"/>
            <w:gridSpan w:val="7"/>
            <w:tcBorders>
              <w:top w:val="single" w:color="000000" w:sz="4" w:space="0"/>
              <w:left w:val="single" w:color="000000" w:sz="4" w:space="0"/>
              <w:bottom w:val="single" w:color="000000" w:sz="4" w:space="0"/>
              <w:right w:val="single" w:color="000000" w:sz="4" w:space="0"/>
            </w:tcBorders>
            <w:noWrap w:val="0"/>
            <w:vAlign w:val="center"/>
          </w:tcPr>
          <w:p w14:paraId="011906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内外网建设投资额</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14:paraId="689A5E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385" w:type="pct"/>
            <w:gridSpan w:val="2"/>
            <w:vMerge w:val="continue"/>
            <w:tcBorders>
              <w:left w:val="single" w:color="000000" w:sz="4" w:space="0"/>
              <w:right w:val="single" w:color="000000" w:sz="4" w:space="0"/>
            </w:tcBorders>
            <w:noWrap w:val="0"/>
            <w:vAlign w:val="center"/>
          </w:tcPr>
          <w:p w14:paraId="2706B9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p>
        </w:tc>
        <w:tc>
          <w:tcPr>
            <w:tcW w:w="801" w:type="pct"/>
            <w:gridSpan w:val="4"/>
            <w:tcBorders>
              <w:top w:val="single" w:color="000000" w:sz="4" w:space="0"/>
              <w:left w:val="single" w:color="000000" w:sz="4" w:space="0"/>
              <w:bottom w:val="single" w:color="000000" w:sz="4" w:space="0"/>
              <w:right w:val="single" w:color="000000" w:sz="4" w:space="0"/>
            </w:tcBorders>
            <w:noWrap w:val="0"/>
            <w:vAlign w:val="center"/>
          </w:tcPr>
          <w:p w14:paraId="26EDE0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内外网建设投资额</w:t>
            </w:r>
          </w:p>
        </w:tc>
        <w:tc>
          <w:tcPr>
            <w:tcW w:w="367" w:type="pct"/>
            <w:gridSpan w:val="2"/>
            <w:tcBorders>
              <w:top w:val="single" w:color="000000" w:sz="4" w:space="0"/>
              <w:left w:val="single" w:color="000000" w:sz="4" w:space="0"/>
              <w:bottom w:val="single" w:color="000000" w:sz="4" w:space="0"/>
              <w:right w:val="single" w:color="000000" w:sz="4" w:space="0"/>
            </w:tcBorders>
            <w:noWrap/>
            <w:vAlign w:val="center"/>
          </w:tcPr>
          <w:p w14:paraId="1AC474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373" w:type="pct"/>
            <w:gridSpan w:val="3"/>
            <w:vMerge w:val="continue"/>
            <w:tcBorders>
              <w:left w:val="single" w:color="000000" w:sz="4" w:space="0"/>
              <w:right w:val="single" w:color="000000" w:sz="4" w:space="0"/>
            </w:tcBorders>
            <w:noWrap w:val="0"/>
            <w:vAlign w:val="center"/>
          </w:tcPr>
          <w:p w14:paraId="0319AB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p>
        </w:tc>
        <w:tc>
          <w:tcPr>
            <w:tcW w:w="758" w:type="pct"/>
            <w:gridSpan w:val="4"/>
            <w:tcBorders>
              <w:top w:val="single" w:color="000000" w:sz="4" w:space="0"/>
              <w:left w:val="single" w:color="000000" w:sz="4" w:space="0"/>
              <w:bottom w:val="single" w:color="000000" w:sz="4" w:space="0"/>
              <w:right w:val="single" w:color="000000" w:sz="4" w:space="0"/>
            </w:tcBorders>
            <w:noWrap w:val="0"/>
            <w:vAlign w:val="center"/>
          </w:tcPr>
          <w:p w14:paraId="34C933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内外网建设投资额</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643118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sz w:val="24"/>
                <w:szCs w:val="24"/>
                <w:highlight w:val="none"/>
              </w:rPr>
            </w:pPr>
          </w:p>
        </w:tc>
      </w:tr>
      <w:tr w14:paraId="364CA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83" w:type="pct"/>
            <w:vMerge w:val="continue"/>
            <w:tcBorders>
              <w:left w:val="single" w:color="000000" w:sz="4" w:space="0"/>
              <w:bottom w:val="single" w:color="000000" w:sz="4" w:space="0"/>
              <w:right w:val="single" w:color="000000" w:sz="4" w:space="0"/>
            </w:tcBorders>
            <w:noWrap w:val="0"/>
            <w:vAlign w:val="center"/>
          </w:tcPr>
          <w:p w14:paraId="24877F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361" w:type="pct"/>
            <w:vMerge w:val="continue"/>
            <w:tcBorders>
              <w:left w:val="single" w:color="000000" w:sz="4" w:space="0"/>
              <w:bottom w:val="single" w:color="000000" w:sz="4" w:space="0"/>
              <w:right w:val="single" w:color="000000" w:sz="4" w:space="0"/>
            </w:tcBorders>
            <w:noWrap w:val="0"/>
            <w:vAlign w:val="center"/>
          </w:tcPr>
          <w:p w14:paraId="447BF2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p>
        </w:tc>
        <w:tc>
          <w:tcPr>
            <w:tcW w:w="777" w:type="pct"/>
            <w:gridSpan w:val="7"/>
            <w:tcBorders>
              <w:top w:val="single" w:color="000000" w:sz="4" w:space="0"/>
              <w:left w:val="single" w:color="000000" w:sz="4" w:space="0"/>
              <w:bottom w:val="single" w:color="000000" w:sz="4" w:space="0"/>
              <w:right w:val="single" w:color="000000" w:sz="4" w:space="0"/>
            </w:tcBorders>
            <w:noWrap w:val="0"/>
            <w:vAlign w:val="center"/>
          </w:tcPr>
          <w:p w14:paraId="772530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工业软件投资额</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14:paraId="3A17CD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385" w:type="pct"/>
            <w:gridSpan w:val="2"/>
            <w:vMerge w:val="continue"/>
            <w:tcBorders>
              <w:left w:val="single" w:color="000000" w:sz="4" w:space="0"/>
              <w:bottom w:val="single" w:color="000000" w:sz="4" w:space="0"/>
              <w:right w:val="single" w:color="000000" w:sz="4" w:space="0"/>
            </w:tcBorders>
            <w:noWrap w:val="0"/>
            <w:vAlign w:val="center"/>
          </w:tcPr>
          <w:p w14:paraId="78C25F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p>
        </w:tc>
        <w:tc>
          <w:tcPr>
            <w:tcW w:w="801" w:type="pct"/>
            <w:gridSpan w:val="4"/>
            <w:tcBorders>
              <w:top w:val="single" w:color="000000" w:sz="4" w:space="0"/>
              <w:left w:val="single" w:color="000000" w:sz="4" w:space="0"/>
              <w:bottom w:val="single" w:color="000000" w:sz="4" w:space="0"/>
              <w:right w:val="single" w:color="000000" w:sz="4" w:space="0"/>
            </w:tcBorders>
            <w:noWrap w:val="0"/>
            <w:vAlign w:val="center"/>
          </w:tcPr>
          <w:p w14:paraId="238683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工业软件投资额</w:t>
            </w:r>
          </w:p>
        </w:tc>
        <w:tc>
          <w:tcPr>
            <w:tcW w:w="367" w:type="pct"/>
            <w:gridSpan w:val="2"/>
            <w:tcBorders>
              <w:top w:val="single" w:color="000000" w:sz="4" w:space="0"/>
              <w:left w:val="single" w:color="000000" w:sz="4" w:space="0"/>
              <w:bottom w:val="single" w:color="000000" w:sz="4" w:space="0"/>
              <w:right w:val="single" w:color="000000" w:sz="4" w:space="0"/>
            </w:tcBorders>
            <w:noWrap/>
            <w:vAlign w:val="center"/>
          </w:tcPr>
          <w:p w14:paraId="717FB5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373" w:type="pct"/>
            <w:gridSpan w:val="3"/>
            <w:vMerge w:val="continue"/>
            <w:tcBorders>
              <w:left w:val="single" w:color="000000" w:sz="4" w:space="0"/>
              <w:bottom w:val="single" w:color="000000" w:sz="4" w:space="0"/>
              <w:right w:val="single" w:color="000000" w:sz="4" w:space="0"/>
            </w:tcBorders>
            <w:noWrap w:val="0"/>
            <w:vAlign w:val="center"/>
          </w:tcPr>
          <w:p w14:paraId="74C483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p>
        </w:tc>
        <w:tc>
          <w:tcPr>
            <w:tcW w:w="758" w:type="pct"/>
            <w:gridSpan w:val="4"/>
            <w:tcBorders>
              <w:top w:val="single" w:color="000000" w:sz="4" w:space="0"/>
              <w:left w:val="single" w:color="000000" w:sz="4" w:space="0"/>
              <w:bottom w:val="single" w:color="000000" w:sz="4" w:space="0"/>
              <w:right w:val="single" w:color="000000" w:sz="4" w:space="0"/>
            </w:tcBorders>
            <w:noWrap w:val="0"/>
            <w:vAlign w:val="center"/>
          </w:tcPr>
          <w:p w14:paraId="064737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工业软件投资额</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21D771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sz w:val="24"/>
                <w:szCs w:val="24"/>
                <w:highlight w:val="none"/>
              </w:rPr>
            </w:pPr>
          </w:p>
        </w:tc>
      </w:tr>
      <w:tr w14:paraId="41CD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3" w:type="pct"/>
            <w:vMerge w:val="restart"/>
            <w:tcBorders>
              <w:top w:val="single" w:color="000000" w:sz="4" w:space="0"/>
              <w:left w:val="single" w:color="000000" w:sz="4" w:space="0"/>
              <w:right w:val="single" w:color="000000" w:sz="4" w:space="0"/>
            </w:tcBorders>
            <w:noWrap w:val="0"/>
            <w:vAlign w:val="center"/>
          </w:tcPr>
          <w:p w14:paraId="63F90B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项目预期绩效目标</w:t>
            </w:r>
          </w:p>
        </w:tc>
        <w:tc>
          <w:tcPr>
            <w:tcW w:w="702" w:type="pct"/>
            <w:gridSpan w:val="3"/>
            <w:vMerge w:val="restart"/>
            <w:tcBorders>
              <w:top w:val="single" w:color="000000" w:sz="4" w:space="0"/>
              <w:left w:val="single" w:color="000000" w:sz="4" w:space="0"/>
              <w:bottom w:val="single" w:color="000000" w:sz="4" w:space="0"/>
              <w:right w:val="single" w:color="auto" w:sz="4" w:space="0"/>
            </w:tcBorders>
            <w:noWrap w:val="0"/>
            <w:vAlign w:val="center"/>
          </w:tcPr>
          <w:p w14:paraId="3C6C51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color w:val="auto"/>
                <w:sz w:val="24"/>
                <w:szCs w:val="24"/>
                <w:highlight w:val="none"/>
              </w:rPr>
              <w:t>全员劳动生产率</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元/人</w:t>
            </w:r>
            <w:r>
              <w:rPr>
                <w:rFonts w:hint="eastAsia" w:ascii="仿宋_GB2312" w:hAnsi="仿宋_GB2312" w:eastAsia="仿宋_GB2312" w:cs="仿宋_GB2312"/>
                <w:color w:val="auto"/>
                <w:sz w:val="24"/>
                <w:szCs w:val="24"/>
                <w:highlight w:val="none"/>
                <w:lang w:eastAsia="zh-CN"/>
              </w:rPr>
              <w:t>）</w:t>
            </w:r>
          </w:p>
        </w:tc>
        <w:tc>
          <w:tcPr>
            <w:tcW w:w="826" w:type="pct"/>
            <w:gridSpan w:val="7"/>
            <w:vMerge w:val="restart"/>
            <w:tcBorders>
              <w:top w:val="single" w:color="auto" w:sz="4" w:space="0"/>
              <w:left w:val="single" w:color="auto" w:sz="4" w:space="0"/>
              <w:bottom w:val="single" w:color="auto" w:sz="4" w:space="0"/>
              <w:right w:val="single" w:color="auto" w:sz="4" w:space="0"/>
            </w:tcBorders>
            <w:noWrap w:val="0"/>
            <w:vAlign w:val="center"/>
          </w:tcPr>
          <w:p w14:paraId="0AD012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z w:val="24"/>
                <w:szCs w:val="24"/>
                <w:highlight w:val="none"/>
                <w:u w:val="none"/>
                <w:lang w:val="en-US" w:eastAsia="zh-CN"/>
              </w:rPr>
              <w:t>当前值</w:t>
            </w:r>
          </w:p>
        </w:tc>
        <w:tc>
          <w:tcPr>
            <w:tcW w:w="617" w:type="pct"/>
            <w:gridSpan w:val="3"/>
            <w:vMerge w:val="restart"/>
            <w:tcBorders>
              <w:top w:val="single" w:color="auto" w:sz="4" w:space="0"/>
              <w:left w:val="single" w:color="auto" w:sz="4" w:space="0"/>
              <w:right w:val="single" w:color="auto" w:sz="4" w:space="0"/>
            </w:tcBorders>
            <w:noWrap w:val="0"/>
            <w:vAlign w:val="center"/>
          </w:tcPr>
          <w:p w14:paraId="541B7B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894" w:type="pct"/>
            <w:gridSpan w:val="4"/>
            <w:vMerge w:val="restart"/>
            <w:tcBorders>
              <w:top w:val="single" w:color="000000" w:sz="4" w:space="0"/>
              <w:left w:val="single" w:color="auto" w:sz="4" w:space="0"/>
              <w:bottom w:val="single" w:color="000000" w:sz="4" w:space="0"/>
              <w:right w:val="single" w:color="000000" w:sz="4" w:space="0"/>
            </w:tcBorders>
            <w:noWrap w:val="0"/>
            <w:vAlign w:val="center"/>
          </w:tcPr>
          <w:p w14:paraId="2A1926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color w:val="auto"/>
                <w:sz w:val="24"/>
                <w:szCs w:val="24"/>
                <w:highlight w:val="none"/>
              </w:rPr>
              <w:t>应用</w:t>
            </w:r>
            <w:r>
              <w:rPr>
                <w:rFonts w:hint="eastAsia" w:ascii="仿宋_GB2312" w:hAnsi="仿宋_GB2312" w:eastAsia="仿宋_GB2312" w:cs="仿宋_GB2312"/>
                <w:color w:val="auto"/>
                <w:sz w:val="24"/>
                <w:szCs w:val="24"/>
                <w:highlight w:val="none"/>
                <w:lang w:eastAsia="zh-CN"/>
              </w:rPr>
              <w:t>自主创新</w:t>
            </w:r>
            <w:r>
              <w:rPr>
                <w:rFonts w:hint="eastAsia" w:ascii="仿宋_GB2312" w:hAnsi="仿宋_GB2312" w:eastAsia="仿宋_GB2312" w:cs="仿宋_GB2312"/>
                <w:color w:val="auto"/>
                <w:sz w:val="24"/>
                <w:szCs w:val="24"/>
                <w:highlight w:val="none"/>
              </w:rPr>
              <w:t>工业软件数量（套）及价值（亿元）</w:t>
            </w:r>
          </w:p>
        </w:tc>
        <w:tc>
          <w:tcPr>
            <w:tcW w:w="802" w:type="pct"/>
            <w:gridSpan w:val="5"/>
            <w:tcBorders>
              <w:top w:val="single" w:color="000000" w:sz="4" w:space="0"/>
              <w:left w:val="single" w:color="000000" w:sz="4" w:space="0"/>
              <w:bottom w:val="single" w:color="000000" w:sz="4" w:space="0"/>
              <w:right w:val="single" w:color="000000" w:sz="4" w:space="0"/>
            </w:tcBorders>
            <w:noWrap w:val="0"/>
            <w:vAlign w:val="center"/>
          </w:tcPr>
          <w:p w14:paraId="2877BE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z w:val="24"/>
                <w:szCs w:val="24"/>
                <w:highlight w:val="none"/>
                <w:u w:val="none"/>
                <w:lang w:val="en-US" w:eastAsia="zh-CN"/>
              </w:rPr>
              <w:t>当前值</w:t>
            </w:r>
          </w:p>
        </w:tc>
        <w:tc>
          <w:tcPr>
            <w:tcW w:w="773" w:type="pct"/>
            <w:gridSpan w:val="3"/>
            <w:tcBorders>
              <w:top w:val="single" w:color="000000" w:sz="4" w:space="0"/>
              <w:left w:val="single" w:color="000000" w:sz="4" w:space="0"/>
              <w:bottom w:val="single" w:color="000000" w:sz="4" w:space="0"/>
              <w:right w:val="single" w:color="000000" w:sz="4" w:space="0"/>
            </w:tcBorders>
            <w:noWrap w:val="0"/>
            <w:vAlign w:val="center"/>
          </w:tcPr>
          <w:p w14:paraId="4733FC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0C92F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vMerge w:val="continue"/>
            <w:tcBorders>
              <w:left w:val="single" w:color="000000" w:sz="4" w:space="0"/>
              <w:right w:val="single" w:color="000000" w:sz="4" w:space="0"/>
            </w:tcBorders>
            <w:noWrap w:val="0"/>
            <w:vAlign w:val="center"/>
          </w:tcPr>
          <w:p w14:paraId="44A88A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c>
          <w:tcPr>
            <w:tcW w:w="702" w:type="pct"/>
            <w:gridSpan w:val="3"/>
            <w:vMerge w:val="continue"/>
            <w:tcBorders>
              <w:top w:val="single" w:color="000000" w:sz="4" w:space="0"/>
              <w:left w:val="single" w:color="000000" w:sz="4" w:space="0"/>
              <w:bottom w:val="single" w:color="000000" w:sz="4" w:space="0"/>
              <w:right w:val="single" w:color="auto" w:sz="4" w:space="0"/>
            </w:tcBorders>
            <w:noWrap w:val="0"/>
            <w:vAlign w:val="center"/>
          </w:tcPr>
          <w:p w14:paraId="433C7D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lang w:val="en-US" w:eastAsia="zh-CN"/>
              </w:rPr>
            </w:pPr>
          </w:p>
        </w:tc>
        <w:tc>
          <w:tcPr>
            <w:tcW w:w="826" w:type="pct"/>
            <w:gridSpan w:val="7"/>
            <w:vMerge w:val="continue"/>
            <w:tcBorders>
              <w:top w:val="single" w:color="auto" w:sz="4" w:space="0"/>
              <w:left w:val="single" w:color="auto" w:sz="4" w:space="0"/>
              <w:bottom w:val="single" w:color="auto" w:sz="4" w:space="0"/>
              <w:right w:val="single" w:color="auto" w:sz="4" w:space="0"/>
            </w:tcBorders>
            <w:noWrap w:val="0"/>
            <w:vAlign w:val="center"/>
          </w:tcPr>
          <w:p w14:paraId="2A87A5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617" w:type="pct"/>
            <w:gridSpan w:val="3"/>
            <w:vMerge w:val="continue"/>
            <w:tcBorders>
              <w:left w:val="single" w:color="auto" w:sz="4" w:space="0"/>
              <w:bottom w:val="single" w:color="auto" w:sz="4" w:space="0"/>
              <w:right w:val="single" w:color="auto" w:sz="4" w:space="0"/>
            </w:tcBorders>
            <w:noWrap w:val="0"/>
            <w:vAlign w:val="center"/>
          </w:tcPr>
          <w:p w14:paraId="129C0C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894" w:type="pct"/>
            <w:gridSpan w:val="4"/>
            <w:vMerge w:val="continue"/>
            <w:tcBorders>
              <w:top w:val="single" w:color="000000" w:sz="4" w:space="0"/>
              <w:left w:val="single" w:color="auto" w:sz="4" w:space="0"/>
              <w:bottom w:val="single" w:color="000000" w:sz="4" w:space="0"/>
              <w:right w:val="single" w:color="000000" w:sz="4" w:space="0"/>
            </w:tcBorders>
            <w:noWrap w:val="0"/>
            <w:vAlign w:val="center"/>
          </w:tcPr>
          <w:p w14:paraId="155D8B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p>
        </w:tc>
        <w:tc>
          <w:tcPr>
            <w:tcW w:w="802" w:type="pct"/>
            <w:gridSpan w:val="5"/>
            <w:tcBorders>
              <w:top w:val="single" w:color="000000" w:sz="4" w:space="0"/>
              <w:left w:val="single" w:color="000000" w:sz="4" w:space="0"/>
              <w:bottom w:val="single" w:color="000000" w:sz="4" w:space="0"/>
              <w:right w:val="single" w:color="000000" w:sz="4" w:space="0"/>
            </w:tcBorders>
            <w:noWrap w:val="0"/>
            <w:vAlign w:val="center"/>
          </w:tcPr>
          <w:p w14:paraId="2ACAB6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sz w:val="24"/>
                <w:szCs w:val="24"/>
                <w:highlight w:val="none"/>
                <w:u w:val="none"/>
                <w:lang w:val="en-US" w:eastAsia="zh-CN"/>
              </w:rPr>
              <w:t>至2024年评价期末</w:t>
            </w:r>
          </w:p>
        </w:tc>
        <w:tc>
          <w:tcPr>
            <w:tcW w:w="773" w:type="pct"/>
            <w:gridSpan w:val="3"/>
            <w:tcBorders>
              <w:top w:val="single" w:color="000000" w:sz="4" w:space="0"/>
              <w:left w:val="single" w:color="000000" w:sz="4" w:space="0"/>
              <w:bottom w:val="single" w:color="000000" w:sz="4" w:space="0"/>
              <w:right w:val="single" w:color="000000" w:sz="4" w:space="0"/>
            </w:tcBorders>
            <w:noWrap w:val="0"/>
            <w:vAlign w:val="center"/>
          </w:tcPr>
          <w:p w14:paraId="11F3A2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0408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3" w:type="pct"/>
            <w:vMerge w:val="continue"/>
            <w:tcBorders>
              <w:left w:val="single" w:color="000000" w:sz="4" w:space="0"/>
              <w:right w:val="single" w:color="000000" w:sz="4" w:space="0"/>
            </w:tcBorders>
            <w:noWrap w:val="0"/>
            <w:vAlign w:val="center"/>
          </w:tcPr>
          <w:p w14:paraId="737941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c>
          <w:tcPr>
            <w:tcW w:w="702" w:type="pct"/>
            <w:gridSpan w:val="3"/>
            <w:vMerge w:val="continue"/>
            <w:tcBorders>
              <w:top w:val="single" w:color="000000" w:sz="4" w:space="0"/>
              <w:left w:val="single" w:color="000000" w:sz="4" w:space="0"/>
              <w:bottom w:val="single" w:color="000000" w:sz="4" w:space="0"/>
              <w:right w:val="single" w:color="auto" w:sz="4" w:space="0"/>
            </w:tcBorders>
            <w:noWrap w:val="0"/>
            <w:vAlign w:val="center"/>
          </w:tcPr>
          <w:p w14:paraId="699972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p>
        </w:tc>
        <w:tc>
          <w:tcPr>
            <w:tcW w:w="826" w:type="pct"/>
            <w:gridSpan w:val="7"/>
            <w:vMerge w:val="restart"/>
            <w:tcBorders>
              <w:top w:val="single" w:color="auto" w:sz="4" w:space="0"/>
              <w:left w:val="single" w:color="auto" w:sz="4" w:space="0"/>
              <w:bottom w:val="single" w:color="auto" w:sz="4" w:space="0"/>
              <w:right w:val="single" w:color="auto" w:sz="4" w:space="0"/>
            </w:tcBorders>
            <w:noWrap w:val="0"/>
            <w:vAlign w:val="center"/>
          </w:tcPr>
          <w:p w14:paraId="6DA4E6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z w:val="24"/>
                <w:szCs w:val="24"/>
                <w:highlight w:val="none"/>
                <w:u w:val="none"/>
                <w:lang w:val="en-US" w:eastAsia="zh-CN"/>
              </w:rPr>
              <w:t>至项目完工时</w:t>
            </w:r>
          </w:p>
        </w:tc>
        <w:tc>
          <w:tcPr>
            <w:tcW w:w="617" w:type="pct"/>
            <w:gridSpan w:val="3"/>
            <w:vMerge w:val="restart"/>
            <w:tcBorders>
              <w:top w:val="single" w:color="auto" w:sz="4" w:space="0"/>
              <w:left w:val="single" w:color="auto" w:sz="4" w:space="0"/>
              <w:right w:val="single" w:color="auto" w:sz="4" w:space="0"/>
            </w:tcBorders>
            <w:noWrap w:val="0"/>
            <w:vAlign w:val="center"/>
          </w:tcPr>
          <w:p w14:paraId="28D9B4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894" w:type="pct"/>
            <w:gridSpan w:val="4"/>
            <w:vMerge w:val="continue"/>
            <w:tcBorders>
              <w:top w:val="single" w:color="000000" w:sz="4" w:space="0"/>
              <w:left w:val="single" w:color="auto" w:sz="4" w:space="0"/>
              <w:bottom w:val="single" w:color="000000" w:sz="4" w:space="0"/>
              <w:right w:val="single" w:color="000000" w:sz="4" w:space="0"/>
            </w:tcBorders>
            <w:noWrap w:val="0"/>
            <w:vAlign w:val="center"/>
          </w:tcPr>
          <w:p w14:paraId="681A2C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p>
        </w:tc>
        <w:tc>
          <w:tcPr>
            <w:tcW w:w="802" w:type="pct"/>
            <w:gridSpan w:val="5"/>
            <w:tcBorders>
              <w:top w:val="single" w:color="000000" w:sz="4" w:space="0"/>
              <w:left w:val="single" w:color="000000" w:sz="4" w:space="0"/>
              <w:bottom w:val="single" w:color="000000" w:sz="4" w:space="0"/>
              <w:right w:val="single" w:color="000000" w:sz="4" w:space="0"/>
            </w:tcBorders>
            <w:noWrap w:val="0"/>
            <w:vAlign w:val="center"/>
          </w:tcPr>
          <w:p w14:paraId="503C93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sz w:val="24"/>
                <w:szCs w:val="24"/>
                <w:highlight w:val="none"/>
                <w:u w:val="none"/>
                <w:lang w:val="en-US" w:eastAsia="zh-CN"/>
              </w:rPr>
              <w:t>至2025年评价期末</w:t>
            </w:r>
          </w:p>
        </w:tc>
        <w:tc>
          <w:tcPr>
            <w:tcW w:w="773" w:type="pct"/>
            <w:gridSpan w:val="3"/>
            <w:tcBorders>
              <w:top w:val="single" w:color="000000" w:sz="4" w:space="0"/>
              <w:left w:val="single" w:color="000000" w:sz="4" w:space="0"/>
              <w:bottom w:val="single" w:color="000000" w:sz="4" w:space="0"/>
              <w:right w:val="single" w:color="000000" w:sz="4" w:space="0"/>
            </w:tcBorders>
            <w:noWrap w:val="0"/>
            <w:vAlign w:val="center"/>
          </w:tcPr>
          <w:p w14:paraId="534CFE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16AD7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3" w:type="pct"/>
            <w:vMerge w:val="continue"/>
            <w:tcBorders>
              <w:left w:val="single" w:color="000000" w:sz="4" w:space="0"/>
              <w:right w:val="single" w:color="000000" w:sz="4" w:space="0"/>
            </w:tcBorders>
            <w:noWrap w:val="0"/>
            <w:vAlign w:val="center"/>
          </w:tcPr>
          <w:p w14:paraId="2E4B23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c>
          <w:tcPr>
            <w:tcW w:w="702" w:type="pct"/>
            <w:gridSpan w:val="3"/>
            <w:vMerge w:val="continue"/>
            <w:tcBorders>
              <w:top w:val="single" w:color="000000" w:sz="4" w:space="0"/>
              <w:left w:val="single" w:color="000000" w:sz="4" w:space="0"/>
              <w:bottom w:val="single" w:color="000000" w:sz="4" w:space="0"/>
              <w:right w:val="single" w:color="auto" w:sz="4" w:space="0"/>
            </w:tcBorders>
            <w:noWrap w:val="0"/>
            <w:vAlign w:val="center"/>
          </w:tcPr>
          <w:p w14:paraId="65E72E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p>
        </w:tc>
        <w:tc>
          <w:tcPr>
            <w:tcW w:w="826" w:type="pct"/>
            <w:gridSpan w:val="7"/>
            <w:vMerge w:val="continue"/>
            <w:tcBorders>
              <w:top w:val="single" w:color="auto" w:sz="4" w:space="0"/>
              <w:left w:val="single" w:color="auto" w:sz="4" w:space="0"/>
              <w:bottom w:val="single" w:color="auto" w:sz="4" w:space="0"/>
              <w:right w:val="single" w:color="auto" w:sz="4" w:space="0"/>
            </w:tcBorders>
            <w:noWrap w:val="0"/>
            <w:vAlign w:val="center"/>
          </w:tcPr>
          <w:p w14:paraId="045F72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617" w:type="pct"/>
            <w:gridSpan w:val="3"/>
            <w:vMerge w:val="continue"/>
            <w:tcBorders>
              <w:left w:val="single" w:color="auto" w:sz="4" w:space="0"/>
              <w:bottom w:val="single" w:color="auto" w:sz="4" w:space="0"/>
              <w:right w:val="single" w:color="auto" w:sz="4" w:space="0"/>
            </w:tcBorders>
            <w:noWrap w:val="0"/>
            <w:vAlign w:val="center"/>
          </w:tcPr>
          <w:p w14:paraId="498511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894" w:type="pct"/>
            <w:gridSpan w:val="4"/>
            <w:vMerge w:val="continue"/>
            <w:tcBorders>
              <w:top w:val="single" w:color="000000" w:sz="4" w:space="0"/>
              <w:left w:val="single" w:color="auto" w:sz="4" w:space="0"/>
              <w:bottom w:val="single" w:color="000000" w:sz="4" w:space="0"/>
              <w:right w:val="single" w:color="000000" w:sz="4" w:space="0"/>
            </w:tcBorders>
            <w:noWrap w:val="0"/>
            <w:vAlign w:val="center"/>
          </w:tcPr>
          <w:p w14:paraId="062DCD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p>
        </w:tc>
        <w:tc>
          <w:tcPr>
            <w:tcW w:w="802" w:type="pct"/>
            <w:gridSpan w:val="5"/>
            <w:tcBorders>
              <w:top w:val="single" w:color="000000" w:sz="4" w:space="0"/>
              <w:left w:val="single" w:color="000000" w:sz="4" w:space="0"/>
              <w:bottom w:val="single" w:color="000000" w:sz="4" w:space="0"/>
              <w:right w:val="single" w:color="000000" w:sz="4" w:space="0"/>
            </w:tcBorders>
            <w:noWrap w:val="0"/>
            <w:vAlign w:val="center"/>
          </w:tcPr>
          <w:p w14:paraId="591315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sz w:val="24"/>
                <w:szCs w:val="24"/>
                <w:highlight w:val="none"/>
                <w:u w:val="none"/>
                <w:lang w:val="en-US" w:eastAsia="zh-CN"/>
              </w:rPr>
              <w:t>至2026年评价期末</w:t>
            </w:r>
          </w:p>
        </w:tc>
        <w:tc>
          <w:tcPr>
            <w:tcW w:w="773" w:type="pct"/>
            <w:gridSpan w:val="3"/>
            <w:tcBorders>
              <w:top w:val="single" w:color="000000" w:sz="4" w:space="0"/>
              <w:left w:val="single" w:color="000000" w:sz="4" w:space="0"/>
              <w:bottom w:val="single" w:color="000000" w:sz="4" w:space="0"/>
              <w:right w:val="single" w:color="000000" w:sz="4" w:space="0"/>
            </w:tcBorders>
            <w:noWrap w:val="0"/>
            <w:vAlign w:val="center"/>
          </w:tcPr>
          <w:p w14:paraId="165976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78AB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3" w:type="pct"/>
            <w:vMerge w:val="continue"/>
            <w:tcBorders>
              <w:left w:val="single" w:color="000000" w:sz="4" w:space="0"/>
              <w:right w:val="single" w:color="000000" w:sz="4" w:space="0"/>
            </w:tcBorders>
            <w:noWrap w:val="0"/>
            <w:vAlign w:val="center"/>
          </w:tcPr>
          <w:p w14:paraId="72CDD8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c>
          <w:tcPr>
            <w:tcW w:w="702"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7326C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rPr>
              <w:t>应用</w:t>
            </w:r>
            <w:r>
              <w:rPr>
                <w:rFonts w:hint="eastAsia" w:ascii="仿宋_GB2312" w:hAnsi="仿宋_GB2312" w:eastAsia="仿宋_GB2312" w:cs="仿宋_GB2312"/>
                <w:color w:val="auto"/>
                <w:sz w:val="24"/>
                <w:szCs w:val="24"/>
                <w:highlight w:val="none"/>
                <w:lang w:eastAsia="zh-CN"/>
              </w:rPr>
              <w:t>自主创新</w:t>
            </w:r>
            <w:r>
              <w:rPr>
                <w:rFonts w:hint="eastAsia" w:ascii="仿宋_GB2312" w:hAnsi="仿宋_GB2312" w:eastAsia="仿宋_GB2312" w:cs="仿宋_GB2312"/>
                <w:color w:val="auto"/>
                <w:sz w:val="24"/>
                <w:szCs w:val="24"/>
                <w:highlight w:val="none"/>
              </w:rPr>
              <w:t>工业母机数量（台）及价值（亿元）</w:t>
            </w:r>
          </w:p>
        </w:tc>
        <w:tc>
          <w:tcPr>
            <w:tcW w:w="826" w:type="pct"/>
            <w:gridSpan w:val="7"/>
            <w:tcBorders>
              <w:top w:val="single" w:color="auto" w:sz="4" w:space="0"/>
              <w:left w:val="single" w:color="000000" w:sz="4" w:space="0"/>
              <w:bottom w:val="single" w:color="000000" w:sz="4" w:space="0"/>
              <w:right w:val="single" w:color="000000" w:sz="4" w:space="0"/>
            </w:tcBorders>
            <w:noWrap w:val="0"/>
            <w:vAlign w:val="center"/>
          </w:tcPr>
          <w:p w14:paraId="2DB09E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z w:val="24"/>
                <w:szCs w:val="24"/>
                <w:highlight w:val="none"/>
                <w:u w:val="none"/>
                <w:lang w:val="en-US" w:eastAsia="zh-CN"/>
              </w:rPr>
              <w:t>当前值</w:t>
            </w:r>
          </w:p>
        </w:tc>
        <w:tc>
          <w:tcPr>
            <w:tcW w:w="556" w:type="pct"/>
            <w:gridSpan w:val="2"/>
            <w:tcBorders>
              <w:top w:val="single" w:color="auto" w:sz="4" w:space="0"/>
              <w:left w:val="single" w:color="000000" w:sz="4" w:space="0"/>
              <w:bottom w:val="single" w:color="000000" w:sz="4" w:space="0"/>
              <w:right w:val="single" w:color="000000" w:sz="4" w:space="0"/>
            </w:tcBorders>
            <w:noWrap w:val="0"/>
            <w:vAlign w:val="center"/>
          </w:tcPr>
          <w:p w14:paraId="35F705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661" w:type="pct"/>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370E21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应用</w:t>
            </w:r>
            <w:r>
              <w:rPr>
                <w:rFonts w:hint="eastAsia" w:ascii="仿宋_GB2312" w:hAnsi="仿宋_GB2312" w:eastAsia="仿宋_GB2312" w:cs="仿宋_GB2312"/>
                <w:color w:val="auto"/>
                <w:sz w:val="24"/>
                <w:szCs w:val="24"/>
                <w:highlight w:val="none"/>
                <w:lang w:eastAsia="zh-CN"/>
              </w:rPr>
              <w:t>自主创新</w:t>
            </w:r>
            <w:r>
              <w:rPr>
                <w:rFonts w:hint="eastAsia" w:ascii="仿宋_GB2312" w:hAnsi="仿宋_GB2312" w:eastAsia="仿宋_GB2312" w:cs="仿宋_GB2312"/>
                <w:color w:val="auto"/>
                <w:sz w:val="24"/>
                <w:szCs w:val="24"/>
                <w:highlight w:val="none"/>
              </w:rPr>
              <w:t>工业机器人数量（台）及价值（亿元）</w:t>
            </w:r>
          </w:p>
        </w:tc>
        <w:tc>
          <w:tcPr>
            <w:tcW w:w="1096" w:type="pct"/>
            <w:gridSpan w:val="6"/>
            <w:tcBorders>
              <w:top w:val="single" w:color="000000" w:sz="4" w:space="0"/>
              <w:left w:val="single" w:color="000000" w:sz="4" w:space="0"/>
              <w:bottom w:val="single" w:color="000000" w:sz="4" w:space="0"/>
              <w:right w:val="single" w:color="000000" w:sz="4" w:space="0"/>
            </w:tcBorders>
            <w:noWrap w:val="0"/>
            <w:vAlign w:val="center"/>
          </w:tcPr>
          <w:p w14:paraId="0960E6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z w:val="24"/>
                <w:szCs w:val="24"/>
                <w:highlight w:val="none"/>
                <w:u w:val="none"/>
                <w:lang w:val="en-US" w:eastAsia="zh-CN"/>
              </w:rPr>
              <w:t>当前值</w:t>
            </w:r>
          </w:p>
        </w:tc>
        <w:tc>
          <w:tcPr>
            <w:tcW w:w="773" w:type="pct"/>
            <w:gridSpan w:val="3"/>
            <w:tcBorders>
              <w:top w:val="single" w:color="000000" w:sz="4" w:space="0"/>
              <w:left w:val="single" w:color="000000" w:sz="4" w:space="0"/>
              <w:bottom w:val="single" w:color="000000" w:sz="4" w:space="0"/>
              <w:right w:val="single" w:color="000000" w:sz="4" w:space="0"/>
            </w:tcBorders>
            <w:noWrap w:val="0"/>
            <w:vAlign w:val="center"/>
          </w:tcPr>
          <w:p w14:paraId="4E5ECC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57E4C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3" w:type="pct"/>
            <w:vMerge w:val="continue"/>
            <w:tcBorders>
              <w:left w:val="single" w:color="000000" w:sz="4" w:space="0"/>
              <w:right w:val="single" w:color="000000" w:sz="4" w:space="0"/>
            </w:tcBorders>
            <w:noWrap w:val="0"/>
            <w:vAlign w:val="center"/>
          </w:tcPr>
          <w:p w14:paraId="2705F5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c>
          <w:tcPr>
            <w:tcW w:w="702"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45D33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p>
        </w:tc>
        <w:tc>
          <w:tcPr>
            <w:tcW w:w="826" w:type="pct"/>
            <w:gridSpan w:val="7"/>
            <w:tcBorders>
              <w:top w:val="single" w:color="000000" w:sz="4" w:space="0"/>
              <w:left w:val="single" w:color="000000" w:sz="4" w:space="0"/>
              <w:bottom w:val="single" w:color="000000" w:sz="4" w:space="0"/>
              <w:right w:val="single" w:color="000000" w:sz="4" w:space="0"/>
            </w:tcBorders>
            <w:noWrap w:val="0"/>
            <w:vAlign w:val="center"/>
          </w:tcPr>
          <w:p w14:paraId="01A21F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z w:val="24"/>
                <w:szCs w:val="24"/>
                <w:highlight w:val="none"/>
                <w:u w:val="none"/>
                <w:lang w:val="en-US" w:eastAsia="zh-CN"/>
              </w:rPr>
              <w:t>至2024年评价期末</w:t>
            </w:r>
          </w:p>
        </w:tc>
        <w:tc>
          <w:tcPr>
            <w:tcW w:w="556" w:type="pct"/>
            <w:gridSpan w:val="2"/>
            <w:tcBorders>
              <w:top w:val="single" w:color="000000" w:sz="4" w:space="0"/>
              <w:left w:val="single" w:color="000000" w:sz="4" w:space="0"/>
              <w:bottom w:val="single" w:color="000000" w:sz="4" w:space="0"/>
              <w:right w:val="single" w:color="000000" w:sz="4" w:space="0"/>
            </w:tcBorders>
            <w:noWrap w:val="0"/>
            <w:vAlign w:val="center"/>
          </w:tcPr>
          <w:p w14:paraId="0EF899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661"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2C4977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p>
        </w:tc>
        <w:tc>
          <w:tcPr>
            <w:tcW w:w="1096" w:type="pct"/>
            <w:gridSpan w:val="6"/>
            <w:tcBorders>
              <w:top w:val="single" w:color="000000" w:sz="4" w:space="0"/>
              <w:left w:val="single" w:color="000000" w:sz="4" w:space="0"/>
              <w:bottom w:val="single" w:color="000000" w:sz="4" w:space="0"/>
              <w:right w:val="single" w:color="000000" w:sz="4" w:space="0"/>
            </w:tcBorders>
            <w:noWrap w:val="0"/>
            <w:vAlign w:val="center"/>
          </w:tcPr>
          <w:p w14:paraId="3A26C8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sz w:val="24"/>
                <w:szCs w:val="24"/>
                <w:highlight w:val="none"/>
                <w:u w:val="none"/>
                <w:lang w:val="en-US" w:eastAsia="zh-CN"/>
              </w:rPr>
              <w:t>至2024年评价期末</w:t>
            </w:r>
          </w:p>
        </w:tc>
        <w:tc>
          <w:tcPr>
            <w:tcW w:w="773" w:type="pct"/>
            <w:gridSpan w:val="3"/>
            <w:tcBorders>
              <w:top w:val="single" w:color="000000" w:sz="4" w:space="0"/>
              <w:left w:val="single" w:color="000000" w:sz="4" w:space="0"/>
              <w:bottom w:val="single" w:color="000000" w:sz="4" w:space="0"/>
              <w:right w:val="single" w:color="000000" w:sz="4" w:space="0"/>
            </w:tcBorders>
            <w:noWrap w:val="0"/>
            <w:vAlign w:val="center"/>
          </w:tcPr>
          <w:p w14:paraId="535678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6584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3" w:type="pct"/>
            <w:vMerge w:val="continue"/>
            <w:tcBorders>
              <w:left w:val="single" w:color="000000" w:sz="4" w:space="0"/>
              <w:right w:val="single" w:color="000000" w:sz="4" w:space="0"/>
            </w:tcBorders>
            <w:noWrap w:val="0"/>
            <w:vAlign w:val="center"/>
          </w:tcPr>
          <w:p w14:paraId="083659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c>
          <w:tcPr>
            <w:tcW w:w="702"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B37FE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p>
        </w:tc>
        <w:tc>
          <w:tcPr>
            <w:tcW w:w="826" w:type="pct"/>
            <w:gridSpan w:val="7"/>
            <w:tcBorders>
              <w:top w:val="single" w:color="000000" w:sz="4" w:space="0"/>
              <w:left w:val="single" w:color="000000" w:sz="4" w:space="0"/>
              <w:bottom w:val="single" w:color="000000" w:sz="4" w:space="0"/>
              <w:right w:val="single" w:color="000000" w:sz="4" w:space="0"/>
            </w:tcBorders>
            <w:noWrap w:val="0"/>
            <w:vAlign w:val="center"/>
          </w:tcPr>
          <w:p w14:paraId="483A1B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z w:val="24"/>
                <w:szCs w:val="24"/>
                <w:highlight w:val="none"/>
                <w:u w:val="none"/>
                <w:lang w:val="en-US" w:eastAsia="zh-CN"/>
              </w:rPr>
              <w:t>至2025年评价期末</w:t>
            </w:r>
          </w:p>
        </w:tc>
        <w:tc>
          <w:tcPr>
            <w:tcW w:w="556" w:type="pct"/>
            <w:gridSpan w:val="2"/>
            <w:tcBorders>
              <w:top w:val="single" w:color="000000" w:sz="4" w:space="0"/>
              <w:left w:val="single" w:color="000000" w:sz="4" w:space="0"/>
              <w:bottom w:val="single" w:color="000000" w:sz="4" w:space="0"/>
              <w:right w:val="single" w:color="000000" w:sz="4" w:space="0"/>
            </w:tcBorders>
            <w:noWrap w:val="0"/>
            <w:vAlign w:val="center"/>
          </w:tcPr>
          <w:p w14:paraId="48DE6F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661"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4A3F64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p>
        </w:tc>
        <w:tc>
          <w:tcPr>
            <w:tcW w:w="1096" w:type="pct"/>
            <w:gridSpan w:val="6"/>
            <w:tcBorders>
              <w:top w:val="single" w:color="000000" w:sz="4" w:space="0"/>
              <w:left w:val="single" w:color="000000" w:sz="4" w:space="0"/>
              <w:bottom w:val="single" w:color="000000" w:sz="4" w:space="0"/>
              <w:right w:val="single" w:color="000000" w:sz="4" w:space="0"/>
            </w:tcBorders>
            <w:noWrap w:val="0"/>
            <w:vAlign w:val="center"/>
          </w:tcPr>
          <w:p w14:paraId="591808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sz w:val="24"/>
                <w:szCs w:val="24"/>
                <w:highlight w:val="none"/>
                <w:u w:val="none"/>
                <w:lang w:val="en-US" w:eastAsia="zh-CN"/>
              </w:rPr>
              <w:t>至2025年评价期末</w:t>
            </w:r>
          </w:p>
        </w:tc>
        <w:tc>
          <w:tcPr>
            <w:tcW w:w="773" w:type="pct"/>
            <w:gridSpan w:val="3"/>
            <w:tcBorders>
              <w:top w:val="single" w:color="000000" w:sz="4" w:space="0"/>
              <w:left w:val="single" w:color="000000" w:sz="4" w:space="0"/>
              <w:bottom w:val="single" w:color="000000" w:sz="4" w:space="0"/>
              <w:right w:val="single" w:color="000000" w:sz="4" w:space="0"/>
            </w:tcBorders>
            <w:noWrap w:val="0"/>
            <w:vAlign w:val="center"/>
          </w:tcPr>
          <w:p w14:paraId="1B5BA0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5EC6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3" w:type="pct"/>
            <w:vMerge w:val="continue"/>
            <w:tcBorders>
              <w:left w:val="single" w:color="000000" w:sz="4" w:space="0"/>
              <w:right w:val="single" w:color="000000" w:sz="4" w:space="0"/>
            </w:tcBorders>
            <w:noWrap w:val="0"/>
            <w:vAlign w:val="center"/>
          </w:tcPr>
          <w:p w14:paraId="7E8210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c>
          <w:tcPr>
            <w:tcW w:w="702"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F1F1A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p>
        </w:tc>
        <w:tc>
          <w:tcPr>
            <w:tcW w:w="826" w:type="pct"/>
            <w:gridSpan w:val="7"/>
            <w:tcBorders>
              <w:top w:val="single" w:color="000000" w:sz="4" w:space="0"/>
              <w:left w:val="single" w:color="000000" w:sz="4" w:space="0"/>
              <w:bottom w:val="single" w:color="000000" w:sz="4" w:space="0"/>
              <w:right w:val="single" w:color="000000" w:sz="4" w:space="0"/>
            </w:tcBorders>
            <w:noWrap w:val="0"/>
            <w:vAlign w:val="center"/>
          </w:tcPr>
          <w:p w14:paraId="04948B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z w:val="24"/>
                <w:szCs w:val="24"/>
                <w:highlight w:val="none"/>
                <w:u w:val="none"/>
                <w:lang w:val="en-US" w:eastAsia="zh-CN"/>
              </w:rPr>
              <w:t>至2026年评价期末</w:t>
            </w:r>
          </w:p>
        </w:tc>
        <w:tc>
          <w:tcPr>
            <w:tcW w:w="556" w:type="pct"/>
            <w:gridSpan w:val="2"/>
            <w:tcBorders>
              <w:top w:val="single" w:color="000000" w:sz="4" w:space="0"/>
              <w:left w:val="single" w:color="000000" w:sz="4" w:space="0"/>
              <w:bottom w:val="single" w:color="000000" w:sz="4" w:space="0"/>
              <w:right w:val="single" w:color="000000" w:sz="4" w:space="0"/>
            </w:tcBorders>
            <w:noWrap w:val="0"/>
            <w:vAlign w:val="center"/>
          </w:tcPr>
          <w:p w14:paraId="00E2E8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c>
          <w:tcPr>
            <w:tcW w:w="661"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4CD696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p>
        </w:tc>
        <w:tc>
          <w:tcPr>
            <w:tcW w:w="1096" w:type="pct"/>
            <w:gridSpan w:val="6"/>
            <w:tcBorders>
              <w:top w:val="single" w:color="000000" w:sz="4" w:space="0"/>
              <w:left w:val="single" w:color="000000" w:sz="4" w:space="0"/>
              <w:bottom w:val="single" w:color="000000" w:sz="4" w:space="0"/>
              <w:right w:val="single" w:color="000000" w:sz="4" w:space="0"/>
            </w:tcBorders>
            <w:noWrap w:val="0"/>
            <w:vAlign w:val="center"/>
          </w:tcPr>
          <w:p w14:paraId="7F169A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sz w:val="24"/>
                <w:szCs w:val="24"/>
                <w:highlight w:val="none"/>
                <w:u w:val="none"/>
                <w:lang w:val="en-US" w:eastAsia="zh-CN"/>
              </w:rPr>
              <w:t>至2026年评价期末</w:t>
            </w:r>
          </w:p>
        </w:tc>
        <w:tc>
          <w:tcPr>
            <w:tcW w:w="773" w:type="pct"/>
            <w:gridSpan w:val="3"/>
            <w:tcBorders>
              <w:top w:val="single" w:color="000000" w:sz="4" w:space="0"/>
              <w:left w:val="single" w:color="000000" w:sz="4" w:space="0"/>
              <w:bottom w:val="single" w:color="000000" w:sz="4" w:space="0"/>
              <w:right w:val="single" w:color="000000" w:sz="4" w:space="0"/>
            </w:tcBorders>
            <w:noWrap w:val="0"/>
            <w:vAlign w:val="center"/>
          </w:tcPr>
          <w:p w14:paraId="531E82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r w14:paraId="22D74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3" w:type="pct"/>
            <w:vMerge w:val="continue"/>
            <w:tcBorders>
              <w:left w:val="single" w:color="000000" w:sz="4" w:space="0"/>
              <w:bottom w:val="single" w:color="000000" w:sz="4" w:space="0"/>
              <w:right w:val="single" w:color="000000" w:sz="4" w:space="0"/>
            </w:tcBorders>
            <w:noWrap w:val="0"/>
            <w:vAlign w:val="center"/>
          </w:tcPr>
          <w:p w14:paraId="33DC1A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c>
          <w:tcPr>
            <w:tcW w:w="2084" w:type="pct"/>
            <w:gridSpan w:val="12"/>
            <w:tcBorders>
              <w:top w:val="single" w:color="000000" w:sz="4" w:space="0"/>
              <w:left w:val="single" w:color="000000" w:sz="4" w:space="0"/>
              <w:bottom w:val="single" w:color="000000" w:sz="4" w:space="0"/>
              <w:right w:val="single" w:color="000000" w:sz="4" w:space="0"/>
            </w:tcBorders>
            <w:noWrap w:val="0"/>
            <w:vAlign w:val="center"/>
          </w:tcPr>
          <w:p w14:paraId="21600D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至项目完成时预估年能源消耗量（吨标准煤/万千瓦时）</w:t>
            </w:r>
          </w:p>
        </w:tc>
        <w:tc>
          <w:tcPr>
            <w:tcW w:w="2532" w:type="pct"/>
            <w:gridSpan w:val="13"/>
            <w:tcBorders>
              <w:top w:val="single" w:color="000000" w:sz="4" w:space="0"/>
              <w:left w:val="single" w:color="000000" w:sz="4" w:space="0"/>
              <w:bottom w:val="single" w:color="000000" w:sz="4" w:space="0"/>
              <w:right w:val="single" w:color="000000" w:sz="4" w:space="0"/>
            </w:tcBorders>
            <w:noWrap w:val="0"/>
            <w:vAlign w:val="center"/>
          </w:tcPr>
          <w:p w14:paraId="161A8B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4"/>
                <w:szCs w:val="24"/>
                <w:highlight w:val="none"/>
                <w:u w:val="none"/>
              </w:rPr>
            </w:pPr>
          </w:p>
        </w:tc>
      </w:tr>
    </w:tbl>
    <w:p w14:paraId="0B62A7B0">
      <w:pPr>
        <w:bidi w:val="0"/>
        <w:spacing w:line="240" w:lineRule="auto"/>
        <w:ind w:left="0" w:leftChars="0" w:firstLine="0" w:firstLine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注1：“项目投资及资金落实情况”相关数据由申报单位根据项目实际情况填写，将作为项目入库后进度跟踪、补助发放以及结项验收时的参考内容。</w:t>
      </w:r>
    </w:p>
    <w:p w14:paraId="02672562">
      <w:pPr>
        <w:bidi w:val="0"/>
        <w:spacing w:line="240" w:lineRule="auto"/>
        <w:ind w:left="0" w:leftChars="0" w:firstLine="0" w:firstLine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注2：“项目预期绩效目标”中各评价期相关数据填报为预计达到的数值，将作为项目入库后进度跟踪以及结项验收时的参考内容。</w:t>
      </w:r>
    </w:p>
    <w:p w14:paraId="2195BB77">
      <w:pPr>
        <w:bidi w:val="0"/>
        <w:spacing w:line="240" w:lineRule="auto"/>
        <w:ind w:left="0" w:leftChars="0" w:firstLine="0" w:firstLine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注3：若项目完工时间较早，项目建设期中不涉及的评价期的相关指标项可不填写。</w:t>
      </w:r>
    </w:p>
    <w:p w14:paraId="4DE57E04">
      <w:pPr>
        <w:bidi w:val="0"/>
        <w:spacing w:line="240" w:lineRule="auto"/>
        <w:ind w:left="0" w:leftChars="0" w:firstLine="0" w:firstLine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注4：项目投资额及项目预期绩效目标各评价期定义见附件2。原则上至2025年评价期末应完成项目总投资的50%以上。</w:t>
      </w:r>
    </w:p>
    <w:p w14:paraId="5E410784">
      <w:pPr>
        <w:bidi w:val="0"/>
        <w:spacing w:line="240" w:lineRule="auto"/>
        <w:ind w:left="0" w:leftChars="0" w:firstLine="0" w:firstLine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注5：自主创新工业母机、自主创新工业机器人指在中华人民共和国境内企业生产的此类设备。</w:t>
      </w:r>
    </w:p>
    <w:p w14:paraId="2C9AFDAB">
      <w:pPr>
        <w:bidi w:val="0"/>
        <w:spacing w:line="240" w:lineRule="auto"/>
        <w:ind w:left="0" w:leftChars="0" w:firstLine="0" w:firstLine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注6：自主创新工业软件指国内工业软件供应商研发、生产以及销售的研发设计类、生产制造类、经营管理类以及运维服务类工业软件。</w:t>
      </w:r>
    </w:p>
    <w:p w14:paraId="153BA17E">
      <w:pPr>
        <w:bidi w:val="0"/>
        <w:spacing w:line="240" w:lineRule="auto"/>
        <w:ind w:left="0" w:leftChars="0" w:firstLine="0" w:firstLineChars="0"/>
        <w:rPr>
          <w:rFonts w:hint="eastAsia" w:ascii="仿宋_GB2312" w:hAnsi="仿宋_GB2312" w:eastAsia="仿宋_GB2312" w:cs="仿宋_GB2312"/>
          <w:sz w:val="24"/>
          <w:szCs w:val="24"/>
          <w:highlight w:val="none"/>
          <w:lang w:val="en-US" w:eastAsia="zh-CN"/>
        </w:rPr>
        <w:sectPr>
          <w:headerReference r:id="rId10" w:type="first"/>
          <w:headerReference r:id="rId8" w:type="default"/>
          <w:footerReference r:id="rId11" w:type="default"/>
          <w:headerReference r:id="rId9" w:type="even"/>
          <w:footerReference r:id="rId12" w:type="even"/>
          <w:pgSz w:w="11906" w:h="16838" w:orient="landscape"/>
          <w:pgMar w:top="1587" w:right="1474" w:bottom="1587" w:left="1531" w:header="851" w:footer="1417" w:gutter="0"/>
          <w:pgBorders>
            <w:top w:val="none" w:sz="0" w:space="0"/>
            <w:left w:val="none" w:sz="0" w:space="0"/>
            <w:bottom w:val="none" w:sz="0" w:space="0"/>
            <w:right w:val="none" w:sz="0" w:space="0"/>
          </w:pgBorders>
          <w:cols w:space="720" w:num="1"/>
          <w:titlePg/>
          <w:rtlGutter w:val="0"/>
          <w:docGrid w:type="lines" w:linePitch="312" w:charSpace="0"/>
        </w:sectPr>
      </w:pPr>
    </w:p>
    <w:p w14:paraId="038FFA71">
      <w:pPr>
        <w:bidi w:val="0"/>
        <w:ind w:left="0" w:leftChars="0" w:firstLine="0" w:firstLineChars="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附件1-5</w:t>
      </w:r>
    </w:p>
    <w:p w14:paraId="2AAFFD8D">
      <w:pPr>
        <w:pStyle w:val="2"/>
        <w:rPr>
          <w:rFonts w:hint="default"/>
          <w:lang w:val="en-US" w:eastAsia="zh-CN"/>
        </w:rPr>
      </w:pPr>
    </w:p>
    <w:p w14:paraId="166AE4D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napToGrid/>
          <w:kern w:val="2"/>
          <w:sz w:val="44"/>
          <w:szCs w:val="44"/>
          <w:highlight w:val="none"/>
          <w:lang w:val="en-US" w:eastAsia="zh-CN"/>
        </w:rPr>
      </w:pPr>
      <w:r>
        <w:rPr>
          <w:rFonts w:hint="default" w:ascii="Times New Roman" w:hAnsi="Times New Roman" w:eastAsia="方正小标宋_GBK" w:cs="Times New Roman"/>
          <w:snapToGrid/>
          <w:kern w:val="2"/>
          <w:sz w:val="44"/>
          <w:szCs w:val="44"/>
          <w:highlight w:val="none"/>
          <w:lang w:val="en-US" w:eastAsia="zh-CN"/>
        </w:rPr>
        <w:t>2024年广州市制造业新型技术改造</w:t>
      </w:r>
    </w:p>
    <w:p w14:paraId="55B743C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项目申请报告</w:t>
      </w:r>
    </w:p>
    <w:p w14:paraId="2B58E1CB">
      <w:pPr>
        <w:widowControl/>
        <w:kinsoku/>
        <w:autoSpaceDE/>
        <w:autoSpaceDN/>
        <w:adjustRightInd/>
        <w:snapToGrid/>
        <w:spacing w:after="313" w:afterLines="100" w:line="240" w:lineRule="auto"/>
        <w:ind w:firstLine="0" w:firstLineChars="0"/>
        <w:jc w:val="center"/>
        <w:textAlignment w:val="auto"/>
        <w:rPr>
          <w:rFonts w:hint="eastAsia" w:ascii="楷体_GB2312" w:hAnsi="楷体_GB2312" w:eastAsia="楷体_GB2312" w:cs="楷体_GB2312"/>
          <w:b w:val="0"/>
          <w:bCs w:val="0"/>
          <w:snapToGrid/>
          <w:color w:val="000000"/>
          <w:kern w:val="0"/>
          <w:sz w:val="32"/>
          <w:szCs w:val="32"/>
          <w:highlight w:val="none"/>
          <w:lang w:val="en-US" w:eastAsia="zh-CN"/>
        </w:rPr>
      </w:pPr>
      <w:r>
        <w:rPr>
          <w:rFonts w:hint="eastAsia" w:ascii="楷体_GB2312" w:hAnsi="楷体_GB2312" w:eastAsia="楷体_GB2312" w:cs="楷体_GB2312"/>
          <w:b w:val="0"/>
          <w:bCs w:val="0"/>
          <w:snapToGrid/>
          <w:color w:val="000000"/>
          <w:kern w:val="0"/>
          <w:sz w:val="32"/>
          <w:szCs w:val="32"/>
          <w:highlight w:val="none"/>
          <w:lang w:val="en-US" w:eastAsia="zh-CN"/>
        </w:rPr>
        <w:t>（一）“点”上项目</w:t>
      </w:r>
    </w:p>
    <w:p w14:paraId="469F1FAA">
      <w:pPr>
        <w:spacing w:line="560" w:lineRule="exact"/>
        <w:ind w:firstLine="640" w:firstLineChars="200"/>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bCs/>
          <w:sz w:val="32"/>
          <w:szCs w:val="32"/>
          <w:highlight w:val="none"/>
          <w:u w:val="none"/>
          <w:lang w:val="en-US" w:eastAsia="zh-CN"/>
        </w:rPr>
        <w:t>一、</w:t>
      </w:r>
      <w:r>
        <w:rPr>
          <w:rFonts w:hint="default" w:ascii="Times New Roman" w:hAnsi="Times New Roman" w:eastAsia="黑体" w:cs="Times New Roman"/>
          <w:bCs/>
          <w:sz w:val="32"/>
          <w:szCs w:val="32"/>
          <w:highlight w:val="none"/>
          <w:u w:val="none"/>
        </w:rPr>
        <w:t>项目单位概况</w:t>
      </w:r>
    </w:p>
    <w:p w14:paraId="5239EE4C">
      <w:pPr>
        <w:spacing w:line="560" w:lineRule="exact"/>
        <w:ind w:firstLine="640" w:firstLineChars="200"/>
        <w:rPr>
          <w:rFonts w:eastAsia="仿宋_GB2312" w:cs="Times New Roman"/>
          <w:sz w:val="32"/>
          <w:szCs w:val="32"/>
          <w:highlight w:val="none"/>
          <w:u w:val="none"/>
        </w:rPr>
      </w:pPr>
      <w:r>
        <w:rPr>
          <w:rFonts w:eastAsia="仿宋_GB2312" w:cs="Times New Roman"/>
          <w:sz w:val="32"/>
          <w:szCs w:val="32"/>
          <w:highlight w:val="none"/>
          <w:u w:val="none"/>
        </w:rPr>
        <w:t>项目</w:t>
      </w:r>
      <w:r>
        <w:rPr>
          <w:rFonts w:hint="default" w:eastAsia="仿宋_GB2312" w:cs="Times New Roman"/>
          <w:sz w:val="32"/>
          <w:szCs w:val="32"/>
          <w:highlight w:val="none"/>
          <w:u w:val="none"/>
          <w:lang w:eastAsia="zh-CN"/>
        </w:rPr>
        <w:t>单位</w:t>
      </w:r>
      <w:r>
        <w:rPr>
          <w:rFonts w:eastAsia="仿宋_GB2312" w:cs="Times New Roman"/>
          <w:sz w:val="32"/>
          <w:szCs w:val="32"/>
          <w:highlight w:val="none"/>
          <w:u w:val="none"/>
        </w:rPr>
        <w:t>设立情况、股权结构、历史沿革，主要股东概况，主营业务情况，在行业中的地位和竞争力，现有生产、研发能力，近期财务状况，主要投资项目，未来发展战略等。</w:t>
      </w:r>
    </w:p>
    <w:p w14:paraId="4252757F">
      <w:pPr>
        <w:pStyle w:val="4"/>
        <w:spacing w:line="560" w:lineRule="exact"/>
        <w:rPr>
          <w:rFonts w:hint="default" w:ascii="Times New Roman" w:hAnsi="Times New Roman" w:eastAsia="黑体" w:cs="Times New Roman"/>
          <w:bCs/>
          <w:sz w:val="32"/>
          <w:szCs w:val="32"/>
          <w:highlight w:val="none"/>
          <w:u w:val="none"/>
        </w:rPr>
      </w:pPr>
      <w:r>
        <w:rPr>
          <w:rFonts w:hint="default" w:ascii="Times New Roman" w:hAnsi="Times New Roman" w:eastAsia="黑体" w:cs="Times New Roman"/>
          <w:bCs/>
          <w:sz w:val="32"/>
          <w:szCs w:val="32"/>
          <w:highlight w:val="none"/>
          <w:u w:val="none"/>
          <w:lang w:val="en-US" w:eastAsia="zh-CN"/>
        </w:rPr>
        <w:t>二、</w:t>
      </w:r>
      <w:r>
        <w:rPr>
          <w:rFonts w:hint="default" w:ascii="Times New Roman" w:hAnsi="Times New Roman" w:eastAsia="黑体" w:cs="Times New Roman"/>
          <w:bCs/>
          <w:sz w:val="32"/>
          <w:szCs w:val="32"/>
          <w:highlight w:val="none"/>
          <w:u w:val="none"/>
        </w:rPr>
        <w:t>项目概况</w:t>
      </w:r>
    </w:p>
    <w:p w14:paraId="09D2DAA9">
      <w:pPr>
        <w:pStyle w:val="4"/>
        <w:bidi w:val="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项目建设背景</w:t>
      </w:r>
    </w:p>
    <w:p w14:paraId="5F0BD35F">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包括项目建设背景，</w:t>
      </w:r>
      <w:r>
        <w:rPr>
          <w:rFonts w:hint="eastAsia" w:ascii="Times New Roman" w:hAnsi="Times New Roman" w:eastAsia="仿宋_GB2312" w:cs="Times New Roman"/>
          <w:sz w:val="32"/>
          <w:szCs w:val="32"/>
          <w:highlight w:val="none"/>
          <w:lang w:val="en-US" w:eastAsia="zh-CN"/>
        </w:rPr>
        <w:t>项目单位</w:t>
      </w:r>
      <w:r>
        <w:rPr>
          <w:rFonts w:hint="default" w:ascii="Times New Roman" w:hAnsi="Times New Roman" w:eastAsia="仿宋_GB2312" w:cs="Times New Roman"/>
          <w:sz w:val="32"/>
          <w:szCs w:val="32"/>
          <w:highlight w:val="none"/>
          <w:lang w:val="en-US" w:eastAsia="zh-CN"/>
        </w:rPr>
        <w:t>当前在“智改数转网联”（即“智能化改造、数字化转型、网络化联接”）等新型技术改造相关方面的</w:t>
      </w:r>
      <w:r>
        <w:rPr>
          <w:rFonts w:hint="default" w:ascii="Times New Roman" w:hAnsi="Times New Roman" w:eastAsia="仿宋_GB2312" w:cs="Times New Roman"/>
          <w:sz w:val="32"/>
          <w:szCs w:val="32"/>
          <w:highlight w:val="none"/>
          <w:u w:val="none"/>
          <w:lang w:val="en-US" w:eastAsia="zh-CN"/>
        </w:rPr>
        <w:t>建设基础及</w:t>
      </w:r>
      <w:r>
        <w:rPr>
          <w:rFonts w:hint="default" w:ascii="Times New Roman" w:hAnsi="Times New Roman" w:eastAsia="仿宋_GB2312" w:cs="Times New Roman"/>
          <w:sz w:val="32"/>
          <w:szCs w:val="32"/>
          <w:highlight w:val="none"/>
          <w:u w:val="none"/>
        </w:rPr>
        <w:t>配套条件情况</w:t>
      </w:r>
      <w:r>
        <w:rPr>
          <w:rFonts w:hint="default" w:ascii="Times New Roman" w:hAnsi="Times New Roman" w:eastAsia="仿宋_GB2312" w:cs="Times New Roman"/>
          <w:sz w:val="32"/>
          <w:szCs w:val="32"/>
          <w:highlight w:val="none"/>
          <w:u w:val="none"/>
          <w:lang w:val="en-US" w:eastAsia="zh-CN"/>
        </w:rPr>
        <w:t>等。</w:t>
      </w:r>
    </w:p>
    <w:p w14:paraId="5DED62E4">
      <w:pPr>
        <w:bidi w:val="0"/>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项目建设基本情况</w:t>
      </w:r>
    </w:p>
    <w:p w14:paraId="131762A8">
      <w:pPr>
        <w:spacing w:line="560" w:lineRule="exact"/>
        <w:ind w:firstLine="640" w:firstLineChars="200"/>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rPr>
        <w:t>包括</w:t>
      </w:r>
      <w:r>
        <w:rPr>
          <w:rFonts w:hint="default" w:ascii="Times New Roman" w:hAnsi="Times New Roman" w:eastAsia="仿宋_GB2312" w:cs="Times New Roman"/>
          <w:sz w:val="32"/>
          <w:szCs w:val="32"/>
          <w:highlight w:val="none"/>
          <w:u w:val="none"/>
          <w:lang w:val="en-US" w:eastAsia="zh-CN"/>
        </w:rPr>
        <w:t>建设主体，</w:t>
      </w:r>
      <w:r>
        <w:rPr>
          <w:rFonts w:hint="default" w:ascii="Times New Roman" w:hAnsi="Times New Roman" w:eastAsia="仿宋_GB2312" w:cs="Times New Roman"/>
          <w:sz w:val="32"/>
          <w:szCs w:val="32"/>
          <w:highlight w:val="none"/>
          <w:u w:val="none"/>
        </w:rPr>
        <w:t>建设地点、项目负责人</w:t>
      </w:r>
      <w:r>
        <w:rPr>
          <w:rFonts w:hint="default" w:ascii="Times New Roman" w:hAnsi="Times New Roman" w:eastAsia="仿宋_GB2312" w:cs="Times New Roman"/>
          <w:sz w:val="32"/>
          <w:szCs w:val="32"/>
          <w:highlight w:val="none"/>
          <w:u w:val="none"/>
          <w:lang w:val="en-US" w:eastAsia="zh-CN"/>
        </w:rPr>
        <w:t>基本情况、</w:t>
      </w:r>
      <w:r>
        <w:rPr>
          <w:rFonts w:hint="eastAsia" w:ascii="Times New Roman" w:hAnsi="Times New Roman" w:eastAsia="仿宋_GB2312" w:cs="Times New Roman"/>
          <w:sz w:val="32"/>
          <w:szCs w:val="32"/>
          <w:highlight w:val="none"/>
          <w:u w:val="none"/>
          <w:lang w:val="en-US" w:eastAsia="zh-CN"/>
        </w:rPr>
        <w:t>项目单位</w:t>
      </w:r>
      <w:r>
        <w:rPr>
          <w:rFonts w:hint="default" w:ascii="Times New Roman" w:hAnsi="Times New Roman" w:eastAsia="仿宋_GB2312" w:cs="Times New Roman"/>
          <w:sz w:val="32"/>
          <w:szCs w:val="32"/>
          <w:highlight w:val="none"/>
          <w:lang w:val="en-US" w:eastAsia="zh-CN"/>
        </w:rPr>
        <w:t>在“智改数转网联”等新型技术改造相关方面的</w:t>
      </w:r>
      <w:r>
        <w:rPr>
          <w:rFonts w:hint="default" w:ascii="Times New Roman" w:hAnsi="Times New Roman" w:eastAsia="仿宋_GB2312" w:cs="Times New Roman"/>
          <w:sz w:val="32"/>
          <w:szCs w:val="32"/>
          <w:highlight w:val="none"/>
          <w:u w:val="none"/>
        </w:rPr>
        <w:t>主要建设内容</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项目投资</w:t>
      </w:r>
      <w:r>
        <w:rPr>
          <w:rFonts w:hint="default" w:ascii="Times New Roman" w:hAnsi="Times New Roman" w:eastAsia="仿宋_GB2312" w:cs="Times New Roman"/>
          <w:sz w:val="32"/>
          <w:szCs w:val="32"/>
          <w:highlight w:val="none"/>
          <w:u w:val="none"/>
        </w:rPr>
        <w:t>规模</w:t>
      </w:r>
      <w:r>
        <w:rPr>
          <w:rFonts w:hint="default" w:ascii="Times New Roman" w:hAnsi="Times New Roman" w:eastAsia="仿宋_GB2312" w:cs="Times New Roman"/>
          <w:sz w:val="32"/>
          <w:szCs w:val="32"/>
          <w:highlight w:val="none"/>
          <w:u w:val="none"/>
          <w:lang w:val="en-US" w:eastAsia="zh-CN"/>
        </w:rPr>
        <w:t>及项目建设时间等内容。</w:t>
      </w:r>
    </w:p>
    <w:p w14:paraId="546E1479">
      <w:pPr>
        <w:pStyle w:val="4"/>
        <w:bidi w:val="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项目建设目标</w:t>
      </w:r>
    </w:p>
    <w:p w14:paraId="0BCF8919">
      <w:pPr>
        <w:bidi w:val="0"/>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1.项目总投资额以及项目在各评价期内投资额完成目标。</w:t>
      </w:r>
    </w:p>
    <w:p w14:paraId="65A0E9A3">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2.项目总体建设目标及各评价期内拟实现目标。</w:t>
      </w:r>
    </w:p>
    <w:p w14:paraId="356B77DC">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项目主要技术经济指标及各评价期内拟实现指标（包括全员劳动生产率、应用自主创新工业母机数量（台）及价值（亿元）、应用自主创新工业机器人数量（台）及价值（亿元）、应用自主创新工业软件数量（套）及价值（亿元）等内容）。</w:t>
      </w:r>
    </w:p>
    <w:p w14:paraId="0327EE9B">
      <w:pPr>
        <w:pStyle w:val="4"/>
        <w:spacing w:line="240" w:lineRule="auto"/>
        <w:rPr>
          <w:rFonts w:hint="eastAsia" w:ascii="黑体" w:hAnsi="黑体" w:eastAsia="黑体" w:cs="黑体"/>
          <w:bCs/>
          <w:sz w:val="32"/>
          <w:szCs w:val="32"/>
          <w:highlight w:val="none"/>
          <w:u w:val="none"/>
          <w:lang w:val="en-US" w:eastAsia="zh-CN"/>
        </w:rPr>
      </w:pPr>
      <w:r>
        <w:rPr>
          <w:rFonts w:hint="eastAsia" w:ascii="黑体" w:hAnsi="黑体" w:eastAsia="黑体" w:cs="黑体"/>
          <w:bCs/>
          <w:sz w:val="32"/>
          <w:szCs w:val="32"/>
          <w:highlight w:val="none"/>
          <w:u w:val="none"/>
          <w:lang w:val="en-US" w:eastAsia="zh-CN"/>
        </w:rPr>
        <w:t>三、</w:t>
      </w:r>
      <w:r>
        <w:rPr>
          <w:rFonts w:hint="eastAsia" w:ascii="黑体" w:hAnsi="黑体" w:eastAsia="黑体" w:cs="黑体"/>
          <w:bCs/>
          <w:sz w:val="32"/>
          <w:szCs w:val="32"/>
          <w:highlight w:val="none"/>
          <w:u w:val="none"/>
        </w:rPr>
        <w:t>项目</w:t>
      </w:r>
      <w:r>
        <w:rPr>
          <w:rFonts w:hint="eastAsia" w:ascii="黑体" w:hAnsi="黑体" w:eastAsia="黑体" w:cs="黑体"/>
          <w:bCs/>
          <w:sz w:val="32"/>
          <w:szCs w:val="32"/>
          <w:highlight w:val="none"/>
          <w:u w:val="none"/>
          <w:lang w:val="en-US" w:eastAsia="zh-CN"/>
        </w:rPr>
        <w:t>建设内容</w:t>
      </w:r>
    </w:p>
    <w:p w14:paraId="1472D2C9">
      <w:pPr>
        <w:bidi w:val="0"/>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（一）项目</w:t>
      </w:r>
      <w:r>
        <w:rPr>
          <w:rFonts w:hint="eastAsia" w:ascii="楷体_GB2312" w:hAnsi="楷体_GB2312" w:eastAsia="楷体_GB2312" w:cs="楷体_GB2312"/>
          <w:sz w:val="32"/>
          <w:szCs w:val="32"/>
          <w:highlight w:val="none"/>
        </w:rPr>
        <w:t>资金筹措方案</w:t>
      </w:r>
    </w:p>
    <w:p w14:paraId="1D8C12C8">
      <w:pPr>
        <w:bidi w:val="0"/>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如有向金融机构贷款，请列明贷款额及已批复贷款金额，贷款期限起止日及已发放的贷款金额。</w:t>
      </w:r>
    </w:p>
    <w:p w14:paraId="20FE91E6">
      <w:pPr>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产品和工程技术方案</w:t>
      </w:r>
    </w:p>
    <w:p w14:paraId="7ADDBE5C">
      <w:p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含</w:t>
      </w:r>
      <w:r>
        <w:rPr>
          <w:rFonts w:hint="eastAsia" w:ascii="Times New Roman" w:hAnsi="Times New Roman" w:eastAsia="仿宋_GB2312" w:cs="Times New Roman"/>
          <w:sz w:val="32"/>
          <w:szCs w:val="32"/>
          <w:highlight w:val="none"/>
          <w:lang w:val="en-US" w:eastAsia="zh-CN"/>
        </w:rPr>
        <w:t>项目单位</w:t>
      </w:r>
      <w:r>
        <w:rPr>
          <w:rFonts w:hint="default" w:ascii="Times New Roman" w:hAnsi="Times New Roman" w:eastAsia="仿宋_GB2312" w:cs="Times New Roman"/>
          <w:sz w:val="32"/>
          <w:szCs w:val="32"/>
          <w:highlight w:val="none"/>
          <w:lang w:val="en-US" w:eastAsia="zh-CN"/>
        </w:rPr>
        <w:t>在“智改数转网联”等新型技术改造相关方面的</w:t>
      </w:r>
      <w:r>
        <w:rPr>
          <w:rFonts w:hint="default" w:ascii="Times New Roman" w:hAnsi="Times New Roman" w:eastAsia="仿宋_GB2312" w:cs="Times New Roman"/>
          <w:sz w:val="32"/>
          <w:szCs w:val="32"/>
          <w:highlight w:val="none"/>
        </w:rPr>
        <w:t>主要设备</w:t>
      </w:r>
      <w:r>
        <w:rPr>
          <w:rFonts w:hint="default" w:ascii="Times New Roman" w:hAnsi="Times New Roman" w:eastAsia="仿宋_GB2312" w:cs="Times New Roman"/>
          <w:sz w:val="32"/>
          <w:szCs w:val="32"/>
          <w:highlight w:val="none"/>
          <w:lang w:eastAsia="zh-CN"/>
        </w:rPr>
        <w:t>和软件</w:t>
      </w:r>
      <w:r>
        <w:rPr>
          <w:rFonts w:hint="default" w:ascii="Times New Roman" w:hAnsi="Times New Roman" w:eastAsia="仿宋_GB2312" w:cs="Times New Roman"/>
          <w:sz w:val="32"/>
          <w:szCs w:val="32"/>
          <w:highlight w:val="none"/>
        </w:rPr>
        <w:t>选型</w:t>
      </w:r>
      <w:r>
        <w:rPr>
          <w:rFonts w:hint="default" w:ascii="Times New Roman" w:hAnsi="Times New Roman" w:eastAsia="仿宋_GB2312" w:cs="Times New Roman"/>
          <w:sz w:val="32"/>
          <w:szCs w:val="32"/>
          <w:highlight w:val="none"/>
          <w:lang w:eastAsia="zh-CN"/>
        </w:rPr>
        <w:t>、数量、金额，内外网络建设方案</w:t>
      </w:r>
      <w:r>
        <w:rPr>
          <w:rFonts w:hint="default" w:ascii="Times New Roman" w:hAnsi="Times New Roman" w:eastAsia="仿宋_GB2312" w:cs="Times New Roman"/>
          <w:sz w:val="32"/>
          <w:szCs w:val="32"/>
          <w:highlight w:val="none"/>
        </w:rPr>
        <w:t>和</w:t>
      </w:r>
      <w:r>
        <w:rPr>
          <w:rFonts w:hint="default" w:ascii="Times New Roman" w:hAnsi="Times New Roman" w:eastAsia="仿宋_GB2312" w:cs="Times New Roman"/>
          <w:sz w:val="32"/>
          <w:szCs w:val="32"/>
          <w:highlight w:val="none"/>
          <w:lang w:val="en-US" w:eastAsia="zh-CN"/>
        </w:rPr>
        <w:t>各评价期内主要建设任务</w:t>
      </w:r>
      <w:r>
        <w:rPr>
          <w:rFonts w:hint="default" w:ascii="Times New Roman" w:hAnsi="Times New Roman" w:eastAsia="仿宋_GB2312" w:cs="Times New Roman"/>
          <w:sz w:val="32"/>
          <w:szCs w:val="32"/>
          <w:highlight w:val="none"/>
        </w:rPr>
        <w:t>等内容</w:t>
      </w:r>
      <w:r>
        <w:rPr>
          <w:rFonts w:hint="default" w:ascii="Times New Roman" w:hAnsi="Times New Roman" w:eastAsia="仿宋_GB2312" w:cs="Times New Roman"/>
          <w:sz w:val="32"/>
          <w:szCs w:val="32"/>
          <w:highlight w:val="none"/>
          <w:lang w:eastAsia="zh-CN"/>
        </w:rPr>
        <w:t>。</w:t>
      </w:r>
    </w:p>
    <w:p w14:paraId="202D329D">
      <w:pPr>
        <w:pStyle w:val="6"/>
        <w:rPr>
          <w:rFonts w:hint="default" w:cs="Times New Roman"/>
          <w:highlight w:val="none"/>
        </w:rPr>
      </w:pPr>
      <w:r>
        <w:rPr>
          <w:rFonts w:cs="Times New Roman"/>
          <w:highlight w:val="none"/>
        </w:rPr>
        <w:t xml:space="preserve">表 </w:t>
      </w:r>
      <w:r>
        <w:rPr>
          <w:rFonts w:hint="default" w:cs="Times New Roman"/>
          <w:highlight w:val="none"/>
        </w:rPr>
        <w:t>项目</w:t>
      </w:r>
      <w:r>
        <w:rPr>
          <w:rFonts w:hint="default" w:cs="Times New Roman"/>
          <w:highlight w:val="none"/>
          <w:lang w:val="en-US" w:eastAsia="zh-CN"/>
        </w:rPr>
        <w:t>拟</w:t>
      </w:r>
      <w:r>
        <w:rPr>
          <w:rFonts w:hint="default" w:cs="Times New Roman"/>
          <w:highlight w:val="none"/>
        </w:rPr>
        <w:t>新增设备、内外网建设及工业软件清单</w:t>
      </w:r>
    </w:p>
    <w:p w14:paraId="78D35186">
      <w:pPr>
        <w:spacing w:line="240" w:lineRule="auto"/>
        <w:ind w:firstLine="0" w:firstLineChars="0"/>
        <w:jc w:val="right"/>
        <w:rPr>
          <w:rFonts w:hint="default" w:ascii="Times New Roman" w:hAnsi="Times New Roman" w:eastAsia="黑体" w:cs="Times New Roman"/>
          <w:sz w:val="24"/>
          <w:szCs w:val="24"/>
          <w:highlight w:val="none"/>
          <w:lang w:val="en-US" w:eastAsia="zh-CN"/>
        </w:rPr>
      </w:pPr>
      <w:r>
        <w:rPr>
          <w:rFonts w:hint="default" w:ascii="Times New Roman" w:hAnsi="Times New Roman" w:eastAsia="黑体" w:cs="Times New Roman"/>
          <w:sz w:val="24"/>
          <w:szCs w:val="24"/>
          <w:highlight w:val="none"/>
          <w:lang w:val="en-US" w:eastAsia="zh-CN"/>
        </w:rPr>
        <w:t>单位：人民币万元</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204"/>
        <w:gridCol w:w="776"/>
        <w:gridCol w:w="1261"/>
        <w:gridCol w:w="1052"/>
        <w:gridCol w:w="1329"/>
        <w:gridCol w:w="793"/>
        <w:gridCol w:w="806"/>
        <w:gridCol w:w="1185"/>
      </w:tblGrid>
      <w:tr w14:paraId="78C3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388" w:type="pct"/>
            <w:noWrap w:val="0"/>
            <w:vAlign w:val="center"/>
          </w:tcPr>
          <w:p w14:paraId="3FE2BF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序号</w:t>
            </w:r>
          </w:p>
        </w:tc>
        <w:tc>
          <w:tcPr>
            <w:tcW w:w="661" w:type="pct"/>
            <w:noWrap w:val="0"/>
            <w:vAlign w:val="center"/>
          </w:tcPr>
          <w:p w14:paraId="67D74B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名称</w:t>
            </w:r>
          </w:p>
          <w:p w14:paraId="4DF1AE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p>
        </w:tc>
        <w:tc>
          <w:tcPr>
            <w:tcW w:w="426" w:type="pct"/>
            <w:noWrap w:val="0"/>
            <w:vAlign w:val="center"/>
          </w:tcPr>
          <w:p w14:paraId="5829D3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cs="Times New Roman"/>
                <w:sz w:val="24"/>
                <w:szCs w:val="24"/>
                <w:highlight w:val="none"/>
                <w:lang w:val="en-US" w:eastAsia="zh-CN"/>
              </w:rPr>
              <w:t>数量</w:t>
            </w:r>
          </w:p>
        </w:tc>
        <w:tc>
          <w:tcPr>
            <w:tcW w:w="692" w:type="pct"/>
            <w:noWrap w:val="0"/>
            <w:vAlign w:val="center"/>
          </w:tcPr>
          <w:p w14:paraId="0E1894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预期合同签订时间</w:t>
            </w:r>
          </w:p>
        </w:tc>
        <w:tc>
          <w:tcPr>
            <w:tcW w:w="577" w:type="pct"/>
            <w:noWrap w:val="0"/>
            <w:vAlign w:val="center"/>
          </w:tcPr>
          <w:p w14:paraId="10041A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预期付款时间</w:t>
            </w:r>
          </w:p>
        </w:tc>
        <w:tc>
          <w:tcPr>
            <w:tcW w:w="729" w:type="pct"/>
            <w:noWrap w:val="0"/>
            <w:vAlign w:val="center"/>
          </w:tcPr>
          <w:p w14:paraId="57840E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预期安装到位时间</w:t>
            </w:r>
          </w:p>
        </w:tc>
        <w:tc>
          <w:tcPr>
            <w:tcW w:w="435" w:type="pct"/>
            <w:noWrap w:val="0"/>
            <w:vAlign w:val="center"/>
          </w:tcPr>
          <w:p w14:paraId="7CAC1E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供应商</w:t>
            </w:r>
          </w:p>
        </w:tc>
        <w:tc>
          <w:tcPr>
            <w:tcW w:w="440" w:type="pct"/>
            <w:noWrap w:val="0"/>
            <w:vAlign w:val="center"/>
          </w:tcPr>
          <w:p w14:paraId="336F22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eastAsia" w:cs="Times New Roman"/>
                <w:sz w:val="24"/>
                <w:szCs w:val="24"/>
                <w:highlight w:val="none"/>
                <w:lang w:val="en-US" w:eastAsia="zh-CN"/>
              </w:rPr>
              <w:t>是否自主创新产品</w:t>
            </w:r>
          </w:p>
        </w:tc>
        <w:tc>
          <w:tcPr>
            <w:tcW w:w="649" w:type="pct"/>
            <w:noWrap w:val="0"/>
            <w:vAlign w:val="center"/>
          </w:tcPr>
          <w:p w14:paraId="539367A7">
            <w:pPr>
              <w:keepNext w:val="0"/>
              <w:keepLines w:val="0"/>
              <w:pageBreakBefore w:val="0"/>
              <w:widowControl w:val="0"/>
              <w:tabs>
                <w:tab w:val="left" w:pos="274"/>
                <w:tab w:val="center" w:pos="844"/>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投入</w:t>
            </w:r>
            <w:r>
              <w:rPr>
                <w:rFonts w:hint="default" w:ascii="Times New Roman" w:hAnsi="Times New Roman" w:eastAsia="仿宋_GB2312" w:cs="Times New Roman"/>
                <w:sz w:val="24"/>
                <w:szCs w:val="24"/>
                <w:highlight w:val="none"/>
                <w:lang w:val="en-US" w:eastAsia="zh-CN"/>
              </w:rPr>
              <w:t>金额</w:t>
            </w:r>
          </w:p>
        </w:tc>
      </w:tr>
      <w:tr w14:paraId="2C9E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9"/>
            <w:noWrap w:val="0"/>
            <w:vAlign w:val="center"/>
          </w:tcPr>
          <w:p w14:paraId="6B6223E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一、项目投资期内拟新购设备清单（合计XX万元）</w:t>
            </w:r>
          </w:p>
        </w:tc>
      </w:tr>
      <w:tr w14:paraId="316B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14:paraId="6ACB752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（一）2024年评价期内拟新购设备清单（合计XX万元）</w:t>
            </w:r>
          </w:p>
        </w:tc>
      </w:tr>
      <w:tr w14:paraId="3CD9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88" w:type="pct"/>
            <w:noWrap w:val="0"/>
            <w:vAlign w:val="center"/>
          </w:tcPr>
          <w:p w14:paraId="39FCE6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5B72C0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150E8D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73A700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4CB4BE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3774F8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2024.x</w:t>
            </w:r>
          </w:p>
        </w:tc>
        <w:tc>
          <w:tcPr>
            <w:tcW w:w="729" w:type="pct"/>
            <w:noWrap w:val="0"/>
            <w:vAlign w:val="center"/>
          </w:tcPr>
          <w:p w14:paraId="23EF23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3EBBAD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2BCD8C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695883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6C19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75B688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61" w:type="pct"/>
            <w:noWrap w:val="0"/>
            <w:vAlign w:val="center"/>
          </w:tcPr>
          <w:p w14:paraId="798F5B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277888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0499F6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73828B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77F6D8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6CCB53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62FD9B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27D755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03AF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9"/>
            <w:noWrap w:val="0"/>
            <w:vAlign w:val="center"/>
          </w:tcPr>
          <w:p w14:paraId="4F0509C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（二）2025年评价期内拟新购设备清单（合计XX万元）</w:t>
            </w:r>
          </w:p>
        </w:tc>
      </w:tr>
      <w:tr w14:paraId="7685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3A29B9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41603D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4A508E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2F4300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101532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718341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2025.x</w:t>
            </w:r>
          </w:p>
        </w:tc>
        <w:tc>
          <w:tcPr>
            <w:tcW w:w="729" w:type="pct"/>
            <w:noWrap w:val="0"/>
            <w:vAlign w:val="center"/>
          </w:tcPr>
          <w:p w14:paraId="5DC754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2E4DAA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315614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622510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0111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7F4381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61" w:type="pct"/>
            <w:noWrap w:val="0"/>
            <w:vAlign w:val="center"/>
          </w:tcPr>
          <w:p w14:paraId="1EF1DF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489FA7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6EBF30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2AFCD0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12E8B6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00E651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59A925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2A1D0B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0D5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9"/>
            <w:noWrap w:val="0"/>
            <w:vAlign w:val="center"/>
          </w:tcPr>
          <w:p w14:paraId="6B7289B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（三）2026年评价期内拟新购设备清单（合计XX万元）</w:t>
            </w:r>
          </w:p>
        </w:tc>
      </w:tr>
      <w:tr w14:paraId="63C7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241A63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011E3B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60911D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49A8C5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321196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247A07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2026.x</w:t>
            </w:r>
          </w:p>
        </w:tc>
        <w:tc>
          <w:tcPr>
            <w:tcW w:w="729" w:type="pct"/>
            <w:noWrap w:val="0"/>
            <w:vAlign w:val="center"/>
          </w:tcPr>
          <w:p w14:paraId="76E498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5BDF07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7BC63B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701365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705F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407333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61" w:type="pct"/>
            <w:noWrap w:val="0"/>
            <w:vAlign w:val="center"/>
          </w:tcPr>
          <w:p w14:paraId="16039D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527E3E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445F5D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232358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03E39B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1A105E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1D9965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02926D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24DC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9"/>
            <w:noWrap w:val="0"/>
            <w:vAlign w:val="center"/>
          </w:tcPr>
          <w:p w14:paraId="4AA1A95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二、拟新增内外网建设清单（合计XX万元）</w:t>
            </w:r>
          </w:p>
        </w:tc>
      </w:tr>
      <w:tr w14:paraId="7A27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9"/>
            <w:noWrap w:val="0"/>
            <w:vAlign w:val="center"/>
          </w:tcPr>
          <w:p w14:paraId="7CC1D2B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（一）2024年评价期内拟新增内外网建设清单（合计XX万元）</w:t>
            </w:r>
          </w:p>
        </w:tc>
      </w:tr>
      <w:tr w14:paraId="1B76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53D968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3B5C53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41CC27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2879D2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23D059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09ED21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2024.x</w:t>
            </w:r>
          </w:p>
        </w:tc>
        <w:tc>
          <w:tcPr>
            <w:tcW w:w="729" w:type="pct"/>
            <w:noWrap w:val="0"/>
            <w:vAlign w:val="center"/>
          </w:tcPr>
          <w:p w14:paraId="6EB631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24D030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1D432C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54F1B7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02C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noWrap w:val="0"/>
            <w:vAlign w:val="center"/>
          </w:tcPr>
          <w:p w14:paraId="43DE29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61" w:type="pct"/>
            <w:noWrap w:val="0"/>
            <w:vAlign w:val="center"/>
          </w:tcPr>
          <w:p w14:paraId="043532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70A4BC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48A00C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70F793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7906DE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2F019E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521ABD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589680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0586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9"/>
            <w:noWrap w:val="0"/>
            <w:vAlign w:val="center"/>
          </w:tcPr>
          <w:p w14:paraId="24EC3E7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（二）2025年评价期内拟新增内外网建设清单（合计XX万元）</w:t>
            </w:r>
          </w:p>
        </w:tc>
      </w:tr>
      <w:tr w14:paraId="066E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75E747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6CB0F5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735BD6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35B727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234661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68E05A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2025.x</w:t>
            </w:r>
          </w:p>
        </w:tc>
        <w:tc>
          <w:tcPr>
            <w:tcW w:w="729" w:type="pct"/>
            <w:noWrap w:val="0"/>
            <w:vAlign w:val="center"/>
          </w:tcPr>
          <w:p w14:paraId="0502F4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1FE559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20E127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7D5838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CFE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3F1F80B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highlight w:val="none"/>
              </w:rPr>
            </w:pPr>
          </w:p>
        </w:tc>
        <w:tc>
          <w:tcPr>
            <w:tcW w:w="661" w:type="pct"/>
            <w:noWrap w:val="0"/>
            <w:vAlign w:val="center"/>
          </w:tcPr>
          <w:p w14:paraId="41CA94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7966F7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2E2FD5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08634C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567397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515375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5E6F85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283AC5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6B7E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9"/>
            <w:noWrap w:val="0"/>
            <w:vAlign w:val="center"/>
          </w:tcPr>
          <w:p w14:paraId="04F4AD5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（三）2026年评价期内拟新购设备清单（合计XX万元）</w:t>
            </w:r>
          </w:p>
        </w:tc>
      </w:tr>
      <w:tr w14:paraId="7EEE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46BA96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1D6BAE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7FFEE9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4B6397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59B74A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4A31B1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2026.x</w:t>
            </w:r>
          </w:p>
        </w:tc>
        <w:tc>
          <w:tcPr>
            <w:tcW w:w="729" w:type="pct"/>
            <w:noWrap w:val="0"/>
            <w:vAlign w:val="center"/>
          </w:tcPr>
          <w:p w14:paraId="7DC7C4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2E539E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01EBCC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004C7C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01E4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5350342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highlight w:val="none"/>
              </w:rPr>
            </w:pPr>
          </w:p>
        </w:tc>
        <w:tc>
          <w:tcPr>
            <w:tcW w:w="661" w:type="pct"/>
            <w:noWrap w:val="0"/>
            <w:vAlign w:val="center"/>
          </w:tcPr>
          <w:p w14:paraId="0B4362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6A34CE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2C7BC7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1EE5B0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50B5E3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30CA73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253CB5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0BFA00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48FD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000" w:type="pct"/>
            <w:gridSpan w:val="9"/>
            <w:noWrap w:val="0"/>
            <w:vAlign w:val="center"/>
          </w:tcPr>
          <w:p w14:paraId="1A5BF09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三、拟新购工业软件清单（合计XX万元）</w:t>
            </w:r>
          </w:p>
        </w:tc>
      </w:tr>
      <w:tr w14:paraId="1E8B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14:paraId="0482AB8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（一）2024年评价期内拟新购工业软件清单（合计XX万元）</w:t>
            </w:r>
          </w:p>
        </w:tc>
      </w:tr>
      <w:tr w14:paraId="1BEE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3A35C8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656CF4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332770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3B3749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60C1FF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6D6638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w:t>
            </w:r>
            <w:r>
              <w:rPr>
                <w:rFonts w:hint="eastAsia" w:cs="Times New Roman"/>
                <w:sz w:val="24"/>
                <w:szCs w:val="24"/>
                <w:highlight w:val="none"/>
                <w:lang w:val="en-US" w:eastAsia="zh-CN"/>
              </w:rPr>
              <w:t>4</w:t>
            </w:r>
            <w:r>
              <w:rPr>
                <w:rFonts w:hint="default" w:ascii="Times New Roman" w:hAnsi="Times New Roman" w:cs="Times New Roman"/>
                <w:sz w:val="24"/>
                <w:szCs w:val="24"/>
                <w:highlight w:val="none"/>
                <w:lang w:val="en-US" w:eastAsia="zh-CN"/>
              </w:rPr>
              <w:t>.x</w:t>
            </w:r>
          </w:p>
        </w:tc>
        <w:tc>
          <w:tcPr>
            <w:tcW w:w="729" w:type="pct"/>
            <w:noWrap w:val="0"/>
            <w:vAlign w:val="center"/>
          </w:tcPr>
          <w:p w14:paraId="72F4BB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4C4A4F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351B87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75EA66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2A9C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4E10C2B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highlight w:val="none"/>
              </w:rPr>
            </w:pPr>
          </w:p>
        </w:tc>
        <w:tc>
          <w:tcPr>
            <w:tcW w:w="661" w:type="pct"/>
            <w:noWrap w:val="0"/>
            <w:vAlign w:val="center"/>
          </w:tcPr>
          <w:p w14:paraId="0ECA81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1358E1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4CC771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7EA40A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117672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3EEE07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4CAE43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28042D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3DA6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14:paraId="53A8CE6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（二）2025年评价期内拟新购工业软件清单（合计XX万元）</w:t>
            </w:r>
          </w:p>
        </w:tc>
      </w:tr>
      <w:tr w14:paraId="173E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631CBF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16FF23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7CA119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3AAA63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19F983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3F88FC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w:t>
            </w:r>
            <w:r>
              <w:rPr>
                <w:rFonts w:hint="eastAsia" w:cs="Times New Roman"/>
                <w:sz w:val="24"/>
                <w:szCs w:val="24"/>
                <w:highlight w:val="none"/>
                <w:lang w:val="en-US" w:eastAsia="zh-CN"/>
              </w:rPr>
              <w:t>5</w:t>
            </w:r>
            <w:r>
              <w:rPr>
                <w:rFonts w:hint="default" w:ascii="Times New Roman" w:hAnsi="Times New Roman" w:cs="Times New Roman"/>
                <w:sz w:val="24"/>
                <w:szCs w:val="24"/>
                <w:highlight w:val="none"/>
                <w:lang w:val="en-US" w:eastAsia="zh-CN"/>
              </w:rPr>
              <w:t>.x</w:t>
            </w:r>
          </w:p>
        </w:tc>
        <w:tc>
          <w:tcPr>
            <w:tcW w:w="729" w:type="pct"/>
            <w:noWrap w:val="0"/>
            <w:vAlign w:val="center"/>
          </w:tcPr>
          <w:p w14:paraId="0CC4CC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79E58F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3D5464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52EAA7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10DE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2F60177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highlight w:val="none"/>
              </w:rPr>
            </w:pPr>
          </w:p>
        </w:tc>
        <w:tc>
          <w:tcPr>
            <w:tcW w:w="661" w:type="pct"/>
            <w:noWrap w:val="0"/>
            <w:vAlign w:val="center"/>
          </w:tcPr>
          <w:p w14:paraId="147503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0DEF65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662AA7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33DAE9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5576A6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51F2A0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782026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596D0F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3380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14:paraId="169AC5E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（三）2026年评价期内拟新购工业软件清单（合计XX万元）</w:t>
            </w:r>
          </w:p>
        </w:tc>
      </w:tr>
      <w:tr w14:paraId="7F47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1A51A3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1033FF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286A27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18EAC0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2A3091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26E245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2026.x</w:t>
            </w:r>
          </w:p>
        </w:tc>
        <w:tc>
          <w:tcPr>
            <w:tcW w:w="729" w:type="pct"/>
            <w:noWrap w:val="0"/>
            <w:vAlign w:val="center"/>
          </w:tcPr>
          <w:p w14:paraId="02EE67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48980D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6FEBB8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39C840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3E73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754EB05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highlight w:val="none"/>
              </w:rPr>
            </w:pPr>
          </w:p>
        </w:tc>
        <w:tc>
          <w:tcPr>
            <w:tcW w:w="661" w:type="pct"/>
            <w:noWrap w:val="0"/>
            <w:vAlign w:val="center"/>
          </w:tcPr>
          <w:p w14:paraId="0661D3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708F12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67CD8F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358E84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67E8B6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4C83A4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005841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398344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74CD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14:paraId="1CF44BE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四、总计</w:t>
            </w:r>
          </w:p>
        </w:tc>
      </w:tr>
      <w:tr w14:paraId="59A9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0" w:type="pct"/>
            <w:gridSpan w:val="8"/>
            <w:noWrap w:val="0"/>
            <w:vAlign w:val="center"/>
          </w:tcPr>
          <w:p w14:paraId="43885F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项目2024年评价期内预计投资额总计</w:t>
            </w:r>
          </w:p>
        </w:tc>
        <w:tc>
          <w:tcPr>
            <w:tcW w:w="649" w:type="pct"/>
            <w:noWrap w:val="0"/>
            <w:vAlign w:val="center"/>
          </w:tcPr>
          <w:p w14:paraId="08AF3A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40B0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0" w:type="pct"/>
            <w:gridSpan w:val="8"/>
            <w:noWrap w:val="0"/>
            <w:vAlign w:val="center"/>
          </w:tcPr>
          <w:p w14:paraId="202E98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项目2025年评价期内预计投资额总计</w:t>
            </w:r>
          </w:p>
        </w:tc>
        <w:tc>
          <w:tcPr>
            <w:tcW w:w="649" w:type="pct"/>
            <w:noWrap w:val="0"/>
            <w:vAlign w:val="center"/>
          </w:tcPr>
          <w:p w14:paraId="6810C1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2B10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0" w:type="pct"/>
            <w:gridSpan w:val="8"/>
            <w:noWrap w:val="0"/>
            <w:vAlign w:val="center"/>
          </w:tcPr>
          <w:p w14:paraId="31F46A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项目2026年评价期内预计投资额总计</w:t>
            </w:r>
          </w:p>
        </w:tc>
        <w:tc>
          <w:tcPr>
            <w:tcW w:w="649" w:type="pct"/>
            <w:noWrap w:val="0"/>
            <w:vAlign w:val="center"/>
          </w:tcPr>
          <w:p w14:paraId="7D1632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2B65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0" w:type="pct"/>
            <w:gridSpan w:val="8"/>
            <w:noWrap w:val="0"/>
            <w:vAlign w:val="center"/>
          </w:tcPr>
          <w:p w14:paraId="4C8C13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在项目投资期内项目预计投资额总计</w:t>
            </w:r>
          </w:p>
        </w:tc>
        <w:tc>
          <w:tcPr>
            <w:tcW w:w="649" w:type="pct"/>
            <w:noWrap w:val="0"/>
            <w:vAlign w:val="center"/>
          </w:tcPr>
          <w:p w14:paraId="2A84D5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bl>
    <w:p w14:paraId="1C2C1059">
      <w:pPr>
        <w:bidi w:val="0"/>
        <w:spacing w:line="24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注1：项目投资期及项目各评价期定义与时间划分见附件2</w:t>
      </w:r>
    </w:p>
    <w:p w14:paraId="53863887">
      <w:pPr>
        <w:bidi w:val="0"/>
        <w:spacing w:line="24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注2：每个评价期内的核定投资额按照企业预期付款时间计算。</w:t>
      </w:r>
    </w:p>
    <w:p w14:paraId="2EFDEF37">
      <w:pPr>
        <w:bidi w:val="0"/>
        <w:spacing w:line="24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注3：已签订合同的，在“预期合同签订时间”一列写明实际签订时间即可，未签订合同的，需将预期合同签订时间在“预期合同签订时间”一列写明。</w:t>
      </w:r>
    </w:p>
    <w:p w14:paraId="4B94E495">
      <w:pPr>
        <w:bidi w:val="0"/>
        <w:spacing w:line="24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注4：预期安装到位时间需在项目投资期内。</w:t>
      </w:r>
    </w:p>
    <w:p w14:paraId="7EFB1CB9">
      <w:pPr>
        <w:bidi w:val="0"/>
        <w:spacing w:line="24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注5：“</w:t>
      </w:r>
      <w:r>
        <w:rPr>
          <w:rFonts w:hint="eastAsia" w:eastAsia="黑体" w:cs="Times New Roman"/>
          <w:sz w:val="21"/>
          <w:szCs w:val="21"/>
          <w:highlight w:val="none"/>
          <w:lang w:val="en-US" w:eastAsia="zh-CN"/>
        </w:rPr>
        <w:t>自主创新</w:t>
      </w:r>
      <w:r>
        <w:rPr>
          <w:rFonts w:hint="default" w:ascii="Times New Roman" w:hAnsi="Times New Roman" w:eastAsia="黑体" w:cs="Times New Roman"/>
          <w:sz w:val="21"/>
          <w:szCs w:val="21"/>
          <w:highlight w:val="none"/>
          <w:lang w:val="en-US" w:eastAsia="zh-CN"/>
        </w:rPr>
        <w:t>”指的是在中华人民共和国境内企业生产的工业机器人、工业母机等设备，或由中华人民共和国境内企业独立开发的工业软件等。</w:t>
      </w:r>
    </w:p>
    <w:p w14:paraId="3ADB83DC">
      <w:pPr>
        <w:bidi w:val="0"/>
        <w:spacing w:line="24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注6：该表各指标须与附件1-4保持一致。</w:t>
      </w:r>
    </w:p>
    <w:p w14:paraId="30D6284A">
      <w:pPr>
        <w:bidi w:val="0"/>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rPr>
        <w:t>安全生产、消防</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节能</w:t>
      </w:r>
      <w:r>
        <w:rPr>
          <w:rFonts w:hint="eastAsia" w:ascii="楷体_GB2312" w:hAnsi="楷体_GB2312" w:eastAsia="楷体_GB2312" w:cs="楷体_GB2312"/>
          <w:sz w:val="32"/>
          <w:szCs w:val="32"/>
          <w:highlight w:val="none"/>
        </w:rPr>
        <w:t>等配套工程</w:t>
      </w:r>
      <w:r>
        <w:rPr>
          <w:rFonts w:hint="eastAsia" w:ascii="楷体_GB2312" w:hAnsi="楷体_GB2312" w:eastAsia="楷体_GB2312" w:cs="楷体_GB2312"/>
          <w:sz w:val="32"/>
          <w:szCs w:val="32"/>
          <w:highlight w:val="none"/>
          <w:lang w:val="en-US" w:eastAsia="zh-CN"/>
        </w:rPr>
        <w:t>的</w:t>
      </w:r>
      <w:r>
        <w:rPr>
          <w:rFonts w:hint="eastAsia" w:ascii="楷体_GB2312" w:hAnsi="楷体_GB2312" w:eastAsia="楷体_GB2312" w:cs="楷体_GB2312"/>
          <w:sz w:val="32"/>
          <w:szCs w:val="32"/>
          <w:highlight w:val="none"/>
        </w:rPr>
        <w:t>措施方案</w:t>
      </w:r>
      <w:r>
        <w:rPr>
          <w:rFonts w:hint="eastAsia" w:ascii="楷体_GB2312" w:hAnsi="楷体_GB2312" w:eastAsia="楷体_GB2312" w:cs="楷体_GB2312"/>
          <w:sz w:val="32"/>
          <w:szCs w:val="32"/>
          <w:highlight w:val="none"/>
          <w:lang w:eastAsia="zh-CN"/>
        </w:rPr>
        <w:t>。</w:t>
      </w:r>
    </w:p>
    <w:p w14:paraId="01E81827">
      <w:pPr>
        <w:spacing w:line="560" w:lineRule="exact"/>
        <w:ind w:firstLine="640"/>
        <w:rPr>
          <w:rFonts w:hint="default" w:ascii="Times New Roman" w:hAnsi="Times New Roman" w:eastAsia="黑体" w:cs="Times New Roman"/>
          <w:bCs/>
          <w:sz w:val="32"/>
          <w:szCs w:val="32"/>
          <w:highlight w:val="none"/>
          <w:u w:val="none"/>
        </w:rPr>
      </w:pPr>
      <w:r>
        <w:rPr>
          <w:rFonts w:hint="default" w:ascii="Times New Roman" w:hAnsi="Times New Roman" w:eastAsia="黑体" w:cs="Times New Roman"/>
          <w:bCs/>
          <w:sz w:val="32"/>
          <w:szCs w:val="32"/>
          <w:highlight w:val="none"/>
          <w:u w:val="none"/>
        </w:rPr>
        <w:t>四</w:t>
      </w:r>
      <w:r>
        <w:rPr>
          <w:rFonts w:hint="default" w:ascii="Times New Roman" w:hAnsi="Times New Roman" w:eastAsia="黑体" w:cs="Times New Roman"/>
          <w:bCs/>
          <w:sz w:val="32"/>
          <w:szCs w:val="32"/>
          <w:highlight w:val="none"/>
          <w:u w:val="none"/>
          <w:lang w:eastAsia="zh-CN"/>
        </w:rPr>
        <w:t>、</w:t>
      </w:r>
      <w:r>
        <w:rPr>
          <w:rFonts w:hint="default" w:ascii="Times New Roman" w:hAnsi="Times New Roman" w:eastAsia="黑体" w:cs="Times New Roman"/>
          <w:bCs/>
          <w:sz w:val="32"/>
          <w:szCs w:val="32"/>
          <w:highlight w:val="none"/>
          <w:u w:val="none"/>
          <w:lang w:val="en-US" w:eastAsia="zh-CN"/>
        </w:rPr>
        <w:t>项目</w:t>
      </w:r>
      <w:r>
        <w:rPr>
          <w:rFonts w:hint="default" w:ascii="Times New Roman" w:hAnsi="Times New Roman" w:eastAsia="黑体" w:cs="Times New Roman"/>
          <w:bCs/>
          <w:sz w:val="32"/>
          <w:szCs w:val="32"/>
          <w:highlight w:val="none"/>
          <w:u w:val="none"/>
        </w:rPr>
        <w:t>影响分析</w:t>
      </w:r>
    </w:p>
    <w:p w14:paraId="52408E9D">
      <w:p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经济效益或效果分析：评价项目的合理性，包括财务分析、风险分析等。</w:t>
      </w:r>
    </w:p>
    <w:p w14:paraId="2E08B85D">
      <w:p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行业</w:t>
      </w:r>
      <w:r>
        <w:rPr>
          <w:rFonts w:hint="eastAsia" w:ascii="仿宋_GB2312" w:hAnsi="仿宋_GB2312" w:eastAsia="仿宋_GB2312" w:cs="仿宋_GB2312"/>
          <w:sz w:val="32"/>
          <w:szCs w:val="32"/>
          <w:highlight w:val="none"/>
          <w:lang w:val="en-US" w:eastAsia="zh-CN"/>
        </w:rPr>
        <w:t>及社会</w:t>
      </w:r>
      <w:r>
        <w:rPr>
          <w:rFonts w:hint="eastAsia" w:ascii="仿宋_GB2312" w:hAnsi="仿宋_GB2312" w:eastAsia="仿宋_GB2312" w:cs="仿宋_GB2312"/>
          <w:sz w:val="32"/>
          <w:szCs w:val="32"/>
          <w:highlight w:val="none"/>
        </w:rPr>
        <w:t>影响分析：分析项目</w:t>
      </w:r>
      <w:r>
        <w:rPr>
          <w:rFonts w:hint="eastAsia" w:ascii="仿宋_GB2312" w:hAnsi="仿宋_GB2312" w:eastAsia="仿宋_GB2312" w:cs="仿宋_GB2312"/>
          <w:sz w:val="32"/>
          <w:szCs w:val="32"/>
          <w:highlight w:val="none"/>
          <w:lang w:val="en-US" w:eastAsia="zh-CN"/>
        </w:rPr>
        <w:t>拟打造的</w:t>
      </w:r>
      <w:r>
        <w:rPr>
          <w:rFonts w:hint="eastAsia" w:ascii="仿宋_GB2312" w:hAnsi="仿宋_GB2312" w:eastAsia="仿宋_GB2312" w:cs="仿宋_GB2312"/>
          <w:sz w:val="32"/>
          <w:szCs w:val="32"/>
          <w:highlight w:val="none"/>
          <w:lang w:eastAsia="zh-CN"/>
        </w:rPr>
        <w:t>智能制造模式（</w:t>
      </w:r>
      <w:r>
        <w:rPr>
          <w:rFonts w:hint="eastAsia" w:ascii="仿宋_GB2312" w:hAnsi="仿宋_GB2312" w:eastAsia="仿宋_GB2312" w:cs="仿宋_GB2312"/>
          <w:sz w:val="32"/>
          <w:szCs w:val="32"/>
          <w:highlight w:val="none"/>
          <w:lang w:val="en-US" w:eastAsia="zh-CN"/>
        </w:rPr>
        <w:t>包括</w:t>
      </w:r>
      <w:r>
        <w:rPr>
          <w:rFonts w:hint="eastAsia" w:ascii="仿宋_GB2312" w:hAnsi="仿宋_GB2312" w:eastAsia="仿宋_GB2312" w:cs="仿宋_GB2312"/>
          <w:sz w:val="32"/>
          <w:szCs w:val="32"/>
          <w:highlight w:val="none"/>
          <w:lang w:eastAsia="zh-CN"/>
        </w:rPr>
        <w:t>柔性生产、共享制造、虚拟制造等新业态和人工智能</w:t>
      </w:r>
      <w:r>
        <w:rPr>
          <w:rFonts w:hint="eastAsia" w:ascii="仿宋_GB2312" w:hAnsi="仿宋_GB2312" w:eastAsia="仿宋_GB2312" w:cs="仿宋_GB2312"/>
          <w:sz w:val="32"/>
          <w:szCs w:val="32"/>
          <w:highlight w:val="none"/>
          <w:lang w:val="en-US" w:eastAsia="zh-CN"/>
        </w:rPr>
        <w:t>应用等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及项目本身</w:t>
      </w:r>
      <w:r>
        <w:rPr>
          <w:rFonts w:hint="eastAsia" w:ascii="仿宋_GB2312" w:hAnsi="仿宋_GB2312" w:eastAsia="仿宋_GB2312" w:cs="仿宋_GB2312"/>
          <w:sz w:val="32"/>
          <w:szCs w:val="32"/>
          <w:highlight w:val="none"/>
        </w:rPr>
        <w:t>对所在行业及关联产业发展的影响及带动效应。</w:t>
      </w:r>
    </w:p>
    <w:p w14:paraId="0F8FBDD9">
      <w:pPr>
        <w:spacing w:line="560" w:lineRule="exact"/>
        <w:ind w:firstLine="640"/>
        <w:rPr>
          <w:rFonts w:hint="default" w:ascii="Times New Roman" w:hAnsi="Times New Roman" w:eastAsia="黑体" w:cs="Times New Roman"/>
          <w:bCs/>
          <w:sz w:val="32"/>
          <w:szCs w:val="32"/>
          <w:highlight w:val="none"/>
          <w:u w:val="none"/>
        </w:rPr>
      </w:pPr>
      <w:r>
        <w:rPr>
          <w:rFonts w:hint="default" w:ascii="Times New Roman" w:hAnsi="Times New Roman" w:eastAsia="黑体" w:cs="Times New Roman"/>
          <w:bCs/>
          <w:sz w:val="32"/>
          <w:szCs w:val="32"/>
          <w:highlight w:val="none"/>
          <w:u w:val="none"/>
          <w:lang w:val="en-US" w:eastAsia="zh-CN"/>
        </w:rPr>
        <w:t>五</w:t>
      </w:r>
      <w:r>
        <w:rPr>
          <w:rFonts w:hint="default" w:ascii="Times New Roman" w:hAnsi="Times New Roman" w:eastAsia="黑体" w:cs="Times New Roman"/>
          <w:bCs/>
          <w:sz w:val="32"/>
          <w:szCs w:val="32"/>
          <w:highlight w:val="none"/>
          <w:u w:val="none"/>
          <w:lang w:eastAsia="zh-CN"/>
        </w:rPr>
        <w:t>、</w:t>
      </w:r>
      <w:r>
        <w:rPr>
          <w:rFonts w:hint="default" w:ascii="Times New Roman" w:hAnsi="Times New Roman" w:eastAsia="黑体" w:cs="Times New Roman"/>
          <w:bCs/>
          <w:sz w:val="32"/>
          <w:szCs w:val="32"/>
          <w:highlight w:val="none"/>
          <w:u w:val="none"/>
        </w:rPr>
        <w:t>风险因素</w:t>
      </w:r>
    </w:p>
    <w:p w14:paraId="197D101D">
      <w:pPr>
        <w:spacing w:line="560" w:lineRule="exact"/>
        <w:ind w:firstLine="640" w:firstLineChars="20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项目实施存在的不确定因素，包括但不限于行业、政策风险；技术升级改造的技术、人力支持等风险；改造达不到预期效果的风险等。</w:t>
      </w:r>
      <w:r>
        <w:rPr>
          <w:rFonts w:hint="eastAsia" w:ascii="仿宋_GB2312" w:hAnsi="仿宋_GB2312" w:eastAsia="仿宋_GB2312" w:cs="仿宋_GB2312"/>
          <w:sz w:val="32"/>
          <w:szCs w:val="32"/>
          <w:highlight w:val="none"/>
          <w:u w:val="none"/>
          <w:lang w:eastAsia="zh-CN"/>
        </w:rPr>
        <w:t>针对上述风险拟采取的针对性措施和解决方案。</w:t>
      </w:r>
    </w:p>
    <w:p w14:paraId="1C0F4329">
      <w:pPr>
        <w:rPr>
          <w:rFonts w:hint="default" w:cs="Times New Roman"/>
          <w:highlight w:val="none"/>
          <w:lang w:val="en-US" w:eastAsia="zh-CN"/>
        </w:rPr>
      </w:pPr>
      <w:r>
        <w:rPr>
          <w:rFonts w:hint="eastAsia" w:ascii="仿宋_GB2312" w:hAnsi="仿宋_GB2312" w:eastAsia="仿宋_GB2312" w:cs="仿宋_GB2312"/>
          <w:sz w:val="32"/>
          <w:szCs w:val="32"/>
          <w:highlight w:val="none"/>
          <w:lang w:val="en-US" w:eastAsia="zh-CN"/>
        </w:rPr>
        <w:br w:type="page"/>
      </w:r>
    </w:p>
    <w:p w14:paraId="2416D89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napToGrid/>
          <w:kern w:val="2"/>
          <w:sz w:val="44"/>
          <w:szCs w:val="44"/>
          <w:highlight w:val="none"/>
          <w:lang w:val="en-US" w:eastAsia="zh-CN"/>
        </w:rPr>
      </w:pPr>
      <w:r>
        <w:rPr>
          <w:rFonts w:hint="default" w:ascii="Times New Roman" w:hAnsi="Times New Roman" w:eastAsia="方正小标宋_GBK" w:cs="Times New Roman"/>
          <w:snapToGrid/>
          <w:kern w:val="2"/>
          <w:sz w:val="44"/>
          <w:szCs w:val="44"/>
          <w:highlight w:val="none"/>
          <w:lang w:val="en-US" w:eastAsia="zh-CN"/>
        </w:rPr>
        <w:t>2024年广州市制造业新型技术改造</w:t>
      </w:r>
    </w:p>
    <w:p w14:paraId="7F2CAF6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“线”上项目申请报告</w:t>
      </w:r>
    </w:p>
    <w:p w14:paraId="4E0471A1">
      <w:pPr>
        <w:widowControl/>
        <w:kinsoku/>
        <w:autoSpaceDE/>
        <w:autoSpaceDN/>
        <w:adjustRightInd/>
        <w:snapToGrid/>
        <w:spacing w:after="313" w:afterLines="100" w:line="240" w:lineRule="auto"/>
        <w:ind w:firstLine="0" w:firstLineChars="0"/>
        <w:jc w:val="center"/>
        <w:textAlignment w:val="auto"/>
        <w:rPr>
          <w:rFonts w:hint="eastAsia" w:ascii="楷体_GB2312" w:hAnsi="楷体_GB2312" w:eastAsia="楷体_GB2312" w:cs="楷体_GB2312"/>
          <w:b w:val="0"/>
          <w:bCs w:val="0"/>
          <w:snapToGrid/>
          <w:color w:val="000000"/>
          <w:kern w:val="0"/>
          <w:sz w:val="32"/>
          <w:szCs w:val="32"/>
          <w:highlight w:val="none"/>
          <w:lang w:val="en-US" w:eastAsia="zh-CN"/>
        </w:rPr>
      </w:pPr>
      <w:r>
        <w:rPr>
          <w:rFonts w:hint="eastAsia" w:ascii="楷体_GB2312" w:hAnsi="楷体_GB2312" w:eastAsia="楷体_GB2312" w:cs="楷体_GB2312"/>
          <w:b w:val="0"/>
          <w:bCs w:val="0"/>
          <w:snapToGrid/>
          <w:color w:val="000000"/>
          <w:kern w:val="0"/>
          <w:sz w:val="32"/>
          <w:szCs w:val="32"/>
          <w:highlight w:val="none"/>
          <w:lang w:val="en-US" w:eastAsia="zh-CN"/>
        </w:rPr>
        <w:t>（二）“线”上项目</w:t>
      </w:r>
    </w:p>
    <w:p w14:paraId="0DD964F8">
      <w:pPr>
        <w:spacing w:line="560" w:lineRule="exact"/>
        <w:ind w:firstLine="640" w:firstLineChars="200"/>
        <w:rPr>
          <w:rFonts w:hint="default" w:cs="Times New Roman"/>
          <w:sz w:val="32"/>
          <w:szCs w:val="32"/>
          <w:highlight w:val="none"/>
          <w:lang w:val="en-US" w:eastAsia="zh-CN"/>
        </w:rPr>
      </w:pPr>
      <w:r>
        <w:rPr>
          <w:rFonts w:hint="default" w:ascii="Times New Roman" w:hAnsi="Times New Roman" w:eastAsia="黑体" w:cs="Times New Roman"/>
          <w:bCs/>
          <w:sz w:val="32"/>
          <w:szCs w:val="32"/>
          <w:highlight w:val="none"/>
          <w:u w:val="none"/>
          <w:lang w:val="en-US" w:eastAsia="zh-CN"/>
        </w:rPr>
        <w:t>一、联合体</w:t>
      </w:r>
      <w:r>
        <w:rPr>
          <w:rFonts w:hint="default" w:ascii="Times New Roman" w:hAnsi="Times New Roman" w:eastAsia="黑体" w:cs="Times New Roman"/>
          <w:bCs/>
          <w:sz w:val="32"/>
          <w:szCs w:val="32"/>
          <w:highlight w:val="none"/>
          <w:u w:val="none"/>
        </w:rPr>
        <w:t>概况</w:t>
      </w:r>
    </w:p>
    <w:p w14:paraId="5EF6ED53">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包括牵头单位简介、其他合作单位简介及其与牵头单位关系（含上下游企业，主要数字化转型服务商等）等。</w:t>
      </w:r>
    </w:p>
    <w:p w14:paraId="4492AD89">
      <w:pPr>
        <w:pStyle w:val="4"/>
        <w:spacing w:line="560" w:lineRule="exact"/>
        <w:rPr>
          <w:rFonts w:hint="default" w:ascii="Times New Roman" w:hAnsi="Times New Roman" w:eastAsia="黑体" w:cs="Times New Roman"/>
          <w:bCs/>
          <w:sz w:val="32"/>
          <w:szCs w:val="32"/>
          <w:highlight w:val="none"/>
          <w:u w:val="none"/>
        </w:rPr>
      </w:pPr>
      <w:r>
        <w:rPr>
          <w:rFonts w:hint="default" w:ascii="Times New Roman" w:hAnsi="Times New Roman" w:eastAsia="黑体" w:cs="Times New Roman"/>
          <w:bCs/>
          <w:sz w:val="32"/>
          <w:szCs w:val="32"/>
          <w:highlight w:val="none"/>
          <w:u w:val="none"/>
          <w:lang w:val="en-US" w:eastAsia="zh-CN"/>
        </w:rPr>
        <w:t>二、</w:t>
      </w:r>
      <w:r>
        <w:rPr>
          <w:rFonts w:hint="default" w:ascii="Times New Roman" w:hAnsi="Times New Roman" w:eastAsia="黑体" w:cs="Times New Roman"/>
          <w:bCs/>
          <w:sz w:val="32"/>
          <w:szCs w:val="32"/>
          <w:highlight w:val="none"/>
          <w:u w:val="none"/>
        </w:rPr>
        <w:t>项目概况</w:t>
      </w:r>
    </w:p>
    <w:p w14:paraId="41083AD7">
      <w:pPr>
        <w:pStyle w:val="4"/>
        <w:bidi w:val="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项目建设背景</w:t>
      </w:r>
    </w:p>
    <w:p w14:paraId="2E68E674">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1.牵头单位项目建设背景以及当前在“智改数转网联”（即“智能化改造、数字化转型、网络化联接”）等新型技术改造相关方面的</w:t>
      </w:r>
      <w:r>
        <w:rPr>
          <w:rFonts w:hint="eastAsia" w:ascii="仿宋_GB2312" w:hAnsi="仿宋_GB2312" w:eastAsia="仿宋_GB2312" w:cs="仿宋_GB2312"/>
          <w:sz w:val="32"/>
          <w:szCs w:val="32"/>
          <w:highlight w:val="none"/>
          <w:u w:val="none"/>
          <w:lang w:val="en-US" w:eastAsia="zh-CN"/>
        </w:rPr>
        <w:t>建设基础及配套条件等情况</w:t>
      </w:r>
      <w:r>
        <w:rPr>
          <w:rFonts w:hint="eastAsia" w:ascii="仿宋_GB2312" w:hAnsi="仿宋_GB2312" w:eastAsia="仿宋_GB2312" w:cs="仿宋_GB2312"/>
          <w:sz w:val="32"/>
          <w:szCs w:val="32"/>
          <w:highlight w:val="none"/>
          <w:lang w:val="en-US" w:eastAsia="zh-CN"/>
        </w:rPr>
        <w:t>。</w:t>
      </w:r>
    </w:p>
    <w:p w14:paraId="68319100">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2.各合作单位项目（以下称“子项目”）建设背景以及当前在“智改数转网联”等新型技术改造相关方面的</w:t>
      </w:r>
      <w:r>
        <w:rPr>
          <w:rFonts w:hint="eastAsia" w:ascii="仿宋_GB2312" w:hAnsi="仿宋_GB2312" w:eastAsia="仿宋_GB2312" w:cs="仿宋_GB2312"/>
          <w:sz w:val="32"/>
          <w:szCs w:val="32"/>
          <w:highlight w:val="none"/>
          <w:u w:val="none"/>
          <w:lang w:val="en-US" w:eastAsia="zh-CN"/>
        </w:rPr>
        <w:t>建设基础及配套条件等情况。</w:t>
      </w:r>
    </w:p>
    <w:p w14:paraId="1BB7A655">
      <w:pPr>
        <w:pStyle w:val="4"/>
        <w:bidi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项目建设目标</w:t>
      </w:r>
    </w:p>
    <w:p w14:paraId="3EF16664">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u w:val="none"/>
          <w:lang w:val="en-US" w:eastAsia="zh-CN"/>
        </w:rPr>
        <w:t>1.联合体总投资</w:t>
      </w:r>
      <w:r>
        <w:rPr>
          <w:rFonts w:hint="eastAsia" w:ascii="仿宋_GB2312" w:hAnsi="仿宋_GB2312" w:eastAsia="仿宋_GB2312" w:cs="仿宋_GB2312"/>
          <w:sz w:val="32"/>
          <w:szCs w:val="32"/>
          <w:highlight w:val="none"/>
          <w:u w:val="none"/>
        </w:rPr>
        <w:t>规模</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各子项目预期投资规模以及评价期内的</w:t>
      </w:r>
      <w:r>
        <w:rPr>
          <w:rFonts w:hint="eastAsia" w:ascii="仿宋_GB2312" w:hAnsi="仿宋_GB2312" w:eastAsia="仿宋_GB2312" w:cs="仿宋_GB2312"/>
          <w:sz w:val="32"/>
          <w:szCs w:val="32"/>
          <w:highlight w:val="none"/>
          <w:lang w:val="en-US" w:eastAsia="zh-CN"/>
        </w:rPr>
        <w:t>投入计划。。</w:t>
      </w:r>
    </w:p>
    <w:p w14:paraId="68AD563F">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2.联合体总体建设目标，各子项目在各评价期内的建设目标。</w:t>
      </w:r>
    </w:p>
    <w:p w14:paraId="390AADD3">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联合体整体及各子项目在各评价期内拟实现主要技术经济指标（包括全员劳动生产率、应用自主创新工业母机数量（台）及价值（亿元）、应用自主创新工业机器人数量（台）及价值（亿元）、应用自主创新工业软件数量（套）及价值（亿元）等内容）。</w:t>
      </w:r>
    </w:p>
    <w:p w14:paraId="2581D1C5">
      <w:pPr>
        <w:pStyle w:val="4"/>
        <w:spacing w:line="560" w:lineRule="exact"/>
        <w:rPr>
          <w:rFonts w:hint="eastAsia" w:ascii="黑体" w:hAnsi="黑体" w:eastAsia="黑体" w:cs="黑体"/>
          <w:bCs/>
          <w:sz w:val="32"/>
          <w:szCs w:val="32"/>
          <w:highlight w:val="none"/>
          <w:u w:val="none"/>
          <w:lang w:val="en-US" w:eastAsia="zh-CN"/>
        </w:rPr>
      </w:pPr>
      <w:r>
        <w:rPr>
          <w:rFonts w:hint="eastAsia" w:ascii="黑体" w:hAnsi="黑体" w:eastAsia="黑体" w:cs="黑体"/>
          <w:bCs/>
          <w:sz w:val="32"/>
          <w:szCs w:val="32"/>
          <w:highlight w:val="none"/>
          <w:u w:val="none"/>
          <w:lang w:val="en-US" w:eastAsia="zh-CN"/>
        </w:rPr>
        <w:t>三、</w:t>
      </w:r>
      <w:r>
        <w:rPr>
          <w:rFonts w:hint="eastAsia" w:ascii="黑体" w:hAnsi="黑体" w:eastAsia="黑体" w:cs="黑体"/>
          <w:bCs/>
          <w:sz w:val="32"/>
          <w:szCs w:val="32"/>
          <w:highlight w:val="none"/>
          <w:u w:val="none"/>
        </w:rPr>
        <w:t>项目</w:t>
      </w:r>
      <w:r>
        <w:rPr>
          <w:rFonts w:hint="eastAsia" w:ascii="黑体" w:hAnsi="黑体" w:eastAsia="黑体" w:cs="黑体"/>
          <w:bCs/>
          <w:sz w:val="32"/>
          <w:szCs w:val="32"/>
          <w:highlight w:val="none"/>
          <w:u w:val="none"/>
          <w:lang w:val="en-US" w:eastAsia="zh-CN"/>
        </w:rPr>
        <w:t>建设内容</w:t>
      </w:r>
    </w:p>
    <w:p w14:paraId="6CA590DF">
      <w:pPr>
        <w:bidi w:val="0"/>
        <w:ind w:firstLine="640" w:firstLineChars="20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1.联合体在“智改数转网联”等新型技术改造相关方面</w:t>
      </w:r>
      <w:r>
        <w:rPr>
          <w:rFonts w:hint="eastAsia" w:ascii="仿宋_GB2312" w:hAnsi="仿宋_GB2312" w:eastAsia="仿宋_GB2312" w:cs="仿宋_GB2312"/>
          <w:sz w:val="32"/>
          <w:szCs w:val="32"/>
          <w:highlight w:val="none"/>
          <w:u w:val="none"/>
          <w:lang w:val="en-US" w:eastAsia="zh-CN"/>
        </w:rPr>
        <w:t>拟推广的重点行业典型场景解决方案或上下游协同技术改造方案。</w:t>
      </w:r>
    </w:p>
    <w:p w14:paraId="2717705B">
      <w:pPr>
        <w:bidi w:val="0"/>
        <w:ind w:firstLine="640" w:firstLineChars="20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2.各子项目的</w:t>
      </w:r>
      <w:r>
        <w:rPr>
          <w:rFonts w:hint="eastAsia" w:ascii="仿宋_GB2312" w:hAnsi="仿宋_GB2312" w:eastAsia="仿宋_GB2312" w:cs="仿宋_GB2312"/>
          <w:sz w:val="32"/>
          <w:szCs w:val="32"/>
          <w:highlight w:val="none"/>
        </w:rPr>
        <w:t>资金筹措方案</w:t>
      </w:r>
      <w:r>
        <w:rPr>
          <w:rFonts w:hint="eastAsia" w:ascii="仿宋_GB2312" w:hAnsi="仿宋_GB2312" w:eastAsia="仿宋_GB2312" w:cs="仿宋_GB2312"/>
          <w:sz w:val="32"/>
          <w:szCs w:val="32"/>
          <w:highlight w:val="none"/>
          <w:lang w:val="en-US" w:eastAsia="zh-CN"/>
        </w:rPr>
        <w:t>及项目各评价期内主要建设任务</w:t>
      </w:r>
      <w:r>
        <w:rPr>
          <w:rFonts w:hint="eastAsia" w:ascii="仿宋_GB2312" w:hAnsi="仿宋_GB2312" w:eastAsia="仿宋_GB2312" w:cs="仿宋_GB2312"/>
          <w:sz w:val="32"/>
          <w:szCs w:val="32"/>
          <w:highlight w:val="none"/>
          <w:u w:val="none"/>
          <w:lang w:val="en-US" w:eastAsia="zh-CN"/>
        </w:rPr>
        <w:t>（含</w:t>
      </w:r>
      <w:r>
        <w:rPr>
          <w:rFonts w:hint="eastAsia" w:ascii="仿宋_GB2312" w:hAnsi="仿宋_GB2312" w:eastAsia="仿宋_GB2312" w:cs="仿宋_GB2312"/>
          <w:sz w:val="32"/>
          <w:szCs w:val="32"/>
          <w:highlight w:val="none"/>
        </w:rPr>
        <w:t>主要设备</w:t>
      </w:r>
      <w:r>
        <w:rPr>
          <w:rFonts w:hint="eastAsia" w:ascii="仿宋_GB2312" w:hAnsi="仿宋_GB2312" w:eastAsia="仿宋_GB2312" w:cs="仿宋_GB2312"/>
          <w:sz w:val="32"/>
          <w:szCs w:val="32"/>
          <w:highlight w:val="none"/>
          <w:lang w:eastAsia="zh-CN"/>
        </w:rPr>
        <w:t>和软件</w:t>
      </w:r>
      <w:r>
        <w:rPr>
          <w:rFonts w:hint="eastAsia" w:ascii="仿宋_GB2312" w:hAnsi="仿宋_GB2312" w:eastAsia="仿宋_GB2312" w:cs="仿宋_GB2312"/>
          <w:sz w:val="32"/>
          <w:szCs w:val="32"/>
          <w:highlight w:val="none"/>
        </w:rPr>
        <w:t>选型</w:t>
      </w:r>
      <w:r>
        <w:rPr>
          <w:rFonts w:hint="eastAsia" w:ascii="仿宋_GB2312" w:hAnsi="仿宋_GB2312" w:eastAsia="仿宋_GB2312" w:cs="仿宋_GB2312"/>
          <w:sz w:val="32"/>
          <w:szCs w:val="32"/>
          <w:highlight w:val="none"/>
          <w:lang w:eastAsia="zh-CN"/>
        </w:rPr>
        <w:t>、数量、金额，内外网络建设方案、</w:t>
      </w:r>
      <w:r>
        <w:rPr>
          <w:rFonts w:hint="eastAsia" w:ascii="仿宋_GB2312" w:hAnsi="仿宋_GB2312" w:eastAsia="仿宋_GB2312" w:cs="仿宋_GB2312"/>
          <w:sz w:val="32"/>
          <w:szCs w:val="32"/>
          <w:highlight w:val="none"/>
        </w:rPr>
        <w:t>安全生产、消防等</w:t>
      </w:r>
      <w:r>
        <w:rPr>
          <w:rFonts w:hint="eastAsia" w:ascii="仿宋_GB2312" w:hAnsi="仿宋_GB2312" w:eastAsia="仿宋_GB2312" w:cs="仿宋_GB2312"/>
          <w:sz w:val="32"/>
          <w:szCs w:val="32"/>
          <w:highlight w:val="none"/>
          <w:lang w:val="en-US" w:eastAsia="zh-CN"/>
        </w:rPr>
        <w:t>配套工程</w:t>
      </w:r>
      <w:r>
        <w:rPr>
          <w:rFonts w:hint="eastAsia" w:ascii="仿宋_GB2312" w:hAnsi="仿宋_GB2312" w:eastAsia="仿宋_GB2312" w:cs="仿宋_GB2312"/>
          <w:sz w:val="32"/>
          <w:szCs w:val="32"/>
          <w:highlight w:val="none"/>
        </w:rPr>
        <w:t>方案</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u w:val="none"/>
          <w:lang w:val="en-US" w:eastAsia="zh-CN"/>
        </w:rPr>
        <w:t>）等。</w:t>
      </w:r>
    </w:p>
    <w:p w14:paraId="3C90467F">
      <w:pPr>
        <w:bidi w:val="0"/>
        <w:ind w:firstLine="640" w:firstLineChars="20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（1）子项目A（项目投资期为XX，总投资X万元）</w:t>
      </w:r>
    </w:p>
    <w:p w14:paraId="093A2D94">
      <w:p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①项目</w:t>
      </w:r>
      <w:r>
        <w:rPr>
          <w:rFonts w:hint="eastAsia" w:ascii="仿宋_GB2312" w:hAnsi="仿宋_GB2312" w:eastAsia="仿宋_GB2312" w:cs="仿宋_GB2312"/>
          <w:sz w:val="32"/>
          <w:szCs w:val="32"/>
          <w:highlight w:val="none"/>
        </w:rPr>
        <w:t>资金筹措方案</w:t>
      </w:r>
    </w:p>
    <w:p w14:paraId="70A3B071">
      <w:p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如有向金融机构贷款，请列明贷款额及已批复贷款金额，贷款期限起止日及已发放的贷款金额。</w:t>
      </w:r>
    </w:p>
    <w:p w14:paraId="5E0F27BD">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②</w:t>
      </w:r>
      <w:r>
        <w:rPr>
          <w:rFonts w:hint="eastAsia" w:ascii="仿宋_GB2312" w:hAnsi="仿宋_GB2312" w:eastAsia="仿宋_GB2312" w:cs="仿宋_GB2312"/>
          <w:sz w:val="32"/>
          <w:szCs w:val="32"/>
          <w:highlight w:val="none"/>
        </w:rPr>
        <w:t>产品和工程技术方案</w:t>
      </w:r>
    </w:p>
    <w:p w14:paraId="62FCFC1F">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含在“智改数转网联”等新型技术改造相关方面的</w:t>
      </w:r>
      <w:r>
        <w:rPr>
          <w:rFonts w:hint="eastAsia" w:ascii="仿宋_GB2312" w:hAnsi="仿宋_GB2312" w:eastAsia="仿宋_GB2312" w:cs="仿宋_GB2312"/>
          <w:sz w:val="32"/>
          <w:szCs w:val="32"/>
          <w:highlight w:val="none"/>
        </w:rPr>
        <w:t>主要设备</w:t>
      </w:r>
      <w:r>
        <w:rPr>
          <w:rFonts w:hint="eastAsia" w:ascii="仿宋_GB2312" w:hAnsi="仿宋_GB2312" w:eastAsia="仿宋_GB2312" w:cs="仿宋_GB2312"/>
          <w:sz w:val="32"/>
          <w:szCs w:val="32"/>
          <w:highlight w:val="none"/>
          <w:lang w:eastAsia="zh-CN"/>
        </w:rPr>
        <w:t>和软件</w:t>
      </w:r>
      <w:r>
        <w:rPr>
          <w:rFonts w:hint="eastAsia" w:ascii="仿宋_GB2312" w:hAnsi="仿宋_GB2312" w:eastAsia="仿宋_GB2312" w:cs="仿宋_GB2312"/>
          <w:sz w:val="32"/>
          <w:szCs w:val="32"/>
          <w:highlight w:val="none"/>
        </w:rPr>
        <w:t>选型</w:t>
      </w:r>
      <w:r>
        <w:rPr>
          <w:rFonts w:hint="eastAsia" w:ascii="仿宋_GB2312" w:hAnsi="仿宋_GB2312" w:eastAsia="仿宋_GB2312" w:cs="仿宋_GB2312"/>
          <w:sz w:val="32"/>
          <w:szCs w:val="32"/>
          <w:highlight w:val="none"/>
          <w:lang w:eastAsia="zh-CN"/>
        </w:rPr>
        <w:t>、数量、金额，内外网络建设方案</w:t>
      </w:r>
      <w:r>
        <w:rPr>
          <w:rFonts w:hint="eastAsia" w:ascii="仿宋_GB2312" w:hAnsi="仿宋_GB2312" w:eastAsia="仿宋_GB2312" w:cs="仿宋_GB2312"/>
          <w:sz w:val="32"/>
          <w:szCs w:val="32"/>
          <w:highlight w:val="none"/>
        </w:rPr>
        <w:t>和</w:t>
      </w:r>
      <w:r>
        <w:rPr>
          <w:rFonts w:hint="eastAsia" w:ascii="仿宋_GB2312" w:hAnsi="仿宋_GB2312" w:eastAsia="仿宋_GB2312" w:cs="仿宋_GB2312"/>
          <w:sz w:val="32"/>
          <w:szCs w:val="32"/>
          <w:highlight w:val="none"/>
          <w:lang w:val="en-US" w:eastAsia="zh-CN"/>
        </w:rPr>
        <w:t>各评价期内主要建设任务</w:t>
      </w:r>
      <w:r>
        <w:rPr>
          <w:rFonts w:hint="eastAsia" w:ascii="仿宋_GB2312" w:hAnsi="仿宋_GB2312" w:eastAsia="仿宋_GB2312" w:cs="仿宋_GB2312"/>
          <w:sz w:val="32"/>
          <w:szCs w:val="32"/>
          <w:highlight w:val="none"/>
        </w:rPr>
        <w:t>等内容</w:t>
      </w:r>
    </w:p>
    <w:p w14:paraId="5300581D">
      <w:pPr>
        <w:pStyle w:val="6"/>
        <w:rPr>
          <w:rFonts w:hint="default" w:eastAsia="黑体" w:cs="Times New Roman"/>
          <w:highlight w:val="none"/>
          <w:lang w:eastAsia="zh-CN"/>
        </w:rPr>
      </w:pPr>
      <w:r>
        <w:rPr>
          <w:rFonts w:cs="Times New Roman"/>
          <w:highlight w:val="none"/>
        </w:rPr>
        <w:t xml:space="preserve">表 </w:t>
      </w:r>
      <w:r>
        <w:rPr>
          <w:rFonts w:hint="default" w:cs="Times New Roman"/>
          <w:highlight w:val="none"/>
          <w:lang w:val="en-US" w:eastAsia="zh-CN"/>
        </w:rPr>
        <w:t>子项目A拟</w:t>
      </w:r>
      <w:r>
        <w:rPr>
          <w:rFonts w:hint="default" w:cs="Times New Roman"/>
          <w:highlight w:val="none"/>
        </w:rPr>
        <w:t>新增设备、内外网建设及工业软件清单</w:t>
      </w:r>
    </w:p>
    <w:p w14:paraId="1F01051B">
      <w:pPr>
        <w:spacing w:line="240" w:lineRule="auto"/>
        <w:ind w:firstLine="0" w:firstLineChars="0"/>
        <w:jc w:val="right"/>
        <w:rPr>
          <w:rFonts w:hint="default" w:ascii="Times New Roman" w:hAnsi="Times New Roman" w:eastAsia="黑体" w:cs="Times New Roman"/>
          <w:sz w:val="24"/>
          <w:szCs w:val="24"/>
          <w:highlight w:val="none"/>
          <w:lang w:val="en-US" w:eastAsia="zh-CN"/>
        </w:rPr>
      </w:pPr>
      <w:r>
        <w:rPr>
          <w:rFonts w:hint="default" w:ascii="Times New Roman" w:hAnsi="Times New Roman" w:eastAsia="黑体" w:cs="Times New Roman"/>
          <w:sz w:val="24"/>
          <w:szCs w:val="24"/>
          <w:highlight w:val="none"/>
          <w:lang w:val="en-US" w:eastAsia="zh-CN"/>
        </w:rPr>
        <w:t>单位：人民币万元</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204"/>
        <w:gridCol w:w="776"/>
        <w:gridCol w:w="1261"/>
        <w:gridCol w:w="1052"/>
        <w:gridCol w:w="1329"/>
        <w:gridCol w:w="793"/>
        <w:gridCol w:w="806"/>
        <w:gridCol w:w="1185"/>
      </w:tblGrid>
      <w:tr w14:paraId="009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388" w:type="pct"/>
            <w:noWrap w:val="0"/>
            <w:vAlign w:val="center"/>
          </w:tcPr>
          <w:p w14:paraId="3B6923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序号</w:t>
            </w:r>
          </w:p>
        </w:tc>
        <w:tc>
          <w:tcPr>
            <w:tcW w:w="661" w:type="pct"/>
            <w:noWrap w:val="0"/>
            <w:vAlign w:val="center"/>
          </w:tcPr>
          <w:p w14:paraId="606FE8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名称</w:t>
            </w:r>
          </w:p>
          <w:p w14:paraId="2FB4C9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p>
        </w:tc>
        <w:tc>
          <w:tcPr>
            <w:tcW w:w="426" w:type="pct"/>
            <w:noWrap w:val="0"/>
            <w:vAlign w:val="center"/>
          </w:tcPr>
          <w:p w14:paraId="0506E1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cs="Times New Roman"/>
                <w:sz w:val="24"/>
                <w:szCs w:val="24"/>
                <w:highlight w:val="none"/>
                <w:lang w:val="en-US" w:eastAsia="zh-CN"/>
              </w:rPr>
              <w:t>数量</w:t>
            </w:r>
          </w:p>
        </w:tc>
        <w:tc>
          <w:tcPr>
            <w:tcW w:w="692" w:type="pct"/>
            <w:noWrap w:val="0"/>
            <w:vAlign w:val="center"/>
          </w:tcPr>
          <w:p w14:paraId="2312B0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预期合同签订时间</w:t>
            </w:r>
          </w:p>
        </w:tc>
        <w:tc>
          <w:tcPr>
            <w:tcW w:w="577" w:type="pct"/>
            <w:noWrap w:val="0"/>
            <w:vAlign w:val="center"/>
          </w:tcPr>
          <w:p w14:paraId="3DA4AE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预期付款时间</w:t>
            </w:r>
          </w:p>
        </w:tc>
        <w:tc>
          <w:tcPr>
            <w:tcW w:w="729" w:type="pct"/>
            <w:noWrap w:val="0"/>
            <w:vAlign w:val="center"/>
          </w:tcPr>
          <w:p w14:paraId="58C377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预期安装时间</w:t>
            </w:r>
          </w:p>
        </w:tc>
        <w:tc>
          <w:tcPr>
            <w:tcW w:w="435" w:type="pct"/>
            <w:noWrap w:val="0"/>
            <w:vAlign w:val="center"/>
          </w:tcPr>
          <w:p w14:paraId="22AD45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供应商</w:t>
            </w:r>
          </w:p>
        </w:tc>
        <w:tc>
          <w:tcPr>
            <w:tcW w:w="440" w:type="pct"/>
            <w:noWrap w:val="0"/>
            <w:vAlign w:val="center"/>
          </w:tcPr>
          <w:p w14:paraId="50FB98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eastAsia" w:cs="Times New Roman"/>
                <w:sz w:val="24"/>
                <w:szCs w:val="24"/>
                <w:highlight w:val="none"/>
                <w:lang w:val="en-US" w:eastAsia="zh-CN"/>
              </w:rPr>
              <w:t>是否自主创新产品</w:t>
            </w:r>
          </w:p>
        </w:tc>
        <w:tc>
          <w:tcPr>
            <w:tcW w:w="649" w:type="pct"/>
            <w:noWrap w:val="0"/>
            <w:vAlign w:val="center"/>
          </w:tcPr>
          <w:p w14:paraId="29D5439E">
            <w:pPr>
              <w:keepNext w:val="0"/>
              <w:keepLines w:val="0"/>
              <w:pageBreakBefore w:val="0"/>
              <w:widowControl w:val="0"/>
              <w:tabs>
                <w:tab w:val="left" w:pos="274"/>
                <w:tab w:val="center" w:pos="844"/>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投入</w:t>
            </w:r>
            <w:r>
              <w:rPr>
                <w:rFonts w:hint="default" w:ascii="Times New Roman" w:hAnsi="Times New Roman" w:eastAsia="仿宋_GB2312" w:cs="Times New Roman"/>
                <w:sz w:val="24"/>
                <w:szCs w:val="24"/>
                <w:highlight w:val="none"/>
                <w:lang w:val="en-US" w:eastAsia="zh-CN"/>
              </w:rPr>
              <w:t>金额</w:t>
            </w:r>
          </w:p>
        </w:tc>
      </w:tr>
      <w:tr w14:paraId="2DC0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9"/>
            <w:noWrap w:val="0"/>
            <w:vAlign w:val="center"/>
          </w:tcPr>
          <w:p w14:paraId="39FCBD4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一、项目投资期内拟新购设备清单（合计XX万元）</w:t>
            </w:r>
          </w:p>
        </w:tc>
      </w:tr>
      <w:tr w14:paraId="1C02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14:paraId="5B4C3A3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（一）2024年评价期内拟新购设备清单（合计XX万元）</w:t>
            </w:r>
          </w:p>
        </w:tc>
      </w:tr>
      <w:tr w14:paraId="73DF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3BB28C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5383B7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6B81A4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104A4A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6B4774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2C6462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2024.x</w:t>
            </w:r>
          </w:p>
        </w:tc>
        <w:tc>
          <w:tcPr>
            <w:tcW w:w="729" w:type="pct"/>
            <w:noWrap w:val="0"/>
            <w:vAlign w:val="center"/>
          </w:tcPr>
          <w:p w14:paraId="104CFD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685338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64782C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6D3250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241D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28B616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61" w:type="pct"/>
            <w:noWrap w:val="0"/>
            <w:vAlign w:val="center"/>
          </w:tcPr>
          <w:p w14:paraId="440FC9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66F9A9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21B97B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7DDF4E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5D62DC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1D4939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0F2E67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23EC99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0D1B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9"/>
            <w:noWrap w:val="0"/>
            <w:vAlign w:val="center"/>
          </w:tcPr>
          <w:p w14:paraId="029289D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（二）2025年评价期内拟新购设备清单（合计XX万元）</w:t>
            </w:r>
          </w:p>
        </w:tc>
      </w:tr>
      <w:tr w14:paraId="769B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49AD97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540DAD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168A66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476518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65D923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35849B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2025.x</w:t>
            </w:r>
          </w:p>
        </w:tc>
        <w:tc>
          <w:tcPr>
            <w:tcW w:w="729" w:type="pct"/>
            <w:noWrap w:val="0"/>
            <w:vAlign w:val="center"/>
          </w:tcPr>
          <w:p w14:paraId="730758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7C0D35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232A55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050CD8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4E77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4422D003">
            <w:pPr>
              <w:rPr>
                <w:rFonts w:cs="Times New Roman"/>
                <w:highlight w:val="none"/>
              </w:rPr>
            </w:pPr>
          </w:p>
          <w:p w14:paraId="28CF42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61" w:type="pct"/>
            <w:noWrap w:val="0"/>
            <w:vAlign w:val="center"/>
          </w:tcPr>
          <w:p w14:paraId="18897D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0BBC26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69207D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678F16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314041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242FBE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2153DB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123A7E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3AFC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9"/>
            <w:noWrap w:val="0"/>
            <w:vAlign w:val="center"/>
          </w:tcPr>
          <w:p w14:paraId="62EAC51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（三）2026年评价期内拟新购设备清单（合计XX万元）</w:t>
            </w:r>
          </w:p>
        </w:tc>
      </w:tr>
      <w:tr w14:paraId="4507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4C234E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28D673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5CE8AF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2A72A4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4ED8FC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3A8A12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2026.x</w:t>
            </w:r>
          </w:p>
        </w:tc>
        <w:tc>
          <w:tcPr>
            <w:tcW w:w="729" w:type="pct"/>
            <w:noWrap w:val="0"/>
            <w:vAlign w:val="center"/>
          </w:tcPr>
          <w:p w14:paraId="456D19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5176ED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23BF9C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417E61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0282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6DF6B364">
            <w:pPr>
              <w:rPr>
                <w:rFonts w:cs="Times New Roman"/>
                <w:highlight w:val="none"/>
              </w:rPr>
            </w:pPr>
          </w:p>
          <w:p w14:paraId="76C3E6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61" w:type="pct"/>
            <w:noWrap w:val="0"/>
            <w:vAlign w:val="center"/>
          </w:tcPr>
          <w:p w14:paraId="411FC1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312924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2F528A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670422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60EEE5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1B85C8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41EE07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311D7A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2BFE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9"/>
            <w:noWrap w:val="0"/>
            <w:vAlign w:val="center"/>
          </w:tcPr>
          <w:p w14:paraId="011EBCD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二、拟新增内外网建设清单（合计XX万元）</w:t>
            </w:r>
          </w:p>
        </w:tc>
      </w:tr>
      <w:tr w14:paraId="3979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9"/>
            <w:noWrap w:val="0"/>
            <w:vAlign w:val="center"/>
          </w:tcPr>
          <w:p w14:paraId="3032FC9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（一）2024年评价期内拟新增内外网建设清单（合计XX万元）</w:t>
            </w:r>
          </w:p>
        </w:tc>
      </w:tr>
      <w:tr w14:paraId="22FE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6DD262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71C664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190F30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2BF064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7332E1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06572B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2024.x</w:t>
            </w:r>
          </w:p>
        </w:tc>
        <w:tc>
          <w:tcPr>
            <w:tcW w:w="729" w:type="pct"/>
            <w:noWrap w:val="0"/>
            <w:vAlign w:val="center"/>
          </w:tcPr>
          <w:p w14:paraId="7F88A6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7EF921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0A6010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6339A9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633D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noWrap w:val="0"/>
            <w:vAlign w:val="center"/>
          </w:tcPr>
          <w:p w14:paraId="278AB7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61" w:type="pct"/>
            <w:noWrap w:val="0"/>
            <w:vAlign w:val="center"/>
          </w:tcPr>
          <w:p w14:paraId="6761A8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16086B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707067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1A925D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5F41F6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51A19A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7A4DF0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155DC7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6557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9"/>
            <w:noWrap w:val="0"/>
            <w:vAlign w:val="center"/>
          </w:tcPr>
          <w:p w14:paraId="53AC48C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（二）2025年评价期内拟新增内外网建设清单（合计XX万元）</w:t>
            </w:r>
          </w:p>
        </w:tc>
      </w:tr>
      <w:tr w14:paraId="42D7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7655B4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067079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779E1C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46AC12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208110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33A1DF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2025.x</w:t>
            </w:r>
          </w:p>
        </w:tc>
        <w:tc>
          <w:tcPr>
            <w:tcW w:w="729" w:type="pct"/>
            <w:noWrap w:val="0"/>
            <w:vAlign w:val="center"/>
          </w:tcPr>
          <w:p w14:paraId="2F846C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749D5E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764691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06EF00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0695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79CA772F">
            <w:pPr>
              <w:rPr>
                <w:rFonts w:cs="Times New Roman"/>
                <w:highlight w:val="none"/>
              </w:rPr>
            </w:pPr>
          </w:p>
          <w:p w14:paraId="38EB6F4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highlight w:val="none"/>
              </w:rPr>
            </w:pPr>
          </w:p>
        </w:tc>
        <w:tc>
          <w:tcPr>
            <w:tcW w:w="661" w:type="pct"/>
            <w:noWrap w:val="0"/>
            <w:vAlign w:val="center"/>
          </w:tcPr>
          <w:p w14:paraId="77D5EF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488C63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14437F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2F2F0C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04963C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1B5872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07EBB8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10CF41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253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9"/>
            <w:noWrap w:val="0"/>
            <w:vAlign w:val="center"/>
          </w:tcPr>
          <w:p w14:paraId="15531DF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（三）2026年评价期内拟新购设备清单（合计XX万元）</w:t>
            </w:r>
          </w:p>
        </w:tc>
      </w:tr>
      <w:tr w14:paraId="0E31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184357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40B4A4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2C26D3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2E568E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3165CB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0F4E0D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2026.x</w:t>
            </w:r>
          </w:p>
        </w:tc>
        <w:tc>
          <w:tcPr>
            <w:tcW w:w="729" w:type="pct"/>
            <w:noWrap w:val="0"/>
            <w:vAlign w:val="center"/>
          </w:tcPr>
          <w:p w14:paraId="1D1BD0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355EB9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2FE566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5AA148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4CA3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194A8AC5">
            <w:pPr>
              <w:rPr>
                <w:rFonts w:cs="Times New Roman"/>
                <w:highlight w:val="none"/>
              </w:rPr>
            </w:pPr>
          </w:p>
          <w:p w14:paraId="38EE6E8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highlight w:val="none"/>
              </w:rPr>
            </w:pPr>
          </w:p>
        </w:tc>
        <w:tc>
          <w:tcPr>
            <w:tcW w:w="661" w:type="pct"/>
            <w:noWrap w:val="0"/>
            <w:vAlign w:val="center"/>
          </w:tcPr>
          <w:p w14:paraId="7CB339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559471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4E608A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1D3B45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791997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3AFC4E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75B1C8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244916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211C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000" w:type="pct"/>
            <w:gridSpan w:val="9"/>
            <w:noWrap w:val="0"/>
            <w:vAlign w:val="center"/>
          </w:tcPr>
          <w:p w14:paraId="0B5228E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三、拟新购工业软件清单（合计XX万元）</w:t>
            </w:r>
          </w:p>
        </w:tc>
      </w:tr>
      <w:tr w14:paraId="2EED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14:paraId="07FCEA6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（一）2024年评价期内拟新购工业软件清单（合计XX万元）</w:t>
            </w:r>
          </w:p>
        </w:tc>
      </w:tr>
      <w:tr w14:paraId="5409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200801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72FBDD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5D127D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7E6A2E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20BABD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156D55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w:t>
            </w:r>
            <w:r>
              <w:rPr>
                <w:rFonts w:hint="eastAsia" w:cs="Times New Roman"/>
                <w:sz w:val="24"/>
                <w:szCs w:val="24"/>
                <w:highlight w:val="none"/>
                <w:lang w:val="en-US" w:eastAsia="zh-CN"/>
              </w:rPr>
              <w:t>4</w:t>
            </w:r>
            <w:r>
              <w:rPr>
                <w:rFonts w:hint="default" w:ascii="Times New Roman" w:hAnsi="Times New Roman" w:cs="Times New Roman"/>
                <w:sz w:val="24"/>
                <w:szCs w:val="24"/>
                <w:highlight w:val="none"/>
                <w:lang w:val="en-US" w:eastAsia="zh-CN"/>
              </w:rPr>
              <w:t>.x</w:t>
            </w:r>
          </w:p>
        </w:tc>
        <w:tc>
          <w:tcPr>
            <w:tcW w:w="729" w:type="pct"/>
            <w:noWrap w:val="0"/>
            <w:vAlign w:val="center"/>
          </w:tcPr>
          <w:p w14:paraId="67E476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23D65B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15D420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6BF95F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4B79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4FFA115D">
            <w:pPr>
              <w:rPr>
                <w:rFonts w:cs="Times New Roman"/>
                <w:highlight w:val="none"/>
              </w:rPr>
            </w:pPr>
          </w:p>
          <w:p w14:paraId="55FE78C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highlight w:val="none"/>
              </w:rPr>
            </w:pPr>
          </w:p>
        </w:tc>
        <w:tc>
          <w:tcPr>
            <w:tcW w:w="661" w:type="pct"/>
            <w:noWrap w:val="0"/>
            <w:vAlign w:val="center"/>
          </w:tcPr>
          <w:p w14:paraId="041343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0C58E1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13A49B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495AD6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229445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5EE8EB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5853ED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2C79F3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9E1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14:paraId="2BD3143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（二）2025年评价期内拟新购工业软件清单（合计XX万元）</w:t>
            </w:r>
          </w:p>
        </w:tc>
      </w:tr>
      <w:tr w14:paraId="173D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2D7415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1218CD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799202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4154E6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632973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573B5E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w:t>
            </w:r>
            <w:r>
              <w:rPr>
                <w:rFonts w:hint="eastAsia" w:cs="Times New Roman"/>
                <w:sz w:val="24"/>
                <w:szCs w:val="24"/>
                <w:highlight w:val="none"/>
                <w:lang w:val="en-US" w:eastAsia="zh-CN"/>
              </w:rPr>
              <w:t>5</w:t>
            </w:r>
            <w:r>
              <w:rPr>
                <w:rFonts w:hint="default" w:ascii="Times New Roman" w:hAnsi="Times New Roman" w:cs="Times New Roman"/>
                <w:sz w:val="24"/>
                <w:szCs w:val="24"/>
                <w:highlight w:val="none"/>
                <w:lang w:val="en-US" w:eastAsia="zh-CN"/>
              </w:rPr>
              <w:t>.x</w:t>
            </w:r>
          </w:p>
        </w:tc>
        <w:tc>
          <w:tcPr>
            <w:tcW w:w="729" w:type="pct"/>
            <w:noWrap w:val="0"/>
            <w:vAlign w:val="center"/>
          </w:tcPr>
          <w:p w14:paraId="0B9545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0EB633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22C10A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013859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1B32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3349368F">
            <w:pPr>
              <w:rPr>
                <w:rFonts w:cs="Times New Roman"/>
                <w:highlight w:val="none"/>
              </w:rPr>
            </w:pPr>
          </w:p>
          <w:p w14:paraId="25C4FE7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highlight w:val="none"/>
              </w:rPr>
            </w:pPr>
          </w:p>
        </w:tc>
        <w:tc>
          <w:tcPr>
            <w:tcW w:w="661" w:type="pct"/>
            <w:noWrap w:val="0"/>
            <w:vAlign w:val="center"/>
          </w:tcPr>
          <w:p w14:paraId="76F99E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68F3FA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734CB5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7BDBBC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670978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4A1137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3DD67A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3A9166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14EA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14:paraId="104B5AF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（三）2026年评价期内拟新购工业软件清单（合计XX万元）</w:t>
            </w:r>
          </w:p>
        </w:tc>
      </w:tr>
      <w:tr w14:paraId="33A7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707DBD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221C61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59EB9E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1EFE76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10AACA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693783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2026.x</w:t>
            </w:r>
          </w:p>
        </w:tc>
        <w:tc>
          <w:tcPr>
            <w:tcW w:w="729" w:type="pct"/>
            <w:noWrap w:val="0"/>
            <w:vAlign w:val="center"/>
          </w:tcPr>
          <w:p w14:paraId="4C033A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2F48F0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101DA8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05C728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2DA5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375DE901">
            <w:pPr>
              <w:rPr>
                <w:rFonts w:cs="Times New Roman"/>
                <w:highlight w:val="none"/>
              </w:rPr>
            </w:pPr>
          </w:p>
          <w:p w14:paraId="779E098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highlight w:val="none"/>
              </w:rPr>
            </w:pPr>
          </w:p>
        </w:tc>
        <w:tc>
          <w:tcPr>
            <w:tcW w:w="661" w:type="pct"/>
            <w:noWrap w:val="0"/>
            <w:vAlign w:val="center"/>
          </w:tcPr>
          <w:p w14:paraId="45667C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36E010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1F4ABA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4D2936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57FE20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68DE49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549CCD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018841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931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14:paraId="4F841D9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四、总计</w:t>
            </w:r>
          </w:p>
        </w:tc>
      </w:tr>
      <w:tr w14:paraId="1F21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0" w:type="pct"/>
            <w:gridSpan w:val="8"/>
            <w:noWrap w:val="0"/>
            <w:vAlign w:val="center"/>
          </w:tcPr>
          <w:p w14:paraId="181DF2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项目2024年评价期内预计投资额总计</w:t>
            </w:r>
          </w:p>
        </w:tc>
        <w:tc>
          <w:tcPr>
            <w:tcW w:w="649" w:type="pct"/>
            <w:noWrap w:val="0"/>
            <w:vAlign w:val="center"/>
          </w:tcPr>
          <w:p w14:paraId="3805C0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298A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0" w:type="pct"/>
            <w:gridSpan w:val="8"/>
            <w:noWrap w:val="0"/>
            <w:vAlign w:val="center"/>
          </w:tcPr>
          <w:p w14:paraId="0C405E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项目2025年评价期内预计投资额总计</w:t>
            </w:r>
          </w:p>
        </w:tc>
        <w:tc>
          <w:tcPr>
            <w:tcW w:w="649" w:type="pct"/>
            <w:noWrap w:val="0"/>
            <w:vAlign w:val="center"/>
          </w:tcPr>
          <w:p w14:paraId="4F7D2B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33B8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0" w:type="pct"/>
            <w:gridSpan w:val="8"/>
            <w:noWrap w:val="0"/>
            <w:vAlign w:val="center"/>
          </w:tcPr>
          <w:p w14:paraId="6E997E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项目2026年评价期内预计投资额总计</w:t>
            </w:r>
          </w:p>
        </w:tc>
        <w:tc>
          <w:tcPr>
            <w:tcW w:w="649" w:type="pct"/>
            <w:noWrap w:val="0"/>
            <w:vAlign w:val="center"/>
          </w:tcPr>
          <w:p w14:paraId="68799E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0D31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0" w:type="pct"/>
            <w:gridSpan w:val="8"/>
            <w:noWrap w:val="0"/>
            <w:vAlign w:val="center"/>
          </w:tcPr>
          <w:p w14:paraId="385004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在项目投资期内项目预计投资额总计</w:t>
            </w:r>
          </w:p>
        </w:tc>
        <w:tc>
          <w:tcPr>
            <w:tcW w:w="649" w:type="pct"/>
            <w:noWrap w:val="0"/>
            <w:vAlign w:val="center"/>
          </w:tcPr>
          <w:p w14:paraId="0A7B4F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bl>
    <w:p w14:paraId="5E8D43D8">
      <w:pPr>
        <w:bidi w:val="0"/>
        <w:spacing w:line="24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注1：项目投资期及项目各评价期定义与时间划分见附件2</w:t>
      </w:r>
    </w:p>
    <w:p w14:paraId="693803F1">
      <w:pPr>
        <w:bidi w:val="0"/>
        <w:spacing w:line="24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注2：每个评价期内的核定投资额按照企业预期付款时间计算。</w:t>
      </w:r>
    </w:p>
    <w:p w14:paraId="71B2B06D">
      <w:pPr>
        <w:bidi w:val="0"/>
        <w:spacing w:line="24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注3：已签订合同的，在“预期合同签订时间”一列写明实际签订时间即可，未签订合同的，需将预期合同签订时间在“预期合同签订时间”一列写明。</w:t>
      </w:r>
    </w:p>
    <w:p w14:paraId="57F2E516">
      <w:pPr>
        <w:bidi w:val="0"/>
        <w:spacing w:line="24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注4：预期安装时间需在项目投资期内。</w:t>
      </w:r>
    </w:p>
    <w:p w14:paraId="49746A6E">
      <w:pPr>
        <w:bidi w:val="0"/>
        <w:spacing w:line="24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注5：“</w:t>
      </w:r>
      <w:r>
        <w:rPr>
          <w:rFonts w:hint="eastAsia" w:eastAsia="黑体" w:cs="Times New Roman"/>
          <w:sz w:val="21"/>
          <w:szCs w:val="21"/>
          <w:highlight w:val="none"/>
          <w:lang w:val="en-US" w:eastAsia="zh-CN"/>
        </w:rPr>
        <w:t>自主创新</w:t>
      </w:r>
      <w:r>
        <w:rPr>
          <w:rFonts w:hint="default" w:ascii="Times New Roman" w:hAnsi="Times New Roman" w:eastAsia="黑体" w:cs="Times New Roman"/>
          <w:sz w:val="21"/>
          <w:szCs w:val="21"/>
          <w:highlight w:val="none"/>
          <w:lang w:val="en-US" w:eastAsia="zh-CN"/>
        </w:rPr>
        <w:t>”指的是在中华人民共和国境内企业生产的工业机器人、工业母机等设备，或由中华人民共和国境内企业独立开发的工业软件等。</w:t>
      </w:r>
    </w:p>
    <w:p w14:paraId="187A6134">
      <w:pPr>
        <w:bidi w:val="0"/>
        <w:spacing w:line="24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注6：该表各指标须与附件1-4保持一致。</w:t>
      </w:r>
    </w:p>
    <w:p w14:paraId="10D61725">
      <w:pPr>
        <w:bidi w:val="0"/>
        <w:ind w:firstLine="640" w:firstLineChars="200"/>
        <w:rPr>
          <w:rFonts w:hint="default"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（1）子项目B（项目投资期为XX，总投资X万元）</w:t>
      </w:r>
    </w:p>
    <w:p w14:paraId="41D166A8">
      <w:pPr>
        <w:spacing w:line="560" w:lineRule="exact"/>
        <w:ind w:firstLine="640"/>
        <w:rPr>
          <w:rFonts w:hint="default" w:ascii="Times New Roman" w:hAnsi="Times New Roman" w:eastAsia="黑体" w:cs="Times New Roman"/>
          <w:bCs/>
          <w:sz w:val="32"/>
          <w:szCs w:val="32"/>
          <w:highlight w:val="none"/>
          <w:u w:val="none"/>
        </w:rPr>
      </w:pPr>
      <w:r>
        <w:rPr>
          <w:rFonts w:hint="default" w:ascii="Times New Roman" w:hAnsi="Times New Roman" w:eastAsia="黑体" w:cs="Times New Roman"/>
          <w:bCs/>
          <w:sz w:val="32"/>
          <w:szCs w:val="32"/>
          <w:highlight w:val="none"/>
          <w:u w:val="none"/>
        </w:rPr>
        <w:t>四</w:t>
      </w:r>
      <w:r>
        <w:rPr>
          <w:rFonts w:hint="default" w:ascii="Times New Roman" w:hAnsi="Times New Roman" w:eastAsia="黑体" w:cs="Times New Roman"/>
          <w:bCs/>
          <w:sz w:val="32"/>
          <w:szCs w:val="32"/>
          <w:highlight w:val="none"/>
          <w:u w:val="none"/>
          <w:lang w:eastAsia="zh-CN"/>
        </w:rPr>
        <w:t>、</w:t>
      </w:r>
      <w:r>
        <w:rPr>
          <w:rFonts w:hint="default" w:ascii="Times New Roman" w:hAnsi="Times New Roman" w:eastAsia="黑体" w:cs="Times New Roman"/>
          <w:bCs/>
          <w:sz w:val="32"/>
          <w:szCs w:val="32"/>
          <w:highlight w:val="none"/>
          <w:u w:val="none"/>
          <w:lang w:val="en-US" w:eastAsia="zh-CN"/>
        </w:rPr>
        <w:t>项目</w:t>
      </w:r>
      <w:r>
        <w:rPr>
          <w:rFonts w:hint="default" w:ascii="Times New Roman" w:hAnsi="Times New Roman" w:eastAsia="黑体" w:cs="Times New Roman"/>
          <w:bCs/>
          <w:sz w:val="32"/>
          <w:szCs w:val="32"/>
          <w:highlight w:val="none"/>
          <w:u w:val="none"/>
        </w:rPr>
        <w:t>影响分析</w:t>
      </w:r>
    </w:p>
    <w:p w14:paraId="3F4CE48B">
      <w:pPr>
        <w:bidi w:val="0"/>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经济效益或效果分析：评价项目的</w:t>
      </w:r>
      <w:r>
        <w:rPr>
          <w:rFonts w:hint="default" w:ascii="Times New Roman" w:hAnsi="Times New Roman" w:eastAsia="仿宋_GB2312" w:cs="Times New Roman"/>
          <w:sz w:val="32"/>
          <w:szCs w:val="32"/>
          <w:highlight w:val="none"/>
          <w:lang w:val="en-US" w:eastAsia="zh-CN"/>
        </w:rPr>
        <w:t>经济</w:t>
      </w:r>
      <w:r>
        <w:rPr>
          <w:rFonts w:hint="default" w:ascii="Times New Roman" w:hAnsi="Times New Roman" w:eastAsia="仿宋_GB2312" w:cs="Times New Roman"/>
          <w:sz w:val="32"/>
          <w:szCs w:val="32"/>
          <w:highlight w:val="none"/>
        </w:rPr>
        <w:t>合理性，包括产能规模、财务分析、风险分析等。</w:t>
      </w:r>
    </w:p>
    <w:p w14:paraId="38086EBF">
      <w:pPr>
        <w:bidi w:val="0"/>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行业</w:t>
      </w:r>
      <w:r>
        <w:rPr>
          <w:rFonts w:hint="default" w:ascii="Times New Roman" w:hAnsi="Times New Roman" w:eastAsia="仿宋_GB2312" w:cs="Times New Roman"/>
          <w:sz w:val="32"/>
          <w:szCs w:val="32"/>
          <w:highlight w:val="none"/>
          <w:lang w:val="en-US" w:eastAsia="zh-CN"/>
        </w:rPr>
        <w:t>及</w:t>
      </w:r>
      <w:r>
        <w:rPr>
          <w:rFonts w:hint="default" w:ascii="Times New Roman" w:hAnsi="Times New Roman" w:eastAsia="仿宋_GB2312" w:cs="Times New Roman"/>
          <w:sz w:val="32"/>
          <w:szCs w:val="32"/>
          <w:highlight w:val="none"/>
        </w:rPr>
        <w:t>社会影响分析：分析</w:t>
      </w:r>
      <w:r>
        <w:rPr>
          <w:rFonts w:hint="default" w:ascii="Times New Roman" w:hAnsi="Times New Roman" w:eastAsia="仿宋_GB2312" w:cs="Times New Roman"/>
          <w:sz w:val="32"/>
          <w:szCs w:val="32"/>
          <w:highlight w:val="none"/>
          <w:lang w:val="en-US" w:eastAsia="zh-CN"/>
        </w:rPr>
        <w:t>联合体项目本身通过提升产业链供应链韧性或解决产业共性问题</w:t>
      </w:r>
      <w:r>
        <w:rPr>
          <w:rFonts w:hint="default" w:ascii="Times New Roman" w:hAnsi="Times New Roman" w:eastAsia="仿宋_GB2312" w:cs="Times New Roman"/>
          <w:sz w:val="32"/>
          <w:szCs w:val="32"/>
          <w:highlight w:val="none"/>
        </w:rPr>
        <w:t>对所在行业及关联产业发展</w:t>
      </w:r>
      <w:r>
        <w:rPr>
          <w:rFonts w:hint="default" w:ascii="Times New Roman" w:hAnsi="Times New Roman" w:eastAsia="仿宋_GB2312" w:cs="Times New Roman"/>
          <w:sz w:val="32"/>
          <w:szCs w:val="32"/>
          <w:highlight w:val="none"/>
          <w:lang w:val="en-US" w:eastAsia="zh-CN"/>
        </w:rPr>
        <w:t>产生何种</w:t>
      </w:r>
      <w:r>
        <w:rPr>
          <w:rFonts w:hint="default" w:ascii="Times New Roman" w:hAnsi="Times New Roman" w:eastAsia="仿宋_GB2312" w:cs="Times New Roman"/>
          <w:sz w:val="32"/>
          <w:szCs w:val="32"/>
          <w:highlight w:val="none"/>
        </w:rPr>
        <w:t>影响及带动效应。</w:t>
      </w:r>
    </w:p>
    <w:p w14:paraId="7192D9A6">
      <w:pPr>
        <w:spacing w:line="560" w:lineRule="exact"/>
        <w:ind w:firstLine="640"/>
        <w:rPr>
          <w:rFonts w:hint="eastAsia" w:ascii="黑体" w:hAnsi="黑体" w:eastAsia="黑体" w:cs="黑体"/>
          <w:bCs/>
          <w:sz w:val="32"/>
          <w:szCs w:val="32"/>
          <w:highlight w:val="none"/>
          <w:u w:val="none"/>
        </w:rPr>
      </w:pPr>
      <w:r>
        <w:rPr>
          <w:rFonts w:hint="eastAsia" w:ascii="黑体" w:hAnsi="黑体" w:eastAsia="黑体" w:cs="黑体"/>
          <w:bCs/>
          <w:sz w:val="32"/>
          <w:szCs w:val="32"/>
          <w:highlight w:val="none"/>
          <w:u w:val="none"/>
          <w:lang w:val="en-US" w:eastAsia="zh-CN"/>
        </w:rPr>
        <w:t>五</w:t>
      </w:r>
      <w:r>
        <w:rPr>
          <w:rFonts w:hint="eastAsia" w:ascii="黑体" w:hAnsi="黑体" w:eastAsia="黑体" w:cs="黑体"/>
          <w:bCs/>
          <w:sz w:val="32"/>
          <w:szCs w:val="32"/>
          <w:highlight w:val="none"/>
          <w:u w:val="none"/>
          <w:lang w:eastAsia="zh-CN"/>
        </w:rPr>
        <w:t>、</w:t>
      </w:r>
      <w:r>
        <w:rPr>
          <w:rFonts w:hint="eastAsia" w:ascii="黑体" w:hAnsi="黑体" w:eastAsia="黑体" w:cs="黑体"/>
          <w:bCs/>
          <w:sz w:val="32"/>
          <w:szCs w:val="32"/>
          <w:highlight w:val="none"/>
          <w:u w:val="none"/>
        </w:rPr>
        <w:t>风险因素</w:t>
      </w:r>
    </w:p>
    <w:p w14:paraId="33B68378">
      <w:pPr>
        <w:spacing w:line="560" w:lineRule="exact"/>
        <w:ind w:firstLine="640" w:firstLineChars="200"/>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项目实施存在的不确定因素，包括但不限于行业、政策风险；技术升级改造的技术、人力支持等风险；改造达不到预期效果的风险等。</w:t>
      </w:r>
      <w:r>
        <w:rPr>
          <w:rFonts w:hint="default" w:ascii="Times New Roman" w:hAnsi="Times New Roman" w:eastAsia="仿宋_GB2312" w:cs="Times New Roman"/>
          <w:sz w:val="32"/>
          <w:szCs w:val="32"/>
          <w:highlight w:val="none"/>
          <w:u w:val="none"/>
          <w:lang w:eastAsia="zh-CN"/>
        </w:rPr>
        <w:t>针对上述风险拟采取的针对性措施和解决方案。</w:t>
      </w:r>
    </w:p>
    <w:p w14:paraId="1E6A7DF3">
      <w:pPr>
        <w:spacing w:line="560" w:lineRule="exact"/>
        <w:ind w:firstLine="640" w:firstLineChars="200"/>
        <w:rPr>
          <w:rFonts w:eastAsia="仿宋_GB2312" w:cs="Times New Roman"/>
          <w:sz w:val="32"/>
          <w:szCs w:val="32"/>
          <w:highlight w:val="none"/>
          <w:u w:val="none"/>
        </w:rPr>
      </w:pPr>
    </w:p>
    <w:p w14:paraId="29379753">
      <w:pPr>
        <w:rPr>
          <w:rFonts w:hint="default" w:cs="Times New Roman"/>
          <w:highlight w:val="none"/>
          <w:lang w:val="en-US" w:eastAsia="zh-CN"/>
        </w:rPr>
      </w:pPr>
      <w:r>
        <w:rPr>
          <w:rFonts w:hint="default" w:cs="Times New Roman"/>
          <w:highlight w:val="none"/>
          <w:lang w:val="en-US" w:eastAsia="zh-CN"/>
        </w:rPr>
        <w:br w:type="page"/>
      </w:r>
    </w:p>
    <w:p w14:paraId="3B3E099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napToGrid/>
          <w:kern w:val="2"/>
          <w:sz w:val="44"/>
          <w:szCs w:val="44"/>
          <w:highlight w:val="none"/>
          <w:lang w:val="en-US" w:eastAsia="zh-CN"/>
        </w:rPr>
      </w:pPr>
      <w:r>
        <w:rPr>
          <w:rFonts w:hint="eastAsia" w:ascii="方正小标宋_GBK" w:hAnsi="方正小标宋_GBK" w:eastAsia="方正小标宋_GBK" w:cs="方正小标宋_GBK"/>
          <w:snapToGrid/>
          <w:kern w:val="2"/>
          <w:sz w:val="44"/>
          <w:szCs w:val="44"/>
          <w:highlight w:val="none"/>
          <w:lang w:val="en-US" w:eastAsia="zh-CN"/>
        </w:rPr>
        <w:t>2024年广州市制造业新型技术改造</w:t>
      </w:r>
    </w:p>
    <w:p w14:paraId="343AC3E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“面”上项目申请报告</w:t>
      </w:r>
    </w:p>
    <w:p w14:paraId="3E34BB46">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b w:val="0"/>
          <w:bCs w:val="0"/>
          <w:snapToGrid/>
          <w:color w:val="000000"/>
          <w:kern w:val="0"/>
          <w:sz w:val="32"/>
          <w:szCs w:val="32"/>
          <w:highlight w:val="none"/>
          <w:lang w:val="en-US" w:eastAsia="zh-CN"/>
        </w:rPr>
      </w:pPr>
      <w:r>
        <w:rPr>
          <w:rFonts w:hint="eastAsia" w:ascii="楷体_GB2312" w:hAnsi="楷体_GB2312" w:eastAsia="楷体_GB2312" w:cs="楷体_GB2312"/>
          <w:b w:val="0"/>
          <w:bCs w:val="0"/>
          <w:snapToGrid/>
          <w:color w:val="000000"/>
          <w:kern w:val="0"/>
          <w:sz w:val="32"/>
          <w:szCs w:val="32"/>
          <w:highlight w:val="none"/>
          <w:lang w:val="en-US" w:eastAsia="zh-CN"/>
        </w:rPr>
        <w:t>“面”上项目</w:t>
      </w:r>
    </w:p>
    <w:p w14:paraId="4FF9E359">
      <w:pPr>
        <w:pStyle w:val="2"/>
        <w:numPr>
          <w:ilvl w:val="0"/>
          <w:numId w:val="0"/>
        </w:numPr>
        <w:rPr>
          <w:rFonts w:hint="eastAsia"/>
          <w:lang w:val="en-US" w:eastAsia="zh-CN"/>
        </w:rPr>
      </w:pPr>
    </w:p>
    <w:p w14:paraId="56F41CE1">
      <w:pPr>
        <w:spacing w:line="560" w:lineRule="exact"/>
        <w:ind w:firstLine="640" w:firstLineChars="200"/>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bCs/>
          <w:sz w:val="32"/>
          <w:szCs w:val="32"/>
          <w:highlight w:val="none"/>
          <w:u w:val="none"/>
          <w:lang w:val="en-US" w:eastAsia="zh-CN"/>
        </w:rPr>
        <w:t>一、</w:t>
      </w:r>
      <w:r>
        <w:rPr>
          <w:rFonts w:hint="default" w:ascii="Times New Roman" w:hAnsi="Times New Roman" w:eastAsia="黑体" w:cs="Times New Roman"/>
          <w:bCs/>
          <w:sz w:val="32"/>
          <w:szCs w:val="32"/>
          <w:highlight w:val="none"/>
          <w:u w:val="none"/>
        </w:rPr>
        <w:t>项目单位概况</w:t>
      </w:r>
    </w:p>
    <w:p w14:paraId="41C009AA">
      <w:pPr>
        <w:spacing w:line="56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项目</w:t>
      </w:r>
      <w:r>
        <w:rPr>
          <w:rFonts w:hint="default" w:ascii="Times New Roman" w:hAnsi="Times New Roman" w:eastAsia="仿宋_GB2312" w:cs="Times New Roman"/>
          <w:sz w:val="32"/>
          <w:szCs w:val="32"/>
          <w:highlight w:val="none"/>
          <w:u w:val="none"/>
          <w:lang w:eastAsia="zh-CN"/>
        </w:rPr>
        <w:t>单位</w:t>
      </w:r>
      <w:r>
        <w:rPr>
          <w:rFonts w:hint="default" w:ascii="Times New Roman" w:hAnsi="Times New Roman" w:eastAsia="仿宋_GB2312" w:cs="Times New Roman"/>
          <w:sz w:val="32"/>
          <w:szCs w:val="32"/>
          <w:highlight w:val="none"/>
          <w:u w:val="none"/>
        </w:rPr>
        <w:t>设立情况、股权结构、历史沿革，主要股东概况，主营业务情况，在行业中的地位和竞争力，现有生产、研发能力，近期财务状况，主要投资项目，未来发展战略等。</w:t>
      </w:r>
    </w:p>
    <w:p w14:paraId="4ABDB814">
      <w:pPr>
        <w:pStyle w:val="4"/>
        <w:spacing w:line="560" w:lineRule="exact"/>
        <w:rPr>
          <w:rFonts w:hint="eastAsia" w:ascii="黑体" w:hAnsi="黑体" w:eastAsia="黑体" w:cs="黑体"/>
          <w:bCs/>
          <w:sz w:val="32"/>
          <w:szCs w:val="32"/>
          <w:highlight w:val="none"/>
          <w:u w:val="none"/>
        </w:rPr>
      </w:pPr>
      <w:r>
        <w:rPr>
          <w:rFonts w:hint="eastAsia" w:ascii="黑体" w:hAnsi="黑体" w:eastAsia="黑体" w:cs="黑体"/>
          <w:bCs/>
          <w:sz w:val="32"/>
          <w:szCs w:val="32"/>
          <w:highlight w:val="none"/>
          <w:u w:val="none"/>
          <w:lang w:val="en-US" w:eastAsia="zh-CN"/>
        </w:rPr>
        <w:t>二、</w:t>
      </w:r>
      <w:r>
        <w:rPr>
          <w:rFonts w:hint="eastAsia" w:ascii="黑体" w:hAnsi="黑体" w:eastAsia="黑体" w:cs="黑体"/>
          <w:bCs/>
          <w:sz w:val="32"/>
          <w:szCs w:val="32"/>
          <w:highlight w:val="none"/>
          <w:u w:val="none"/>
        </w:rPr>
        <w:t>项目概况</w:t>
      </w:r>
    </w:p>
    <w:p w14:paraId="5995D045">
      <w:pPr>
        <w:pStyle w:val="4"/>
        <w:bidi w:val="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项目建设背景</w:t>
      </w:r>
    </w:p>
    <w:p w14:paraId="7A542912">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包括项目所处园区产业承载情况，项目单位在园区内的先进性，项目单位进行新型技术改造的背景及其在“智改数转网联”（即“智能化改造、数字化转型、网络化联接”）等新型技术改造相关方面的</w:t>
      </w:r>
      <w:r>
        <w:rPr>
          <w:rFonts w:hint="default" w:ascii="Times New Roman" w:hAnsi="Times New Roman" w:eastAsia="仿宋_GB2312" w:cs="Times New Roman"/>
          <w:sz w:val="32"/>
          <w:szCs w:val="32"/>
          <w:highlight w:val="none"/>
          <w:u w:val="none"/>
          <w:lang w:val="en-US" w:eastAsia="zh-CN"/>
        </w:rPr>
        <w:t>建设基础及配套条件等情况。</w:t>
      </w:r>
    </w:p>
    <w:p w14:paraId="530B0BFE">
      <w:pPr>
        <w:pStyle w:val="4"/>
        <w:bidi w:val="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项目建设基本情况</w:t>
      </w:r>
    </w:p>
    <w:p w14:paraId="159BE0D7">
      <w:pPr>
        <w:pStyle w:val="4"/>
        <w:bidi w:val="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u w:val="none"/>
        </w:rPr>
        <w:t>包括</w:t>
      </w:r>
      <w:r>
        <w:rPr>
          <w:rFonts w:hint="default" w:ascii="Times New Roman" w:hAnsi="Times New Roman" w:eastAsia="仿宋_GB2312" w:cs="Times New Roman"/>
          <w:sz w:val="32"/>
          <w:szCs w:val="32"/>
          <w:highlight w:val="none"/>
          <w:u w:val="none"/>
          <w:lang w:val="en-US" w:eastAsia="zh-CN"/>
        </w:rPr>
        <w:t>建设主体，</w:t>
      </w:r>
      <w:r>
        <w:rPr>
          <w:rFonts w:hint="default" w:ascii="Times New Roman" w:hAnsi="Times New Roman" w:eastAsia="仿宋_GB2312" w:cs="Times New Roman"/>
          <w:sz w:val="32"/>
          <w:szCs w:val="32"/>
          <w:highlight w:val="none"/>
          <w:u w:val="none"/>
        </w:rPr>
        <w:t>建设地点、项目负责人</w:t>
      </w:r>
      <w:r>
        <w:rPr>
          <w:rFonts w:hint="default" w:ascii="Times New Roman" w:hAnsi="Times New Roman" w:eastAsia="仿宋_GB2312" w:cs="Times New Roman"/>
          <w:sz w:val="32"/>
          <w:szCs w:val="32"/>
          <w:highlight w:val="none"/>
          <w:u w:val="none"/>
          <w:lang w:val="en-US" w:eastAsia="zh-CN"/>
        </w:rPr>
        <w:t>基本情况、</w:t>
      </w:r>
      <w:r>
        <w:rPr>
          <w:rFonts w:hint="default" w:ascii="Times New Roman" w:hAnsi="Times New Roman" w:eastAsia="仿宋_GB2312" w:cs="Times New Roman"/>
          <w:sz w:val="32"/>
          <w:szCs w:val="32"/>
          <w:highlight w:val="none"/>
          <w:lang w:val="en-US" w:eastAsia="zh-CN"/>
        </w:rPr>
        <w:t>在“智改数转网联”等新型技术改造相关方面的</w:t>
      </w:r>
      <w:r>
        <w:rPr>
          <w:rFonts w:hint="default" w:ascii="Times New Roman" w:hAnsi="Times New Roman" w:eastAsia="仿宋_GB2312" w:cs="Times New Roman"/>
          <w:sz w:val="32"/>
          <w:szCs w:val="32"/>
          <w:highlight w:val="none"/>
          <w:u w:val="none"/>
        </w:rPr>
        <w:t>主要建设内容</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项目投资</w:t>
      </w:r>
      <w:r>
        <w:rPr>
          <w:rFonts w:hint="default" w:ascii="Times New Roman" w:hAnsi="Times New Roman" w:eastAsia="仿宋_GB2312" w:cs="Times New Roman"/>
          <w:sz w:val="32"/>
          <w:szCs w:val="32"/>
          <w:highlight w:val="none"/>
          <w:u w:val="none"/>
        </w:rPr>
        <w:t>规模</w:t>
      </w:r>
      <w:r>
        <w:rPr>
          <w:rFonts w:hint="default" w:ascii="Times New Roman" w:hAnsi="Times New Roman" w:eastAsia="仿宋_GB2312" w:cs="Times New Roman"/>
          <w:sz w:val="32"/>
          <w:szCs w:val="32"/>
          <w:highlight w:val="none"/>
          <w:u w:val="none"/>
          <w:lang w:val="en-US" w:eastAsia="zh-CN"/>
        </w:rPr>
        <w:t>及项目建设时间等内容。</w:t>
      </w:r>
    </w:p>
    <w:p w14:paraId="5FF0906C">
      <w:pPr>
        <w:pStyle w:val="4"/>
        <w:bidi w:val="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项目建设目标</w:t>
      </w:r>
    </w:p>
    <w:p w14:paraId="19391344">
      <w:pPr>
        <w:bidi w:val="0"/>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包括总体建设目标和各评价期建设目标完成情况（包括预期新增产能、预期新增销售收入、预期新增利润及税金、预期新增就业人员等），各评价期内拟实现的主要技术经济指标（包括全员劳动生产率、应用自主创新工业母机数量（台）及价值（亿元）、应用自主创新工业机器人数量（台）及价值（亿元）、应用自主创新工业软件数量（套）及价值（亿元）等内容，相关指标须与附件1-4“（二）项目基本情况表”中相关内容保持一致）。</w:t>
      </w:r>
    </w:p>
    <w:p w14:paraId="5EB0FC7E">
      <w:pPr>
        <w:pStyle w:val="4"/>
        <w:spacing w:line="560" w:lineRule="exact"/>
        <w:rPr>
          <w:rFonts w:hint="eastAsia" w:ascii="黑体" w:hAnsi="黑体" w:eastAsia="黑体" w:cs="黑体"/>
          <w:bCs/>
          <w:sz w:val="32"/>
          <w:szCs w:val="32"/>
          <w:highlight w:val="none"/>
          <w:u w:val="none"/>
          <w:lang w:val="en-US" w:eastAsia="zh-CN"/>
        </w:rPr>
      </w:pPr>
      <w:r>
        <w:rPr>
          <w:rFonts w:hint="eastAsia" w:ascii="黑体" w:hAnsi="黑体" w:eastAsia="黑体" w:cs="黑体"/>
          <w:bCs/>
          <w:sz w:val="32"/>
          <w:szCs w:val="32"/>
          <w:highlight w:val="none"/>
          <w:u w:val="none"/>
          <w:lang w:val="en-US" w:eastAsia="zh-CN"/>
        </w:rPr>
        <w:t>三、</w:t>
      </w:r>
      <w:r>
        <w:rPr>
          <w:rFonts w:hint="eastAsia" w:ascii="黑体" w:hAnsi="黑体" w:eastAsia="黑体" w:cs="黑体"/>
          <w:bCs/>
          <w:sz w:val="32"/>
          <w:szCs w:val="32"/>
          <w:highlight w:val="none"/>
          <w:u w:val="none"/>
        </w:rPr>
        <w:t>项目</w:t>
      </w:r>
      <w:r>
        <w:rPr>
          <w:rFonts w:hint="eastAsia" w:ascii="黑体" w:hAnsi="黑体" w:eastAsia="黑体" w:cs="黑体"/>
          <w:bCs/>
          <w:sz w:val="32"/>
          <w:szCs w:val="32"/>
          <w:highlight w:val="none"/>
          <w:u w:val="none"/>
          <w:lang w:val="en-US" w:eastAsia="zh-CN"/>
        </w:rPr>
        <w:t>建设内容</w:t>
      </w:r>
    </w:p>
    <w:p w14:paraId="23C141A7">
      <w:pPr>
        <w:bidi w:val="0"/>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（一）项目</w:t>
      </w:r>
      <w:r>
        <w:rPr>
          <w:rFonts w:hint="eastAsia" w:ascii="楷体_GB2312" w:hAnsi="楷体_GB2312" w:eastAsia="楷体_GB2312" w:cs="楷体_GB2312"/>
          <w:sz w:val="32"/>
          <w:szCs w:val="32"/>
          <w:highlight w:val="none"/>
        </w:rPr>
        <w:t>资金筹措方案</w:t>
      </w:r>
    </w:p>
    <w:p w14:paraId="7539E304">
      <w:pPr>
        <w:bidi w:val="0"/>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如有向金融机构贷款，请列明贷款额及已批复贷款金额，贷款期限起止日及已发放的贷款金额。</w:t>
      </w:r>
    </w:p>
    <w:p w14:paraId="260D1B80">
      <w:pPr>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产品和工程技术方案</w:t>
      </w:r>
    </w:p>
    <w:p w14:paraId="1A420906">
      <w:pPr>
        <w:bidi w:val="0"/>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含在“智改数转网联”等新型技术改造相关方面的</w:t>
      </w:r>
      <w:r>
        <w:rPr>
          <w:rFonts w:hint="default" w:ascii="Times New Roman" w:hAnsi="Times New Roman" w:eastAsia="仿宋_GB2312" w:cs="Times New Roman"/>
          <w:sz w:val="32"/>
          <w:szCs w:val="32"/>
          <w:highlight w:val="none"/>
        </w:rPr>
        <w:t>主要设备</w:t>
      </w:r>
      <w:r>
        <w:rPr>
          <w:rFonts w:hint="default" w:ascii="Times New Roman" w:hAnsi="Times New Roman" w:eastAsia="仿宋_GB2312" w:cs="Times New Roman"/>
          <w:sz w:val="32"/>
          <w:szCs w:val="32"/>
          <w:highlight w:val="none"/>
          <w:lang w:eastAsia="zh-CN"/>
        </w:rPr>
        <w:t>和软件</w:t>
      </w:r>
      <w:r>
        <w:rPr>
          <w:rFonts w:hint="default" w:ascii="Times New Roman" w:hAnsi="Times New Roman" w:eastAsia="仿宋_GB2312" w:cs="Times New Roman"/>
          <w:sz w:val="32"/>
          <w:szCs w:val="32"/>
          <w:highlight w:val="none"/>
        </w:rPr>
        <w:t>选型</w:t>
      </w:r>
      <w:r>
        <w:rPr>
          <w:rFonts w:hint="default" w:ascii="Times New Roman" w:hAnsi="Times New Roman" w:eastAsia="仿宋_GB2312" w:cs="Times New Roman"/>
          <w:sz w:val="32"/>
          <w:szCs w:val="32"/>
          <w:highlight w:val="none"/>
          <w:lang w:eastAsia="zh-CN"/>
        </w:rPr>
        <w:t>、数量、金额，内外网络建设方案</w:t>
      </w:r>
      <w:r>
        <w:rPr>
          <w:rFonts w:hint="default" w:ascii="Times New Roman" w:hAnsi="Times New Roman" w:eastAsia="仿宋_GB2312" w:cs="Times New Roman"/>
          <w:sz w:val="32"/>
          <w:szCs w:val="32"/>
          <w:highlight w:val="none"/>
        </w:rPr>
        <w:t>和</w:t>
      </w:r>
      <w:r>
        <w:rPr>
          <w:rFonts w:hint="default" w:ascii="Times New Roman" w:hAnsi="Times New Roman" w:eastAsia="仿宋_GB2312" w:cs="Times New Roman"/>
          <w:sz w:val="32"/>
          <w:szCs w:val="32"/>
          <w:highlight w:val="none"/>
          <w:lang w:val="en-US" w:eastAsia="zh-CN"/>
        </w:rPr>
        <w:t>各评价期内主要建设任务</w:t>
      </w:r>
      <w:r>
        <w:rPr>
          <w:rFonts w:hint="default" w:ascii="Times New Roman" w:hAnsi="Times New Roman" w:eastAsia="仿宋_GB2312" w:cs="Times New Roman"/>
          <w:sz w:val="32"/>
          <w:szCs w:val="32"/>
          <w:highlight w:val="none"/>
        </w:rPr>
        <w:t>等内容</w:t>
      </w:r>
      <w:r>
        <w:rPr>
          <w:rFonts w:hint="default" w:ascii="Times New Roman" w:hAnsi="Times New Roman" w:eastAsia="仿宋_GB2312" w:cs="Times New Roman"/>
          <w:sz w:val="32"/>
          <w:szCs w:val="32"/>
          <w:highlight w:val="none"/>
          <w:lang w:eastAsia="zh-CN"/>
        </w:rPr>
        <w:t>。</w:t>
      </w:r>
    </w:p>
    <w:p w14:paraId="62270B02">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 项目</w:t>
      </w:r>
      <w:r>
        <w:rPr>
          <w:rFonts w:hint="default" w:ascii="Times New Roman" w:hAnsi="Times New Roman" w:eastAsia="仿宋_GB2312" w:cs="Times New Roman"/>
          <w:sz w:val="32"/>
          <w:szCs w:val="32"/>
          <w:highlight w:val="none"/>
          <w:lang w:val="en-US" w:eastAsia="zh-CN"/>
        </w:rPr>
        <w:t>拟</w:t>
      </w:r>
      <w:r>
        <w:rPr>
          <w:rFonts w:hint="default" w:ascii="Times New Roman" w:hAnsi="Times New Roman" w:eastAsia="仿宋_GB2312" w:cs="Times New Roman"/>
          <w:sz w:val="32"/>
          <w:szCs w:val="32"/>
          <w:highlight w:val="none"/>
        </w:rPr>
        <w:t>新增设备、内外网建设及工业软件清单</w:t>
      </w:r>
    </w:p>
    <w:p w14:paraId="0CB2A5CA">
      <w:pPr>
        <w:spacing w:line="240" w:lineRule="auto"/>
        <w:ind w:firstLine="0" w:firstLineChars="0"/>
        <w:jc w:val="right"/>
        <w:rPr>
          <w:rFonts w:hint="default" w:ascii="Times New Roman" w:hAnsi="Times New Roman" w:eastAsia="黑体" w:cs="Times New Roman"/>
          <w:sz w:val="24"/>
          <w:szCs w:val="24"/>
          <w:highlight w:val="none"/>
          <w:lang w:val="en-US" w:eastAsia="zh-CN"/>
        </w:rPr>
      </w:pPr>
      <w:r>
        <w:rPr>
          <w:rFonts w:hint="default" w:ascii="Times New Roman" w:hAnsi="Times New Roman" w:eastAsia="黑体" w:cs="Times New Roman"/>
          <w:sz w:val="24"/>
          <w:szCs w:val="24"/>
          <w:highlight w:val="none"/>
          <w:lang w:val="en-US" w:eastAsia="zh-CN"/>
        </w:rPr>
        <w:t>单位：人民币万元</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204"/>
        <w:gridCol w:w="776"/>
        <w:gridCol w:w="1261"/>
        <w:gridCol w:w="1052"/>
        <w:gridCol w:w="1329"/>
        <w:gridCol w:w="793"/>
        <w:gridCol w:w="806"/>
        <w:gridCol w:w="1185"/>
      </w:tblGrid>
      <w:tr w14:paraId="527D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388" w:type="pct"/>
            <w:noWrap w:val="0"/>
            <w:vAlign w:val="center"/>
          </w:tcPr>
          <w:p w14:paraId="3ECEDB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序号</w:t>
            </w:r>
          </w:p>
        </w:tc>
        <w:tc>
          <w:tcPr>
            <w:tcW w:w="661" w:type="pct"/>
            <w:noWrap w:val="0"/>
            <w:vAlign w:val="center"/>
          </w:tcPr>
          <w:p w14:paraId="76D3DC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名称</w:t>
            </w:r>
          </w:p>
          <w:p w14:paraId="702AAD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p>
        </w:tc>
        <w:tc>
          <w:tcPr>
            <w:tcW w:w="426" w:type="pct"/>
            <w:noWrap w:val="0"/>
            <w:vAlign w:val="center"/>
          </w:tcPr>
          <w:p w14:paraId="0DAB9A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cs="Times New Roman"/>
                <w:sz w:val="24"/>
                <w:szCs w:val="24"/>
                <w:highlight w:val="none"/>
                <w:lang w:val="en-US" w:eastAsia="zh-CN"/>
              </w:rPr>
              <w:t>数量</w:t>
            </w:r>
          </w:p>
        </w:tc>
        <w:tc>
          <w:tcPr>
            <w:tcW w:w="692" w:type="pct"/>
            <w:noWrap w:val="0"/>
            <w:vAlign w:val="center"/>
          </w:tcPr>
          <w:p w14:paraId="72D821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预期合同签订时间</w:t>
            </w:r>
          </w:p>
        </w:tc>
        <w:tc>
          <w:tcPr>
            <w:tcW w:w="577" w:type="pct"/>
            <w:noWrap w:val="0"/>
            <w:vAlign w:val="center"/>
          </w:tcPr>
          <w:p w14:paraId="05E434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预期付款时间</w:t>
            </w:r>
          </w:p>
        </w:tc>
        <w:tc>
          <w:tcPr>
            <w:tcW w:w="729" w:type="pct"/>
            <w:noWrap w:val="0"/>
            <w:vAlign w:val="center"/>
          </w:tcPr>
          <w:p w14:paraId="07D2B0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预期安装时间</w:t>
            </w:r>
          </w:p>
        </w:tc>
        <w:tc>
          <w:tcPr>
            <w:tcW w:w="435" w:type="pct"/>
            <w:noWrap w:val="0"/>
            <w:vAlign w:val="center"/>
          </w:tcPr>
          <w:p w14:paraId="1CAC34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供应商</w:t>
            </w:r>
          </w:p>
        </w:tc>
        <w:tc>
          <w:tcPr>
            <w:tcW w:w="440" w:type="pct"/>
            <w:noWrap w:val="0"/>
            <w:vAlign w:val="center"/>
          </w:tcPr>
          <w:p w14:paraId="2622E3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eastAsia" w:cs="Times New Roman"/>
                <w:sz w:val="24"/>
                <w:szCs w:val="24"/>
                <w:highlight w:val="none"/>
                <w:lang w:val="en-US" w:eastAsia="zh-CN"/>
              </w:rPr>
              <w:t>是否自主创新产品</w:t>
            </w:r>
          </w:p>
        </w:tc>
        <w:tc>
          <w:tcPr>
            <w:tcW w:w="649" w:type="pct"/>
            <w:noWrap w:val="0"/>
            <w:vAlign w:val="center"/>
          </w:tcPr>
          <w:p w14:paraId="46CAB2D7">
            <w:pPr>
              <w:keepNext w:val="0"/>
              <w:keepLines w:val="0"/>
              <w:pageBreakBefore w:val="0"/>
              <w:widowControl w:val="0"/>
              <w:tabs>
                <w:tab w:val="left" w:pos="274"/>
                <w:tab w:val="center" w:pos="844"/>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投入</w:t>
            </w:r>
            <w:r>
              <w:rPr>
                <w:rFonts w:hint="default" w:ascii="Times New Roman" w:hAnsi="Times New Roman" w:eastAsia="仿宋_GB2312" w:cs="Times New Roman"/>
                <w:sz w:val="24"/>
                <w:szCs w:val="24"/>
                <w:highlight w:val="none"/>
                <w:lang w:val="en-US" w:eastAsia="zh-CN"/>
              </w:rPr>
              <w:t>金额</w:t>
            </w:r>
          </w:p>
        </w:tc>
      </w:tr>
      <w:tr w14:paraId="6D32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9"/>
            <w:noWrap w:val="0"/>
            <w:vAlign w:val="center"/>
          </w:tcPr>
          <w:p w14:paraId="64C57D2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一、项目投资期内拟新购设备清单（合计XX万元）</w:t>
            </w:r>
          </w:p>
        </w:tc>
      </w:tr>
      <w:tr w14:paraId="426F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14:paraId="4236E66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（一）2024年评价期内拟新购设备清单（合计XX万元）</w:t>
            </w:r>
          </w:p>
        </w:tc>
      </w:tr>
      <w:tr w14:paraId="0A9B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23477D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4D4731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2AEB45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78AC92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52220F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669ABD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2024.x</w:t>
            </w:r>
          </w:p>
        </w:tc>
        <w:tc>
          <w:tcPr>
            <w:tcW w:w="729" w:type="pct"/>
            <w:noWrap w:val="0"/>
            <w:vAlign w:val="center"/>
          </w:tcPr>
          <w:p w14:paraId="613D7E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487946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3CA410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31713D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1E60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5B8FDA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61" w:type="pct"/>
            <w:noWrap w:val="0"/>
            <w:vAlign w:val="center"/>
          </w:tcPr>
          <w:p w14:paraId="2D8481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613AC9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450175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33E220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46BAAF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0DDE05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2F1529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5CD75E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690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9"/>
            <w:noWrap w:val="0"/>
            <w:vAlign w:val="center"/>
          </w:tcPr>
          <w:p w14:paraId="102FAD3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（二）2025年评价期内拟新购设备清单（合计XX万元）</w:t>
            </w:r>
          </w:p>
        </w:tc>
      </w:tr>
      <w:tr w14:paraId="5B4E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550B30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790EA0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1D118A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4BA96C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25DC55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6BF14D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2025.x</w:t>
            </w:r>
          </w:p>
        </w:tc>
        <w:tc>
          <w:tcPr>
            <w:tcW w:w="729" w:type="pct"/>
            <w:noWrap w:val="0"/>
            <w:vAlign w:val="center"/>
          </w:tcPr>
          <w:p w14:paraId="22B633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122DAB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31BF6C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294108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71EE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1BEE8ADD">
            <w:pPr>
              <w:rPr>
                <w:rFonts w:cs="Times New Roman"/>
                <w:highlight w:val="none"/>
              </w:rPr>
            </w:pPr>
          </w:p>
          <w:p w14:paraId="0FB683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61" w:type="pct"/>
            <w:noWrap w:val="0"/>
            <w:vAlign w:val="center"/>
          </w:tcPr>
          <w:p w14:paraId="730FF3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326D5A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1543CE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62118A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6CACB4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631A9A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58A31D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6B5424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788E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9"/>
            <w:noWrap w:val="0"/>
            <w:vAlign w:val="center"/>
          </w:tcPr>
          <w:p w14:paraId="074AF6C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（三）2026年评价期内拟新购设备清单（合计XX万元）</w:t>
            </w:r>
          </w:p>
        </w:tc>
      </w:tr>
      <w:tr w14:paraId="5A9F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6775B0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5B454C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2D9346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519CD3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36643F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67C4AD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2026.x</w:t>
            </w:r>
          </w:p>
        </w:tc>
        <w:tc>
          <w:tcPr>
            <w:tcW w:w="729" w:type="pct"/>
            <w:noWrap w:val="0"/>
            <w:vAlign w:val="center"/>
          </w:tcPr>
          <w:p w14:paraId="489753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1F7154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696D0A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409EF5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4DB6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0B3C5139">
            <w:pPr>
              <w:rPr>
                <w:rFonts w:cs="Times New Roman"/>
                <w:highlight w:val="none"/>
              </w:rPr>
            </w:pPr>
          </w:p>
          <w:p w14:paraId="1C6EDB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61" w:type="pct"/>
            <w:noWrap w:val="0"/>
            <w:vAlign w:val="center"/>
          </w:tcPr>
          <w:p w14:paraId="099DFB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3D2767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2F79D8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163BAF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73F7E2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4B3242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120CF7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7CABFB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0061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9"/>
            <w:noWrap w:val="0"/>
            <w:vAlign w:val="center"/>
          </w:tcPr>
          <w:p w14:paraId="6255671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二、拟新增内外网建设清单（合计XX万元）</w:t>
            </w:r>
          </w:p>
        </w:tc>
      </w:tr>
      <w:tr w14:paraId="7EA4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9"/>
            <w:noWrap w:val="0"/>
            <w:vAlign w:val="center"/>
          </w:tcPr>
          <w:p w14:paraId="5080307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（一）2024年评价期内拟新增内外网建设清单（合计XX万元）</w:t>
            </w:r>
          </w:p>
        </w:tc>
      </w:tr>
      <w:tr w14:paraId="5633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30AB6F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669823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251286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443870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33A6FC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0493A7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2024.x</w:t>
            </w:r>
          </w:p>
        </w:tc>
        <w:tc>
          <w:tcPr>
            <w:tcW w:w="729" w:type="pct"/>
            <w:noWrap w:val="0"/>
            <w:vAlign w:val="center"/>
          </w:tcPr>
          <w:p w14:paraId="25561F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1DF596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09BD4A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404C03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036C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noWrap w:val="0"/>
            <w:vAlign w:val="center"/>
          </w:tcPr>
          <w:p w14:paraId="235736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61" w:type="pct"/>
            <w:noWrap w:val="0"/>
            <w:vAlign w:val="center"/>
          </w:tcPr>
          <w:p w14:paraId="26F6EA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697739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037599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2BD597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70ACE2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638D75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3AF640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078B0C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6F0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9"/>
            <w:noWrap w:val="0"/>
            <w:vAlign w:val="center"/>
          </w:tcPr>
          <w:p w14:paraId="02B8163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（二）2025年评价期内拟新增内外网建设清单（合计XX万元）</w:t>
            </w:r>
          </w:p>
        </w:tc>
      </w:tr>
      <w:tr w14:paraId="6013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28AE05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1C1AA6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60055E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2FBD68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292D4F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5C83B5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2025.x</w:t>
            </w:r>
          </w:p>
        </w:tc>
        <w:tc>
          <w:tcPr>
            <w:tcW w:w="729" w:type="pct"/>
            <w:noWrap w:val="0"/>
            <w:vAlign w:val="center"/>
          </w:tcPr>
          <w:p w14:paraId="3A36EE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0950A9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53FF4E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402573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3E8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315A1B5F">
            <w:pPr>
              <w:rPr>
                <w:rFonts w:cs="Times New Roman"/>
                <w:highlight w:val="none"/>
              </w:rPr>
            </w:pPr>
          </w:p>
          <w:p w14:paraId="51180DE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highlight w:val="none"/>
              </w:rPr>
            </w:pPr>
          </w:p>
        </w:tc>
        <w:tc>
          <w:tcPr>
            <w:tcW w:w="661" w:type="pct"/>
            <w:noWrap w:val="0"/>
            <w:vAlign w:val="center"/>
          </w:tcPr>
          <w:p w14:paraId="6E400E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3DE13F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4D2805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1E8117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5C57FB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385418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0A8C1A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67704B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6E58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9"/>
            <w:noWrap w:val="0"/>
            <w:vAlign w:val="center"/>
          </w:tcPr>
          <w:p w14:paraId="10959B1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（三）2026年评价期内拟新购设备清单（合计XX万元）</w:t>
            </w:r>
          </w:p>
        </w:tc>
      </w:tr>
      <w:tr w14:paraId="2293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5953DB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23900B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11B397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73F964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082F71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219812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2026.x</w:t>
            </w:r>
          </w:p>
        </w:tc>
        <w:tc>
          <w:tcPr>
            <w:tcW w:w="729" w:type="pct"/>
            <w:noWrap w:val="0"/>
            <w:vAlign w:val="center"/>
          </w:tcPr>
          <w:p w14:paraId="613C93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0D6C94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72356F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149ABE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3579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noWrap w:val="0"/>
            <w:vAlign w:val="center"/>
          </w:tcPr>
          <w:p w14:paraId="0EF892EB">
            <w:pPr>
              <w:rPr>
                <w:rFonts w:cs="Times New Roman"/>
                <w:highlight w:val="none"/>
              </w:rPr>
            </w:pPr>
          </w:p>
          <w:p w14:paraId="247B800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highlight w:val="none"/>
              </w:rPr>
            </w:pPr>
          </w:p>
        </w:tc>
        <w:tc>
          <w:tcPr>
            <w:tcW w:w="661" w:type="pct"/>
            <w:noWrap w:val="0"/>
            <w:vAlign w:val="center"/>
          </w:tcPr>
          <w:p w14:paraId="02F7BB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542A73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3FC145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2141DD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2C1A0D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335602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24C545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104AD9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7A8B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000" w:type="pct"/>
            <w:gridSpan w:val="9"/>
            <w:noWrap w:val="0"/>
            <w:vAlign w:val="center"/>
          </w:tcPr>
          <w:p w14:paraId="197B58B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三、拟新购工业软件清单（合计XX万元）</w:t>
            </w:r>
          </w:p>
        </w:tc>
      </w:tr>
      <w:tr w14:paraId="6127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14:paraId="655D911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（一）2024年评价期内拟新购工业软件清单（合计XX万元）</w:t>
            </w:r>
          </w:p>
        </w:tc>
      </w:tr>
      <w:tr w14:paraId="63FA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38B0BF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20872B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5B2A10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1383B6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48E962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4D7CD1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w:t>
            </w:r>
            <w:r>
              <w:rPr>
                <w:rFonts w:hint="eastAsia" w:cs="Times New Roman"/>
                <w:sz w:val="24"/>
                <w:szCs w:val="24"/>
                <w:highlight w:val="none"/>
                <w:lang w:val="en-US" w:eastAsia="zh-CN"/>
              </w:rPr>
              <w:t>4</w:t>
            </w:r>
            <w:r>
              <w:rPr>
                <w:rFonts w:hint="default" w:ascii="Times New Roman" w:hAnsi="Times New Roman" w:cs="Times New Roman"/>
                <w:sz w:val="24"/>
                <w:szCs w:val="24"/>
                <w:highlight w:val="none"/>
                <w:lang w:val="en-US" w:eastAsia="zh-CN"/>
              </w:rPr>
              <w:t>.x</w:t>
            </w:r>
          </w:p>
        </w:tc>
        <w:tc>
          <w:tcPr>
            <w:tcW w:w="729" w:type="pct"/>
            <w:noWrap w:val="0"/>
            <w:vAlign w:val="center"/>
          </w:tcPr>
          <w:p w14:paraId="32D39E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610F67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7E71F4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09D69B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1CA3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211196E8">
            <w:pPr>
              <w:rPr>
                <w:rFonts w:cs="Times New Roman"/>
                <w:highlight w:val="none"/>
              </w:rPr>
            </w:pPr>
          </w:p>
          <w:p w14:paraId="2A16131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highlight w:val="none"/>
              </w:rPr>
            </w:pPr>
          </w:p>
        </w:tc>
        <w:tc>
          <w:tcPr>
            <w:tcW w:w="661" w:type="pct"/>
            <w:noWrap w:val="0"/>
            <w:vAlign w:val="center"/>
          </w:tcPr>
          <w:p w14:paraId="0CA501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21FC40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3077F0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105EB7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5EED47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270FB4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6B88C1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0D0FBF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3EBC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14:paraId="08AC095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（二）2025年评价期内拟新购工业软件清单（合计XX万元）</w:t>
            </w:r>
          </w:p>
        </w:tc>
      </w:tr>
      <w:tr w14:paraId="24B0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496A00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6B65C1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29EA44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1BE43B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1A0A3E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7167C0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w:t>
            </w:r>
            <w:r>
              <w:rPr>
                <w:rFonts w:hint="eastAsia" w:cs="Times New Roman"/>
                <w:sz w:val="24"/>
                <w:szCs w:val="24"/>
                <w:highlight w:val="none"/>
                <w:lang w:val="en-US" w:eastAsia="zh-CN"/>
              </w:rPr>
              <w:t>5</w:t>
            </w:r>
            <w:r>
              <w:rPr>
                <w:rFonts w:hint="default" w:ascii="Times New Roman" w:hAnsi="Times New Roman" w:cs="Times New Roman"/>
                <w:sz w:val="24"/>
                <w:szCs w:val="24"/>
                <w:highlight w:val="none"/>
                <w:lang w:val="en-US" w:eastAsia="zh-CN"/>
              </w:rPr>
              <w:t>.x</w:t>
            </w:r>
          </w:p>
        </w:tc>
        <w:tc>
          <w:tcPr>
            <w:tcW w:w="729" w:type="pct"/>
            <w:noWrap w:val="0"/>
            <w:vAlign w:val="center"/>
          </w:tcPr>
          <w:p w14:paraId="4B5FE7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427F03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4E5FE0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17F8E9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7D75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1B11617B">
            <w:pPr>
              <w:rPr>
                <w:rFonts w:cs="Times New Roman"/>
                <w:highlight w:val="none"/>
              </w:rPr>
            </w:pPr>
          </w:p>
          <w:p w14:paraId="5C5A886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highlight w:val="none"/>
              </w:rPr>
            </w:pPr>
          </w:p>
        </w:tc>
        <w:tc>
          <w:tcPr>
            <w:tcW w:w="661" w:type="pct"/>
            <w:noWrap w:val="0"/>
            <w:vAlign w:val="center"/>
          </w:tcPr>
          <w:p w14:paraId="4E4136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227A4B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016A76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3E5A42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77BDB0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0E8DA4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1A3231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428A14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0724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14:paraId="390F702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（三）2026年评价期内拟新购工业软件清单（合计XX万元）</w:t>
            </w:r>
          </w:p>
        </w:tc>
      </w:tr>
      <w:tr w14:paraId="5F25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37236C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661" w:type="pct"/>
            <w:noWrap w:val="0"/>
            <w:vAlign w:val="center"/>
          </w:tcPr>
          <w:p w14:paraId="4DA71D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14:paraId="7F1600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型号</w:t>
            </w:r>
            <w:r>
              <w:rPr>
                <w:rFonts w:hint="default" w:ascii="Times New Roman" w:hAnsi="Times New Roman" w:cs="Times New Roman"/>
                <w:sz w:val="24"/>
                <w:szCs w:val="24"/>
                <w:highlight w:val="none"/>
                <w:lang w:eastAsia="zh-CN"/>
              </w:rPr>
              <w:t>）</w:t>
            </w:r>
          </w:p>
        </w:tc>
        <w:tc>
          <w:tcPr>
            <w:tcW w:w="426" w:type="pct"/>
            <w:noWrap w:val="0"/>
            <w:vAlign w:val="center"/>
          </w:tcPr>
          <w:p w14:paraId="63409A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29410C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577" w:type="pct"/>
            <w:noWrap w:val="0"/>
            <w:vAlign w:val="center"/>
          </w:tcPr>
          <w:p w14:paraId="65B41E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2026.x</w:t>
            </w:r>
          </w:p>
        </w:tc>
        <w:tc>
          <w:tcPr>
            <w:tcW w:w="729" w:type="pct"/>
            <w:noWrap w:val="0"/>
            <w:vAlign w:val="center"/>
          </w:tcPr>
          <w:p w14:paraId="695356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202x.x</w:t>
            </w:r>
          </w:p>
        </w:tc>
        <w:tc>
          <w:tcPr>
            <w:tcW w:w="435" w:type="pct"/>
            <w:noWrap w:val="0"/>
            <w:vAlign w:val="center"/>
          </w:tcPr>
          <w:p w14:paraId="193BFC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6DAFB3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5CAE31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015F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14:paraId="1CBD6012">
            <w:pPr>
              <w:rPr>
                <w:rFonts w:cs="Times New Roman"/>
                <w:highlight w:val="none"/>
              </w:rPr>
            </w:pPr>
          </w:p>
          <w:p w14:paraId="75447DF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highlight w:val="none"/>
              </w:rPr>
            </w:pPr>
          </w:p>
        </w:tc>
        <w:tc>
          <w:tcPr>
            <w:tcW w:w="661" w:type="pct"/>
            <w:noWrap w:val="0"/>
            <w:vAlign w:val="center"/>
          </w:tcPr>
          <w:p w14:paraId="288ACA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26" w:type="pct"/>
            <w:noWrap w:val="0"/>
            <w:vAlign w:val="center"/>
          </w:tcPr>
          <w:p w14:paraId="0D09D0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92" w:type="pct"/>
            <w:noWrap w:val="0"/>
            <w:vAlign w:val="center"/>
          </w:tcPr>
          <w:p w14:paraId="49E61D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577" w:type="pct"/>
            <w:noWrap w:val="0"/>
            <w:vAlign w:val="center"/>
          </w:tcPr>
          <w:p w14:paraId="3C683C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29" w:type="pct"/>
            <w:noWrap w:val="0"/>
            <w:vAlign w:val="center"/>
          </w:tcPr>
          <w:p w14:paraId="6AC723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35" w:type="pct"/>
            <w:noWrap w:val="0"/>
            <w:vAlign w:val="center"/>
          </w:tcPr>
          <w:p w14:paraId="42732A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40" w:type="pct"/>
            <w:noWrap w:val="0"/>
            <w:vAlign w:val="center"/>
          </w:tcPr>
          <w:p w14:paraId="639FB6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9" w:type="pct"/>
            <w:noWrap w:val="0"/>
            <w:vAlign w:val="center"/>
          </w:tcPr>
          <w:p w14:paraId="1C7971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7F80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14:paraId="1EDC5D4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四、总计</w:t>
            </w:r>
          </w:p>
        </w:tc>
      </w:tr>
      <w:tr w14:paraId="4C47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0" w:type="pct"/>
            <w:gridSpan w:val="8"/>
            <w:noWrap w:val="0"/>
            <w:vAlign w:val="center"/>
          </w:tcPr>
          <w:p w14:paraId="0D1369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项目2024年评价期内预计投资额总计</w:t>
            </w:r>
          </w:p>
        </w:tc>
        <w:tc>
          <w:tcPr>
            <w:tcW w:w="649" w:type="pct"/>
            <w:noWrap w:val="0"/>
            <w:vAlign w:val="center"/>
          </w:tcPr>
          <w:p w14:paraId="1ABBAC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2E68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0" w:type="pct"/>
            <w:gridSpan w:val="8"/>
            <w:noWrap w:val="0"/>
            <w:vAlign w:val="center"/>
          </w:tcPr>
          <w:p w14:paraId="29DB0C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项目2025年评价期内预计投资额总计</w:t>
            </w:r>
          </w:p>
        </w:tc>
        <w:tc>
          <w:tcPr>
            <w:tcW w:w="649" w:type="pct"/>
            <w:noWrap w:val="0"/>
            <w:vAlign w:val="center"/>
          </w:tcPr>
          <w:p w14:paraId="083919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2DD5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0" w:type="pct"/>
            <w:gridSpan w:val="8"/>
            <w:noWrap w:val="0"/>
            <w:vAlign w:val="center"/>
          </w:tcPr>
          <w:p w14:paraId="3FC4E9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项目2026年评价期内预计投资额总计</w:t>
            </w:r>
          </w:p>
        </w:tc>
        <w:tc>
          <w:tcPr>
            <w:tcW w:w="649" w:type="pct"/>
            <w:noWrap w:val="0"/>
            <w:vAlign w:val="center"/>
          </w:tcPr>
          <w:p w14:paraId="1FAB67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7590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0" w:type="pct"/>
            <w:gridSpan w:val="8"/>
            <w:noWrap w:val="0"/>
            <w:vAlign w:val="center"/>
          </w:tcPr>
          <w:p w14:paraId="215FC3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在项目投资期内项目预计投资额总计</w:t>
            </w:r>
          </w:p>
        </w:tc>
        <w:tc>
          <w:tcPr>
            <w:tcW w:w="649" w:type="pct"/>
            <w:noWrap w:val="0"/>
            <w:vAlign w:val="center"/>
          </w:tcPr>
          <w:p w14:paraId="4EAD5B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bl>
    <w:p w14:paraId="033D3E61">
      <w:pPr>
        <w:bidi w:val="0"/>
        <w:spacing w:line="24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注1：项目投资期及项目各评价期定义与时间划分见附件2</w:t>
      </w:r>
    </w:p>
    <w:p w14:paraId="3760AB7C">
      <w:pPr>
        <w:bidi w:val="0"/>
        <w:spacing w:line="24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注2：每个评价期内的核定投资额按照企业预期付款时间计算。</w:t>
      </w:r>
    </w:p>
    <w:p w14:paraId="090309DD">
      <w:pPr>
        <w:bidi w:val="0"/>
        <w:spacing w:line="24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注3：已签订合同的，在“预期合同签订时间”一列写明实际签订时间即可，未签订合同的，需将预期合同签订时间在“预期合同签订时间”一列写明。</w:t>
      </w:r>
    </w:p>
    <w:p w14:paraId="65981C28">
      <w:pPr>
        <w:bidi w:val="0"/>
        <w:spacing w:line="24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注4：预期安装时间需在项目投资期内。</w:t>
      </w:r>
    </w:p>
    <w:p w14:paraId="5A11B2C6">
      <w:pPr>
        <w:bidi w:val="0"/>
        <w:spacing w:line="24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注5：“</w:t>
      </w:r>
      <w:r>
        <w:rPr>
          <w:rFonts w:hint="eastAsia" w:eastAsia="黑体" w:cs="Times New Roman"/>
          <w:sz w:val="21"/>
          <w:szCs w:val="21"/>
          <w:highlight w:val="none"/>
          <w:lang w:val="en-US" w:eastAsia="zh-CN"/>
        </w:rPr>
        <w:t>自主创新</w:t>
      </w:r>
      <w:r>
        <w:rPr>
          <w:rFonts w:hint="default" w:ascii="Times New Roman" w:hAnsi="Times New Roman" w:eastAsia="黑体" w:cs="Times New Roman"/>
          <w:sz w:val="21"/>
          <w:szCs w:val="21"/>
          <w:highlight w:val="none"/>
          <w:lang w:val="en-US" w:eastAsia="zh-CN"/>
        </w:rPr>
        <w:t>”指的是在中华人民共和国境内企业生产的工业机器人、工业母机等设备，或由中华人民共和国境内企业独立开发的工业软件等。</w:t>
      </w:r>
    </w:p>
    <w:p w14:paraId="15FB7D6B">
      <w:pPr>
        <w:bidi w:val="0"/>
        <w:spacing w:line="240" w:lineRule="auto"/>
        <w:ind w:firstLine="0" w:firstLineChars="0"/>
        <w:rPr>
          <w:rFonts w:hint="default" w:cs="Times New Roman"/>
          <w:highlight w:val="none"/>
          <w:lang w:eastAsia="zh-CN"/>
        </w:rPr>
      </w:pPr>
      <w:r>
        <w:rPr>
          <w:rFonts w:hint="default" w:ascii="Times New Roman" w:hAnsi="Times New Roman" w:eastAsia="黑体" w:cs="Times New Roman"/>
          <w:sz w:val="21"/>
          <w:szCs w:val="21"/>
          <w:highlight w:val="none"/>
          <w:lang w:val="en-US" w:eastAsia="zh-CN"/>
        </w:rPr>
        <w:t>注6：该表各指标须与附件1-4保持一致。</w:t>
      </w:r>
    </w:p>
    <w:p w14:paraId="6ABC1834">
      <w:pPr>
        <w:ind w:firstLine="640"/>
        <w:rPr>
          <w:rFonts w:hint="default" w:ascii="Times New Roman" w:hAnsi="Times New Roman" w:eastAsia="黑体" w:cs="Times New Roman"/>
          <w:bCs/>
          <w:sz w:val="32"/>
          <w:szCs w:val="32"/>
          <w:highlight w:val="none"/>
          <w:u w:val="none"/>
          <w:lang w:val="en-US" w:eastAsia="zh-CN"/>
        </w:rPr>
      </w:pPr>
      <w:r>
        <w:rPr>
          <w:rFonts w:hint="default" w:ascii="Times New Roman" w:hAnsi="Times New Roman" w:eastAsia="黑体" w:cs="Times New Roman"/>
          <w:bCs/>
          <w:sz w:val="32"/>
          <w:szCs w:val="32"/>
          <w:highlight w:val="none"/>
          <w:u w:val="none"/>
          <w:lang w:val="en-US" w:eastAsia="zh-CN"/>
        </w:rPr>
        <w:t>四、项目推广方案</w:t>
      </w:r>
    </w:p>
    <w:p w14:paraId="6C35FB54">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项目在改造后总结先进经验，通过何种方式配合园区管委会引导园区内其他企业改造。</w:t>
      </w:r>
    </w:p>
    <w:p w14:paraId="3530D35A">
      <w:pPr>
        <w:spacing w:line="560" w:lineRule="exact"/>
        <w:ind w:firstLine="640"/>
        <w:rPr>
          <w:rFonts w:hint="default" w:ascii="Times New Roman" w:hAnsi="Times New Roman" w:eastAsia="黑体" w:cs="Times New Roman"/>
          <w:bCs/>
          <w:sz w:val="32"/>
          <w:szCs w:val="32"/>
          <w:highlight w:val="none"/>
          <w:u w:val="none"/>
        </w:rPr>
      </w:pPr>
      <w:r>
        <w:rPr>
          <w:rFonts w:hint="default" w:ascii="Times New Roman" w:hAnsi="Times New Roman" w:eastAsia="黑体" w:cs="Times New Roman"/>
          <w:bCs/>
          <w:sz w:val="32"/>
          <w:szCs w:val="32"/>
          <w:highlight w:val="none"/>
          <w:u w:val="none"/>
          <w:lang w:val="en-US" w:eastAsia="zh-CN"/>
        </w:rPr>
        <w:t>五</w:t>
      </w:r>
      <w:r>
        <w:rPr>
          <w:rFonts w:hint="default" w:ascii="Times New Roman" w:hAnsi="Times New Roman" w:eastAsia="黑体" w:cs="Times New Roman"/>
          <w:bCs/>
          <w:sz w:val="32"/>
          <w:szCs w:val="32"/>
          <w:highlight w:val="none"/>
          <w:u w:val="none"/>
          <w:lang w:eastAsia="zh-CN"/>
        </w:rPr>
        <w:t>、</w:t>
      </w:r>
      <w:r>
        <w:rPr>
          <w:rFonts w:hint="default" w:ascii="Times New Roman" w:hAnsi="Times New Roman" w:eastAsia="黑体" w:cs="Times New Roman"/>
          <w:bCs/>
          <w:sz w:val="32"/>
          <w:szCs w:val="32"/>
          <w:highlight w:val="none"/>
          <w:u w:val="none"/>
          <w:lang w:val="en-US" w:eastAsia="zh-CN"/>
        </w:rPr>
        <w:t>项目</w:t>
      </w:r>
      <w:r>
        <w:rPr>
          <w:rFonts w:hint="default" w:ascii="Times New Roman" w:hAnsi="Times New Roman" w:eastAsia="黑体" w:cs="Times New Roman"/>
          <w:bCs/>
          <w:sz w:val="32"/>
          <w:szCs w:val="32"/>
          <w:highlight w:val="none"/>
          <w:u w:val="none"/>
        </w:rPr>
        <w:t>影响分析</w:t>
      </w:r>
    </w:p>
    <w:p w14:paraId="6D10B847">
      <w:p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经济效益或效果分析：评价项目的</w:t>
      </w:r>
      <w:r>
        <w:rPr>
          <w:rFonts w:hint="eastAsia" w:ascii="仿宋_GB2312" w:hAnsi="仿宋_GB2312" w:eastAsia="仿宋_GB2312" w:cs="仿宋_GB2312"/>
          <w:sz w:val="32"/>
          <w:szCs w:val="32"/>
          <w:highlight w:val="none"/>
          <w:lang w:val="en-US" w:eastAsia="zh-CN"/>
        </w:rPr>
        <w:t>经济</w:t>
      </w:r>
      <w:r>
        <w:rPr>
          <w:rFonts w:hint="eastAsia" w:ascii="仿宋_GB2312" w:hAnsi="仿宋_GB2312" w:eastAsia="仿宋_GB2312" w:cs="仿宋_GB2312"/>
          <w:sz w:val="32"/>
          <w:szCs w:val="32"/>
          <w:highlight w:val="none"/>
        </w:rPr>
        <w:t>合理性，包括产能规模、财务分析、风险分析等。</w:t>
      </w:r>
    </w:p>
    <w:p w14:paraId="09F8E077">
      <w:p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行业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社会影响分析：分析项目</w:t>
      </w:r>
      <w:r>
        <w:rPr>
          <w:rFonts w:hint="eastAsia" w:ascii="仿宋_GB2312" w:hAnsi="仿宋_GB2312" w:eastAsia="仿宋_GB2312" w:cs="仿宋_GB2312"/>
          <w:sz w:val="32"/>
          <w:szCs w:val="32"/>
          <w:highlight w:val="none"/>
          <w:lang w:val="en-US" w:eastAsia="zh-CN"/>
        </w:rPr>
        <w:t>通过新型技术改造形成何种可复制推广的典型方案，如何</w:t>
      </w:r>
      <w:r>
        <w:rPr>
          <w:rFonts w:hint="eastAsia" w:ascii="仿宋_GB2312" w:hAnsi="仿宋_GB2312" w:eastAsia="仿宋_GB2312" w:cs="仿宋_GB2312"/>
          <w:sz w:val="32"/>
          <w:szCs w:val="32"/>
          <w:highlight w:val="none"/>
        </w:rPr>
        <w:t>对所在行业及关联产业发展</w:t>
      </w:r>
      <w:r>
        <w:rPr>
          <w:rFonts w:hint="eastAsia" w:ascii="仿宋_GB2312" w:hAnsi="仿宋_GB2312" w:eastAsia="仿宋_GB2312" w:cs="仿宋_GB2312"/>
          <w:sz w:val="32"/>
          <w:szCs w:val="32"/>
          <w:highlight w:val="none"/>
          <w:lang w:val="en-US" w:eastAsia="zh-CN"/>
        </w:rPr>
        <w:t>产生</w:t>
      </w:r>
      <w:r>
        <w:rPr>
          <w:rFonts w:hint="eastAsia" w:ascii="仿宋_GB2312" w:hAnsi="仿宋_GB2312" w:eastAsia="仿宋_GB2312" w:cs="仿宋_GB2312"/>
          <w:sz w:val="32"/>
          <w:szCs w:val="32"/>
          <w:highlight w:val="none"/>
        </w:rPr>
        <w:t>影响及带动效应。</w:t>
      </w:r>
    </w:p>
    <w:p w14:paraId="61D36CD0">
      <w:pPr>
        <w:spacing w:line="240" w:lineRule="auto"/>
        <w:ind w:firstLine="640" w:firstLineChars="200"/>
        <w:rPr>
          <w:rFonts w:hint="default" w:ascii="Times New Roman" w:hAnsi="Times New Roman" w:eastAsia="黑体" w:cs="Times New Roman"/>
          <w:bCs/>
          <w:sz w:val="32"/>
          <w:szCs w:val="32"/>
          <w:highlight w:val="none"/>
          <w:u w:val="none"/>
        </w:rPr>
      </w:pPr>
      <w:r>
        <w:rPr>
          <w:rFonts w:hint="default" w:ascii="Times New Roman" w:hAnsi="Times New Roman" w:eastAsia="黑体" w:cs="Times New Roman"/>
          <w:bCs/>
          <w:sz w:val="32"/>
          <w:szCs w:val="32"/>
          <w:highlight w:val="none"/>
          <w:u w:val="none"/>
          <w:lang w:val="en-US" w:eastAsia="zh-CN"/>
        </w:rPr>
        <w:t>六</w:t>
      </w:r>
      <w:r>
        <w:rPr>
          <w:rFonts w:hint="default" w:ascii="Times New Roman" w:hAnsi="Times New Roman" w:eastAsia="黑体" w:cs="Times New Roman"/>
          <w:bCs/>
          <w:sz w:val="32"/>
          <w:szCs w:val="32"/>
          <w:highlight w:val="none"/>
          <w:u w:val="none"/>
          <w:lang w:eastAsia="zh-CN"/>
        </w:rPr>
        <w:t>、</w:t>
      </w:r>
      <w:r>
        <w:rPr>
          <w:rFonts w:hint="default" w:ascii="Times New Roman" w:hAnsi="Times New Roman" w:eastAsia="黑体" w:cs="Times New Roman"/>
          <w:bCs/>
          <w:sz w:val="32"/>
          <w:szCs w:val="32"/>
          <w:highlight w:val="none"/>
          <w:u w:val="none"/>
        </w:rPr>
        <w:t>风险因素</w:t>
      </w:r>
    </w:p>
    <w:p w14:paraId="790B4B27">
      <w:pPr>
        <w:spacing w:line="560" w:lineRule="exact"/>
        <w:ind w:firstLine="640" w:firstLineChars="200"/>
        <w:rPr>
          <w:rFonts w:hint="eastAsia" w:eastAsia="仿宋_GB2312" w:cs="Times New Roman"/>
          <w:sz w:val="32"/>
          <w:szCs w:val="32"/>
          <w:highlight w:val="none"/>
          <w:u w:val="none"/>
          <w:lang w:eastAsia="zh-CN"/>
        </w:rPr>
      </w:pPr>
      <w:r>
        <w:rPr>
          <w:rFonts w:hint="eastAsia" w:ascii="仿宋_GB2312" w:hAnsi="仿宋_GB2312" w:eastAsia="仿宋_GB2312" w:cs="仿宋_GB2312"/>
          <w:sz w:val="32"/>
          <w:szCs w:val="32"/>
          <w:highlight w:val="none"/>
          <w:u w:val="none"/>
        </w:rPr>
        <w:t>项目实施存在的不确定因素，包括但不限于行业、政策风险；技术升级改造的技术、人力支持等风险；改造达不到预期效果的风险等。</w:t>
      </w:r>
      <w:r>
        <w:rPr>
          <w:rFonts w:hint="eastAsia" w:ascii="仿宋_GB2312" w:hAnsi="仿宋_GB2312" w:eastAsia="仿宋_GB2312" w:cs="仿宋_GB2312"/>
          <w:sz w:val="32"/>
          <w:szCs w:val="32"/>
          <w:highlight w:val="none"/>
          <w:u w:val="none"/>
          <w:lang w:eastAsia="zh-CN"/>
        </w:rPr>
        <w:t>针对上述风险拟采取的针对性措施和解决方案。</w:t>
      </w:r>
    </w:p>
    <w:p w14:paraId="7CAF2961">
      <w:pPr>
        <w:spacing w:line="560" w:lineRule="exact"/>
        <w:ind w:firstLine="640" w:firstLineChars="200"/>
        <w:rPr>
          <w:rFonts w:eastAsia="仿宋_GB2312" w:cs="Times New Roman"/>
          <w:sz w:val="32"/>
          <w:szCs w:val="32"/>
          <w:highlight w:val="none"/>
          <w:u w:val="none"/>
        </w:rPr>
      </w:pPr>
    </w:p>
    <w:p w14:paraId="4A66CD41">
      <w:pPr>
        <w:pStyle w:val="5"/>
        <w:rPr>
          <w:rFonts w:hint="default" w:ascii="Times New Roman" w:hAnsi="Times New Roman" w:cs="Times New Roman"/>
          <w:highlight w:val="none"/>
          <w:lang w:val="en-US" w:eastAsia="zh-CN"/>
        </w:rPr>
      </w:pPr>
    </w:p>
    <w:p w14:paraId="7FAF0F90">
      <w:pPr>
        <w:rPr>
          <w:rFonts w:hint="default" w:cs="Times New Roman"/>
          <w:highlight w:val="none"/>
          <w:lang w:val="en-US" w:eastAsia="zh-CN"/>
        </w:rPr>
      </w:pPr>
      <w:r>
        <w:rPr>
          <w:rFonts w:hint="default" w:cs="Times New Roman"/>
          <w:highlight w:val="none"/>
          <w:lang w:val="en-US" w:eastAsia="zh-CN"/>
        </w:rPr>
        <w:br w:type="page"/>
      </w:r>
    </w:p>
    <w:p w14:paraId="0CAF36CD">
      <w:pPr>
        <w:bidi w:val="0"/>
        <w:ind w:left="0" w:leftChars="0" w:firstLine="0" w:firstLineChars="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附件1-6</w:t>
      </w:r>
    </w:p>
    <w:p w14:paraId="0210EEE8">
      <w:pPr>
        <w:keepNext w:val="0"/>
        <w:keepLines w:val="0"/>
        <w:pageBreakBefore w:val="0"/>
        <w:widowControl w:val="0"/>
        <w:kinsoku/>
        <w:wordWrap/>
        <w:overflowPunct/>
        <w:topLinePunct w:val="0"/>
        <w:autoSpaceDE/>
        <w:autoSpaceDN/>
        <w:bidi w:val="0"/>
        <w:adjustRightInd/>
        <w:snapToGrid/>
        <w:spacing w:before="313" w:beforeLines="100"/>
        <w:ind w:firstLine="0" w:firstLineChars="0"/>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广州市制造业新型技术改造城市试点项目</w:t>
      </w:r>
    </w:p>
    <w:p w14:paraId="08E9A44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建设联合体协议</w:t>
      </w:r>
    </w:p>
    <w:p w14:paraId="3CD5F8B3">
      <w:pPr>
        <w:keepNext w:val="0"/>
        <w:keepLines w:val="0"/>
        <w:pageBreakBefore w:val="0"/>
        <w:widowControl w:val="0"/>
        <w:kinsoku/>
        <w:wordWrap/>
        <w:overflowPunct/>
        <w:topLinePunct w:val="0"/>
        <w:autoSpaceDE/>
        <w:autoSpaceDN/>
        <w:bidi w:val="0"/>
        <w:adjustRightInd/>
        <w:snapToGrid/>
        <w:spacing w:after="313" w:afterLines="100"/>
        <w:ind w:left="0" w:leftChars="0" w:firstLine="0" w:firstLineChars="0"/>
        <w:jc w:val="center"/>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参考模板</w:t>
      </w:r>
      <w:r>
        <w:rPr>
          <w:rFonts w:hint="default" w:ascii="Times New Roman" w:hAnsi="Times New Roman" w:eastAsia="楷体_GB2312" w:cs="Times New Roman"/>
          <w:sz w:val="32"/>
          <w:szCs w:val="32"/>
          <w:highlight w:val="none"/>
          <w:lang w:eastAsia="zh-CN"/>
        </w:rPr>
        <w:t>）</w:t>
      </w:r>
    </w:p>
    <w:p w14:paraId="1DF29A5A">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pacing w:val="0"/>
          <w:kern w:val="0"/>
          <w:sz w:val="32"/>
          <w:szCs w:val="32"/>
          <w:highlight w:val="none"/>
          <w:fitText w:val="1920" w:id="588911154"/>
        </w:rPr>
        <w:t>项目牵头单位</w:t>
      </w:r>
      <w:r>
        <w:rPr>
          <w:rFonts w:hint="default" w:ascii="Times New Roman" w:hAnsi="Times New Roman" w:eastAsia="仿宋_GB2312" w:cs="Times New Roman"/>
          <w:sz w:val="32"/>
          <w:szCs w:val="32"/>
          <w:highlight w:val="none"/>
        </w:rPr>
        <w:t>：</w:t>
      </w:r>
    </w:p>
    <w:p w14:paraId="2AE579DD">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pacing w:val="0"/>
          <w:kern w:val="0"/>
          <w:sz w:val="32"/>
          <w:szCs w:val="32"/>
          <w:highlight w:val="none"/>
          <w:fitText w:val="1920" w:id="404181879"/>
        </w:rPr>
        <w:t>项目联合单位</w:t>
      </w:r>
      <w:r>
        <w:rPr>
          <w:rFonts w:hint="default" w:ascii="Times New Roman" w:hAnsi="Times New Roman" w:eastAsia="仿宋_GB2312" w:cs="Times New Roman"/>
          <w:sz w:val="32"/>
          <w:szCs w:val="32"/>
          <w:highlight w:val="none"/>
        </w:rPr>
        <w:t>：</w:t>
      </w:r>
    </w:p>
    <w:p w14:paraId="30D1345E">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签署日期：</w:t>
      </w:r>
    </w:p>
    <w:p w14:paraId="4562E588">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签署地点：</w:t>
      </w:r>
    </w:p>
    <w:p w14:paraId="1D06B87B">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default" w:ascii="Times New Roman" w:hAnsi="Times New Roman" w:eastAsia="仿宋_GB2312" w:cs="Times New Roman"/>
          <w:sz w:val="32"/>
          <w:szCs w:val="32"/>
          <w:highlight w:val="none"/>
        </w:rPr>
      </w:pPr>
    </w:p>
    <w:p w14:paraId="2856BACB">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w:t>
      </w:r>
      <w:r>
        <w:rPr>
          <w:rFonts w:hint="default" w:ascii="Times New Roman" w:hAnsi="Times New Roman" w:eastAsia="仿宋_GB2312" w:cs="Times New Roman"/>
          <w:sz w:val="32"/>
          <w:szCs w:val="32"/>
          <w:highlight w:val="none"/>
          <w:lang w:val="en-US" w:eastAsia="zh-CN"/>
        </w:rPr>
        <w:t>各方</w:t>
      </w:r>
      <w:r>
        <w:rPr>
          <w:rFonts w:hint="default" w:ascii="Times New Roman" w:hAnsi="Times New Roman" w:eastAsia="仿宋_GB2312" w:cs="Times New Roman"/>
          <w:sz w:val="32"/>
          <w:szCs w:val="32"/>
          <w:highlight w:val="none"/>
        </w:rPr>
        <w:t>友好协商，本着平等互利、优势互补、面向未来、协同发展、互惠共赢的原则，建立</w:t>
      </w:r>
      <w:r>
        <w:rPr>
          <w:rFonts w:hint="default" w:ascii="Times New Roman" w:hAnsi="Times New Roman" w:eastAsia="仿宋_GB2312" w:cs="Times New Roman"/>
          <w:sz w:val="32"/>
          <w:szCs w:val="32"/>
          <w:highlight w:val="none"/>
          <w:lang w:val="en-US" w:eastAsia="zh-CN"/>
        </w:rPr>
        <w:t>XXXX联合体</w:t>
      </w:r>
      <w:r>
        <w:rPr>
          <w:rFonts w:hint="default" w:ascii="Times New Roman" w:hAnsi="Times New Roman" w:eastAsia="仿宋_GB2312" w:cs="Times New Roman"/>
          <w:sz w:val="32"/>
          <w:szCs w:val="32"/>
          <w:highlight w:val="none"/>
        </w:rPr>
        <w:t>，共同打造</w:t>
      </w:r>
      <w:r>
        <w:rPr>
          <w:rFonts w:hint="default" w:ascii="Times New Roman" w:hAnsi="Times New Roman" w:eastAsia="仿宋_GB2312" w:cs="Times New Roman"/>
          <w:sz w:val="32"/>
          <w:szCs w:val="32"/>
          <w:highlight w:val="none"/>
          <w:lang w:val="en-US" w:eastAsia="zh-CN"/>
        </w:rPr>
        <w:t>XX项目</w:t>
      </w:r>
      <w:r>
        <w:rPr>
          <w:rFonts w:hint="default" w:ascii="Times New Roman" w:hAnsi="Times New Roman" w:eastAsia="仿宋_GB2312" w:cs="Times New Roman"/>
          <w:sz w:val="32"/>
          <w:szCs w:val="32"/>
          <w:highlight w:val="none"/>
        </w:rPr>
        <w:t>，提升产业链供应链韧性，合力形成重点行业典型场景解决方案。</w:t>
      </w:r>
    </w:p>
    <w:p w14:paraId="247C9C5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w:t>
      </w:r>
      <w:r>
        <w:rPr>
          <w:rFonts w:hint="eastAsia" w:ascii="黑体" w:hAnsi="黑体" w:eastAsia="黑体" w:cs="黑体"/>
          <w:b w:val="0"/>
          <w:bCs w:val="0"/>
          <w:sz w:val="32"/>
          <w:szCs w:val="32"/>
          <w:highlight w:val="none"/>
          <w:lang w:val="en-US" w:eastAsia="zh-CN"/>
        </w:rPr>
        <w:t>各方责任</w:t>
      </w:r>
    </w:p>
    <w:p w14:paraId="08184FD9">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（一）牵头单位XXX</w:t>
      </w:r>
    </w:p>
    <w:p w14:paraId="3E51B427">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依托技术优势和自身改造经验，负责制定产业链上下游协同技术改造方案，联合相关配套企业进行改造，促进企业间高效协同，提升产业链供应链韧性。同时，负责管控项目整体进度，配合广州市工业和信息化局开展的项目进度核查等工作，并分年度组织项目阶段性评价工作。</w:t>
      </w:r>
    </w:p>
    <w:p w14:paraId="3482ED19">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（二）合作单位XXX，XXX，XXX</w:t>
      </w:r>
    </w:p>
    <w:p w14:paraId="468B3FBC">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XXX、XXX、XXX等作为牵头单位上下游制造业企业，负责保障本单位项目正常建设，配合牵头单位接收广州市工业和信息化局开展的项目进度核查以及分年度组织项目阶段性评价工作等。XXX作为合作单位的战略配套企业（即主要数字化服务商），运用自身服务经验，负责配合牵头企业形成重点行业典型场景解决方案，实现“一次开发、行业复用”。</w:t>
      </w:r>
    </w:p>
    <w:p w14:paraId="563078A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rPr>
        <w:t>、工作方案</w:t>
      </w:r>
    </w:p>
    <w:p w14:paraId="246E6600">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none"/>
          <w:lang w:val="en-GB"/>
        </w:rPr>
      </w:pPr>
      <w:r>
        <w:rPr>
          <w:rFonts w:hint="eastAsia" w:ascii="仿宋_GB2312" w:hAnsi="仿宋_GB2312" w:eastAsia="仿宋_GB2312" w:cs="仿宋_GB2312"/>
          <w:b w:val="0"/>
          <w:bCs w:val="0"/>
          <w:sz w:val="32"/>
          <w:szCs w:val="32"/>
          <w:highlight w:val="none"/>
          <w:lang w:val="en-GB"/>
        </w:rPr>
        <w:t>“线”项目由项目牵头单位负责制定产业链/供应链协</w:t>
      </w:r>
      <w:r>
        <w:rPr>
          <w:rFonts w:hint="eastAsia" w:ascii="仿宋_GB2312" w:hAnsi="仿宋_GB2312" w:eastAsia="仿宋_GB2312" w:cs="仿宋_GB2312"/>
          <w:sz w:val="32"/>
          <w:szCs w:val="32"/>
          <w:highlight w:val="none"/>
          <w:lang w:val="en-GB"/>
        </w:rPr>
        <w:t>同技术改造方案，带动</w:t>
      </w:r>
      <w:r>
        <w:rPr>
          <w:rFonts w:hint="eastAsia" w:ascii="仿宋_GB2312" w:hAnsi="仿宋_GB2312" w:eastAsia="仿宋_GB2312" w:cs="仿宋_GB2312"/>
          <w:sz w:val="32"/>
          <w:szCs w:val="32"/>
          <w:highlight w:val="none"/>
          <w:lang w:val="en-US" w:eastAsia="zh-CN"/>
        </w:rPr>
        <w:t>合作单位</w:t>
      </w:r>
      <w:r>
        <w:rPr>
          <w:rFonts w:hint="eastAsia" w:ascii="仿宋_GB2312" w:hAnsi="仿宋_GB2312" w:eastAsia="仿宋_GB2312" w:cs="仿宋_GB2312"/>
          <w:sz w:val="32"/>
          <w:szCs w:val="32"/>
          <w:highlight w:val="none"/>
          <w:lang w:val="en-GB"/>
        </w:rPr>
        <w:t>实施链式数字化协同技术改造。按照双方各自的产品、技术、人力等资源优势及“线”项目建设的整体要求，制定工作方案如下：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3885"/>
        <w:gridCol w:w="2694"/>
      </w:tblGrid>
      <w:tr w14:paraId="4FCD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14:paraId="0B8F81C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sz w:val="28"/>
                <w:szCs w:val="28"/>
                <w:highlight w:val="none"/>
                <w:lang w:val="en-GB"/>
              </w:rPr>
            </w:pPr>
            <w:r>
              <w:rPr>
                <w:rFonts w:hint="default" w:ascii="Times New Roman" w:hAnsi="Times New Roman" w:eastAsia="仿宋_GB2312" w:cs="Times New Roman"/>
                <w:b w:val="0"/>
                <w:bCs w:val="0"/>
                <w:sz w:val="28"/>
                <w:szCs w:val="28"/>
                <w:highlight w:val="none"/>
                <w:lang w:val="en-GB"/>
              </w:rPr>
              <w:t>时间进度</w:t>
            </w:r>
          </w:p>
        </w:tc>
        <w:tc>
          <w:tcPr>
            <w:tcW w:w="3885" w:type="dxa"/>
            <w:noWrap w:val="0"/>
            <w:vAlign w:val="top"/>
          </w:tcPr>
          <w:p w14:paraId="376DBC7E">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sz w:val="28"/>
                <w:szCs w:val="28"/>
                <w:highlight w:val="none"/>
                <w:lang w:val="en-GB"/>
              </w:rPr>
            </w:pPr>
            <w:r>
              <w:rPr>
                <w:rFonts w:hint="default" w:ascii="Times New Roman" w:hAnsi="Times New Roman" w:eastAsia="仿宋_GB2312" w:cs="Times New Roman"/>
                <w:b w:val="0"/>
                <w:bCs w:val="0"/>
                <w:sz w:val="28"/>
                <w:szCs w:val="28"/>
                <w:highlight w:val="none"/>
                <w:lang w:val="en-GB"/>
              </w:rPr>
              <w:t>项目计划建设内容</w:t>
            </w:r>
          </w:p>
        </w:tc>
        <w:tc>
          <w:tcPr>
            <w:tcW w:w="2694" w:type="dxa"/>
            <w:noWrap w:val="0"/>
            <w:vAlign w:val="top"/>
          </w:tcPr>
          <w:p w14:paraId="2A638EE2">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sz w:val="28"/>
                <w:szCs w:val="28"/>
                <w:highlight w:val="none"/>
                <w:lang w:val="en-GB"/>
              </w:rPr>
            </w:pPr>
            <w:r>
              <w:rPr>
                <w:rFonts w:hint="default" w:ascii="Times New Roman" w:hAnsi="Times New Roman" w:eastAsia="仿宋_GB2312" w:cs="Times New Roman"/>
                <w:b w:val="0"/>
                <w:bCs w:val="0"/>
                <w:sz w:val="28"/>
                <w:szCs w:val="28"/>
                <w:highlight w:val="none"/>
                <w:lang w:val="en-GB"/>
              </w:rPr>
              <w:t>主要负责方</w:t>
            </w:r>
          </w:p>
        </w:tc>
      </w:tr>
      <w:tr w14:paraId="31A4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center"/>
          </w:tcPr>
          <w:p w14:paraId="2795C9E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sz w:val="24"/>
                <w:szCs w:val="24"/>
                <w:highlight w:val="none"/>
                <w:lang w:val="en-GB"/>
              </w:rPr>
            </w:pPr>
            <w:r>
              <w:rPr>
                <w:rFonts w:hint="default" w:ascii="Times New Roman" w:hAnsi="Times New Roman" w:eastAsia="仿宋_GB2312" w:cs="Times New Roman"/>
                <w:b w:val="0"/>
                <w:bCs w:val="0"/>
                <w:sz w:val="24"/>
                <w:szCs w:val="24"/>
                <w:highlight w:val="none"/>
                <w:lang w:val="en-GB"/>
              </w:rPr>
              <w:t>2024年</w:t>
            </w:r>
            <w:r>
              <w:rPr>
                <w:rFonts w:hint="default" w:ascii="Times New Roman" w:hAnsi="Times New Roman" w:eastAsia="仿宋_GB2312" w:cs="Times New Roman"/>
                <w:b w:val="0"/>
                <w:bCs w:val="0"/>
                <w:sz w:val="24"/>
                <w:szCs w:val="24"/>
                <w:highlight w:val="none"/>
                <w:lang w:val="en-US" w:eastAsia="zh-CN"/>
              </w:rPr>
              <w:t>X</w:t>
            </w:r>
            <w:r>
              <w:rPr>
                <w:rFonts w:hint="default" w:ascii="Times New Roman" w:hAnsi="Times New Roman" w:eastAsia="仿宋_GB2312" w:cs="Times New Roman"/>
                <w:b w:val="0"/>
                <w:bCs w:val="0"/>
                <w:sz w:val="24"/>
                <w:szCs w:val="24"/>
                <w:highlight w:val="none"/>
                <w:lang w:val="en-GB"/>
              </w:rPr>
              <w:t>月-</w:t>
            </w:r>
            <w:r>
              <w:rPr>
                <w:rFonts w:hint="default" w:ascii="Times New Roman" w:hAnsi="Times New Roman" w:eastAsia="仿宋_GB2312" w:cs="Times New Roman"/>
                <w:b w:val="0"/>
                <w:bCs w:val="0"/>
                <w:sz w:val="24"/>
                <w:szCs w:val="24"/>
                <w:highlight w:val="none"/>
                <w:lang w:val="en-US" w:eastAsia="zh-CN"/>
              </w:rPr>
              <w:t>202X</w:t>
            </w:r>
            <w:r>
              <w:rPr>
                <w:rFonts w:hint="default" w:ascii="Times New Roman" w:hAnsi="Times New Roman" w:eastAsia="仿宋_GB2312" w:cs="Times New Roman"/>
                <w:b w:val="0"/>
                <w:bCs w:val="0"/>
                <w:sz w:val="24"/>
                <w:szCs w:val="24"/>
                <w:highlight w:val="none"/>
                <w:lang w:val="en-GB"/>
              </w:rPr>
              <w:t>年</w:t>
            </w:r>
            <w:r>
              <w:rPr>
                <w:rFonts w:hint="default" w:ascii="Times New Roman" w:hAnsi="Times New Roman" w:eastAsia="仿宋_GB2312" w:cs="Times New Roman"/>
                <w:b w:val="0"/>
                <w:bCs w:val="0"/>
                <w:sz w:val="24"/>
                <w:szCs w:val="24"/>
                <w:highlight w:val="none"/>
                <w:lang w:val="en-US" w:eastAsia="zh-CN"/>
              </w:rPr>
              <w:t>X</w:t>
            </w:r>
            <w:r>
              <w:rPr>
                <w:rFonts w:hint="default" w:ascii="Times New Roman" w:hAnsi="Times New Roman" w:eastAsia="仿宋_GB2312" w:cs="Times New Roman"/>
                <w:b w:val="0"/>
                <w:bCs w:val="0"/>
                <w:sz w:val="24"/>
                <w:szCs w:val="24"/>
                <w:highlight w:val="none"/>
                <w:lang w:val="en-GB"/>
              </w:rPr>
              <w:t>月</w:t>
            </w:r>
          </w:p>
        </w:tc>
        <w:tc>
          <w:tcPr>
            <w:tcW w:w="3885" w:type="dxa"/>
            <w:noWrap w:val="0"/>
            <w:vAlign w:val="top"/>
          </w:tcPr>
          <w:p w14:paraId="41D8B812">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针对参与单位XX场景，牵头单位联合服务商XX，发挥牵头单位在XX场景的应用经验优势，发挥数字化转型行业扩散效应，应用XX，解决参与单位XX问题。</w:t>
            </w:r>
          </w:p>
          <w:p w14:paraId="5CCC07BA">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预期实现投资额XX，全员劳动生产率XX（元/人）、数字研发设计工具普及率XX（%）、关键生产工序数控化率XX（%）、应用</w:t>
            </w:r>
            <w:r>
              <w:rPr>
                <w:rFonts w:hint="eastAsia" w:cs="Times New Roman"/>
                <w:b w:val="0"/>
                <w:bCs w:val="0"/>
                <w:sz w:val="24"/>
                <w:szCs w:val="24"/>
                <w:highlight w:val="none"/>
                <w:lang w:val="en-US" w:eastAsia="zh-CN"/>
              </w:rPr>
              <w:t>自主创新</w:t>
            </w:r>
            <w:r>
              <w:rPr>
                <w:rFonts w:hint="default" w:ascii="Times New Roman" w:hAnsi="Times New Roman" w:eastAsia="仿宋_GB2312" w:cs="Times New Roman"/>
                <w:b w:val="0"/>
                <w:bCs w:val="0"/>
                <w:sz w:val="24"/>
                <w:szCs w:val="24"/>
                <w:highlight w:val="none"/>
                <w:lang w:val="en-US" w:eastAsia="zh-CN"/>
              </w:rPr>
              <w:t>工业母机数量XX（台）及价值XX（亿元）、应用</w:t>
            </w:r>
            <w:r>
              <w:rPr>
                <w:rFonts w:hint="eastAsia" w:cs="Times New Roman"/>
                <w:b w:val="0"/>
                <w:bCs w:val="0"/>
                <w:sz w:val="24"/>
                <w:szCs w:val="24"/>
                <w:highlight w:val="none"/>
                <w:lang w:val="en-US" w:eastAsia="zh-CN"/>
              </w:rPr>
              <w:t>自主创新</w:t>
            </w:r>
            <w:r>
              <w:rPr>
                <w:rFonts w:hint="default" w:ascii="Times New Roman" w:hAnsi="Times New Roman" w:eastAsia="仿宋_GB2312" w:cs="Times New Roman"/>
                <w:b w:val="0"/>
                <w:bCs w:val="0"/>
                <w:sz w:val="24"/>
                <w:szCs w:val="24"/>
                <w:highlight w:val="none"/>
                <w:lang w:val="en-US" w:eastAsia="zh-CN"/>
              </w:rPr>
              <w:t>工业机器人数量XX（台）及价值XX（亿元）以及应用</w:t>
            </w:r>
            <w:r>
              <w:rPr>
                <w:rFonts w:hint="eastAsia" w:cs="Times New Roman"/>
                <w:b w:val="0"/>
                <w:bCs w:val="0"/>
                <w:sz w:val="24"/>
                <w:szCs w:val="24"/>
                <w:highlight w:val="none"/>
                <w:lang w:val="en-US" w:eastAsia="zh-CN"/>
              </w:rPr>
              <w:t>自主创新</w:t>
            </w:r>
            <w:r>
              <w:rPr>
                <w:rFonts w:hint="default" w:ascii="Times New Roman" w:hAnsi="Times New Roman" w:eastAsia="仿宋_GB2312" w:cs="Times New Roman"/>
                <w:b w:val="0"/>
                <w:bCs w:val="0"/>
                <w:sz w:val="24"/>
                <w:szCs w:val="24"/>
                <w:highlight w:val="none"/>
                <w:lang w:val="en-US" w:eastAsia="zh-CN"/>
              </w:rPr>
              <w:t>工业软件数量XX（套）及价值XX（亿元）</w:t>
            </w:r>
          </w:p>
        </w:tc>
        <w:tc>
          <w:tcPr>
            <w:tcW w:w="2694" w:type="dxa"/>
            <w:noWrap w:val="0"/>
            <w:vAlign w:val="center"/>
          </w:tcPr>
          <w:p w14:paraId="2C120B8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sz w:val="24"/>
                <w:szCs w:val="24"/>
                <w:highlight w:val="none"/>
                <w:lang w:val="en-GB"/>
              </w:rPr>
            </w:pPr>
            <w:r>
              <w:rPr>
                <w:rFonts w:hint="default" w:ascii="Times New Roman" w:hAnsi="Times New Roman" w:eastAsia="仿宋_GB2312" w:cs="Times New Roman"/>
                <w:b w:val="0"/>
                <w:bCs w:val="0"/>
                <w:sz w:val="24"/>
                <w:szCs w:val="24"/>
                <w:highlight w:val="none"/>
                <w:lang w:val="en-US" w:eastAsia="zh-CN"/>
              </w:rPr>
              <w:t>1.</w:t>
            </w:r>
            <w:r>
              <w:rPr>
                <w:rFonts w:hint="default" w:ascii="Times New Roman" w:hAnsi="Times New Roman" w:eastAsia="仿宋_GB2312" w:cs="Times New Roman"/>
                <w:b w:val="0"/>
                <w:bCs w:val="0"/>
                <w:sz w:val="24"/>
                <w:szCs w:val="24"/>
                <w:highlight w:val="none"/>
                <w:lang w:val="en-GB"/>
              </w:rPr>
              <w:t>项目牵头单位</w:t>
            </w:r>
          </w:p>
          <w:p w14:paraId="6B98131E">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2.项目</w:t>
            </w:r>
            <w:r>
              <w:rPr>
                <w:rFonts w:hint="default" w:ascii="Times New Roman" w:hAnsi="Times New Roman" w:cs="Times New Roman"/>
                <w:b w:val="0"/>
                <w:bCs w:val="0"/>
                <w:sz w:val="24"/>
                <w:szCs w:val="24"/>
                <w:highlight w:val="none"/>
                <w:lang w:val="en-US" w:eastAsia="zh-CN"/>
              </w:rPr>
              <w:t>合作单位（制造业企业）</w:t>
            </w:r>
          </w:p>
          <w:p w14:paraId="0ED18B8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3.</w:t>
            </w:r>
            <w:r>
              <w:rPr>
                <w:rFonts w:hint="default" w:ascii="Times New Roman" w:hAnsi="Times New Roman" w:cs="Times New Roman"/>
                <w:b w:val="0"/>
                <w:bCs w:val="0"/>
                <w:sz w:val="24"/>
                <w:szCs w:val="24"/>
                <w:highlight w:val="none"/>
                <w:lang w:val="en-US" w:eastAsia="zh-CN"/>
              </w:rPr>
              <w:t>项目合作单位</w:t>
            </w:r>
            <w:r>
              <w:rPr>
                <w:rFonts w:hint="default" w:ascii="Times New Roman" w:hAnsi="Times New Roman" w:eastAsia="仿宋_GB2312" w:cs="Times New Roman"/>
                <w:b w:val="0"/>
                <w:bCs w:val="0"/>
                <w:sz w:val="24"/>
                <w:szCs w:val="24"/>
                <w:highlight w:val="none"/>
                <w:lang w:val="en-US" w:eastAsia="zh-CN"/>
              </w:rPr>
              <w:t>（战略配套企业）</w:t>
            </w:r>
            <w:r>
              <w:rPr>
                <w:rFonts w:hint="default" w:ascii="Times New Roman" w:hAnsi="Times New Roman" w:cs="Times New Roman"/>
                <w:b w:val="0"/>
                <w:bCs w:val="0"/>
                <w:sz w:val="24"/>
                <w:szCs w:val="24"/>
                <w:highlight w:val="none"/>
                <w:lang w:val="en-US" w:eastAsia="zh-CN"/>
              </w:rPr>
              <w:t>（如有）</w:t>
            </w:r>
          </w:p>
        </w:tc>
      </w:tr>
      <w:tr w14:paraId="1F5C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center"/>
          </w:tcPr>
          <w:p w14:paraId="7EE0DDF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GB"/>
              </w:rPr>
              <w:t>2024年</w:t>
            </w:r>
            <w:r>
              <w:rPr>
                <w:rFonts w:hint="default" w:ascii="Times New Roman" w:hAnsi="Times New Roman" w:eastAsia="仿宋_GB2312" w:cs="Times New Roman"/>
                <w:b w:val="0"/>
                <w:bCs w:val="0"/>
                <w:sz w:val="24"/>
                <w:szCs w:val="24"/>
                <w:highlight w:val="none"/>
                <w:lang w:val="en-US" w:eastAsia="zh-CN"/>
              </w:rPr>
              <w:t>X</w:t>
            </w:r>
            <w:r>
              <w:rPr>
                <w:rFonts w:hint="default" w:ascii="Times New Roman" w:hAnsi="Times New Roman" w:eastAsia="仿宋_GB2312" w:cs="Times New Roman"/>
                <w:b w:val="0"/>
                <w:bCs w:val="0"/>
                <w:sz w:val="24"/>
                <w:szCs w:val="24"/>
                <w:highlight w:val="none"/>
                <w:lang w:val="en-GB"/>
              </w:rPr>
              <w:t>月-</w:t>
            </w:r>
            <w:r>
              <w:rPr>
                <w:rFonts w:hint="default" w:ascii="Times New Roman" w:hAnsi="Times New Roman" w:eastAsia="仿宋_GB2312" w:cs="Times New Roman"/>
                <w:b w:val="0"/>
                <w:bCs w:val="0"/>
                <w:sz w:val="24"/>
                <w:szCs w:val="24"/>
                <w:highlight w:val="none"/>
                <w:lang w:val="en-US" w:eastAsia="zh-CN"/>
              </w:rPr>
              <w:t>202X</w:t>
            </w:r>
            <w:r>
              <w:rPr>
                <w:rFonts w:hint="default" w:ascii="Times New Roman" w:hAnsi="Times New Roman" w:eastAsia="仿宋_GB2312" w:cs="Times New Roman"/>
                <w:b w:val="0"/>
                <w:bCs w:val="0"/>
                <w:sz w:val="24"/>
                <w:szCs w:val="24"/>
                <w:highlight w:val="none"/>
                <w:lang w:val="en-GB"/>
              </w:rPr>
              <w:t>年</w:t>
            </w:r>
            <w:r>
              <w:rPr>
                <w:rFonts w:hint="default" w:ascii="Times New Roman" w:hAnsi="Times New Roman" w:eastAsia="仿宋_GB2312" w:cs="Times New Roman"/>
                <w:b w:val="0"/>
                <w:bCs w:val="0"/>
                <w:sz w:val="24"/>
                <w:szCs w:val="24"/>
                <w:highlight w:val="none"/>
                <w:lang w:val="en-US" w:eastAsia="zh-CN"/>
              </w:rPr>
              <w:t>X</w:t>
            </w:r>
            <w:r>
              <w:rPr>
                <w:rFonts w:hint="default" w:ascii="Times New Roman" w:hAnsi="Times New Roman" w:eastAsia="仿宋_GB2312" w:cs="Times New Roman"/>
                <w:b w:val="0"/>
                <w:bCs w:val="0"/>
                <w:sz w:val="24"/>
                <w:szCs w:val="24"/>
                <w:highlight w:val="none"/>
                <w:lang w:val="en-GB"/>
              </w:rPr>
              <w:t>月</w:t>
            </w:r>
          </w:p>
        </w:tc>
        <w:tc>
          <w:tcPr>
            <w:tcW w:w="3885" w:type="dxa"/>
            <w:noWrap w:val="0"/>
            <w:vAlign w:val="center"/>
          </w:tcPr>
          <w:p w14:paraId="5F2E280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XXX</w:t>
            </w:r>
          </w:p>
        </w:tc>
        <w:tc>
          <w:tcPr>
            <w:tcW w:w="2694" w:type="dxa"/>
            <w:noWrap w:val="0"/>
            <w:vAlign w:val="center"/>
          </w:tcPr>
          <w:p w14:paraId="744C234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XXX</w:t>
            </w:r>
          </w:p>
        </w:tc>
      </w:tr>
      <w:tr w14:paraId="3D56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center"/>
          </w:tcPr>
          <w:p w14:paraId="5377F67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w:t>
            </w:r>
          </w:p>
        </w:tc>
        <w:tc>
          <w:tcPr>
            <w:tcW w:w="3885" w:type="dxa"/>
            <w:noWrap w:val="0"/>
            <w:vAlign w:val="center"/>
          </w:tcPr>
          <w:p w14:paraId="19E9562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w:t>
            </w:r>
          </w:p>
        </w:tc>
        <w:tc>
          <w:tcPr>
            <w:tcW w:w="2694" w:type="dxa"/>
            <w:noWrap w:val="0"/>
            <w:vAlign w:val="center"/>
          </w:tcPr>
          <w:p w14:paraId="7A22E1C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w:t>
            </w:r>
          </w:p>
        </w:tc>
      </w:tr>
    </w:tbl>
    <w:p w14:paraId="154A17E1">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三、补贴分配</w:t>
      </w:r>
    </w:p>
    <w:p w14:paraId="7DEC0C95">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项目入库后，广州市工业和信息化局分年度进行项目阶段性评价</w:t>
      </w:r>
      <w:r>
        <w:rPr>
          <w:rFonts w:hint="default" w:ascii="Times New Roman" w:hAnsi="Times New Roman" w:eastAsia="仿宋_GB2312" w:cs="Times New Roman"/>
          <w:sz w:val="32"/>
          <w:szCs w:val="32"/>
          <w:highlight w:val="none"/>
        </w:rPr>
        <w:t>后</w:t>
      </w:r>
      <w:r>
        <w:rPr>
          <w:rFonts w:hint="default" w:ascii="Times New Roman" w:hAnsi="Times New Roman" w:eastAsia="仿宋_GB2312" w:cs="Times New Roman"/>
          <w:sz w:val="32"/>
          <w:szCs w:val="32"/>
          <w:highlight w:val="none"/>
          <w:lang w:val="en-US" w:eastAsia="zh-CN"/>
        </w:rPr>
        <w:t>按市工业和信息化局确认的各项目核定后投入情况，参考当年度奖励资金预算额度与本地区实际项目申报实施情况综合确定的补贴比例拨付</w:t>
      </w:r>
      <w:r>
        <w:rPr>
          <w:rFonts w:hint="default" w:ascii="Times New Roman" w:hAnsi="Times New Roman" w:eastAsia="仿宋_GB2312" w:cs="Times New Roman"/>
          <w:sz w:val="32"/>
          <w:szCs w:val="32"/>
          <w:highlight w:val="none"/>
        </w:rPr>
        <w:t>补助资金</w:t>
      </w:r>
      <w:r>
        <w:rPr>
          <w:rFonts w:hint="default" w:ascii="Times New Roman" w:hAnsi="Times New Roman" w:eastAsia="仿宋_GB2312" w:cs="Times New Roman"/>
          <w:sz w:val="32"/>
          <w:szCs w:val="32"/>
          <w:highlight w:val="none"/>
          <w:lang w:eastAsia="zh-CN"/>
        </w:rPr>
        <w:t>。</w:t>
      </w:r>
    </w:p>
    <w:p w14:paraId="0DE9A932">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四、违约责任及退出机制</w:t>
      </w:r>
    </w:p>
    <w:p w14:paraId="6F02702A">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（一）违约范围</w:t>
      </w:r>
    </w:p>
    <w:p w14:paraId="2BF2B8D1">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联合体内的各单位应保障本单位项目正常建设以及配合牵头单位接受广州市工业和信息化局开展的项目进度核查以及分年度组织项目阶段性评价工作等，各单位（项目）出现下列情况的视作违约：</w:t>
      </w:r>
    </w:p>
    <w:p w14:paraId="56D5735C">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1.已签署本协议，因自身原因造成本单位项目停建的。</w:t>
      </w:r>
    </w:p>
    <w:p w14:paraId="27954E90">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trike w:val="0"/>
          <w:sz w:val="32"/>
          <w:szCs w:val="32"/>
          <w:highlight w:val="none"/>
          <w:lang w:val="en-US" w:eastAsia="zh-CN"/>
        </w:rPr>
      </w:pPr>
      <w:r>
        <w:rPr>
          <w:rFonts w:hint="default" w:ascii="Times New Roman" w:hAnsi="Times New Roman" w:eastAsia="仿宋_GB2312" w:cs="Times New Roman"/>
          <w:strike w:val="0"/>
          <w:sz w:val="32"/>
          <w:szCs w:val="32"/>
          <w:highlight w:val="none"/>
          <w:lang w:val="en-US" w:eastAsia="zh-CN"/>
        </w:rPr>
        <w:t>2.项目实际建设内容与申报方向出现严重偏差</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trike w:val="0"/>
          <w:sz w:val="32"/>
          <w:szCs w:val="32"/>
          <w:highlight w:val="none"/>
          <w:lang w:val="en-US" w:eastAsia="zh-CN"/>
        </w:rPr>
        <w:t>。</w:t>
      </w:r>
    </w:p>
    <w:p w14:paraId="04CB0D2A">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3.项目承担单位在建设期内无法存续的。</w:t>
      </w:r>
    </w:p>
    <w:p w14:paraId="0F0C02D1">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4.违反市工业和信息化局项目管理要求及联合体协议，或多次不配合牵头单位接受市工业和信息化局开展的项目进度核查等工作且拒不整改的。</w:t>
      </w:r>
    </w:p>
    <w:p w14:paraId="643F89D4">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（二）违约处理程序</w:t>
      </w:r>
    </w:p>
    <w:p w14:paraId="04B160FE">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牵头单位负责管控项目整体进度，配合市工业和信息化局开展项目进度核查工作，对联合体内出现的违约情况及时上报至市工业和信息化局。根据市工业和信息化局处理意见，对违约项目的承担单位在联合体内进行警告、清退等处理。</w:t>
      </w:r>
    </w:p>
    <w:p w14:paraId="66A310A1">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五、协议终止</w:t>
      </w:r>
    </w:p>
    <w:p w14:paraId="272F15E5">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在协议有效期内，发生下列情况之一时本协议应提前终止：</w:t>
      </w:r>
    </w:p>
    <w:p w14:paraId="10A7C5F9">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w:t>
      </w:r>
      <w:r>
        <w:rPr>
          <w:rFonts w:hint="default" w:ascii="Times New Roman" w:hAnsi="Times New Roman" w:eastAsia="仿宋_GB2312" w:cs="Times New Roman"/>
          <w:sz w:val="32"/>
          <w:szCs w:val="32"/>
          <w:highlight w:val="none"/>
          <w:lang w:val="en-US" w:eastAsia="zh-CN"/>
        </w:rPr>
        <w:t>各方</w:t>
      </w:r>
      <w:r>
        <w:rPr>
          <w:rFonts w:hint="default" w:ascii="Times New Roman" w:hAnsi="Times New Roman" w:eastAsia="仿宋_GB2312" w:cs="Times New Roman"/>
          <w:sz w:val="32"/>
          <w:szCs w:val="32"/>
          <w:highlight w:val="none"/>
        </w:rPr>
        <w:t>协商一致同意解除的；</w:t>
      </w:r>
    </w:p>
    <w:p w14:paraId="0668955C">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）因不可抗力导致无法继续履行本协议的；</w:t>
      </w:r>
    </w:p>
    <w:p w14:paraId="6E5A3A20">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）因</w:t>
      </w:r>
      <w:r>
        <w:rPr>
          <w:rFonts w:hint="default" w:ascii="Times New Roman" w:hAnsi="Times New Roman" w:eastAsia="仿宋_GB2312" w:cs="Times New Roman"/>
          <w:sz w:val="32"/>
          <w:szCs w:val="32"/>
          <w:highlight w:val="none"/>
          <w:lang w:val="en-US" w:eastAsia="zh-CN"/>
        </w:rPr>
        <w:t>某一参与方</w:t>
      </w:r>
      <w:r>
        <w:rPr>
          <w:rFonts w:hint="default" w:ascii="Times New Roman" w:hAnsi="Times New Roman" w:eastAsia="仿宋_GB2312" w:cs="Times New Roman"/>
          <w:sz w:val="32"/>
          <w:szCs w:val="32"/>
          <w:highlight w:val="none"/>
        </w:rPr>
        <w:t>严重违约导致本协议无法继续履行的；</w:t>
      </w:r>
    </w:p>
    <w:p w14:paraId="16BDB38E">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各方</w:t>
      </w:r>
      <w:r>
        <w:rPr>
          <w:rFonts w:hint="default" w:ascii="Times New Roman" w:hAnsi="Times New Roman" w:eastAsia="仿宋_GB2312" w:cs="Times New Roman"/>
          <w:sz w:val="32"/>
          <w:szCs w:val="32"/>
          <w:highlight w:val="none"/>
        </w:rPr>
        <w:t>达成新的协议替代本协议</w:t>
      </w:r>
      <w:r>
        <w:rPr>
          <w:rFonts w:hint="default" w:ascii="Times New Roman" w:hAnsi="Times New Roman" w:eastAsia="仿宋_GB2312" w:cs="Times New Roman"/>
          <w:sz w:val="32"/>
          <w:szCs w:val="32"/>
          <w:highlight w:val="none"/>
          <w:lang w:eastAsia="zh-CN"/>
        </w:rPr>
        <w:t>；</w:t>
      </w:r>
    </w:p>
    <w:p w14:paraId="20AAC5E5">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rPr>
        <w:t>）其他依法可以解除的情形</w:t>
      </w:r>
      <w:r>
        <w:rPr>
          <w:rFonts w:hint="default" w:ascii="Times New Roman" w:hAnsi="Times New Roman" w:eastAsia="仿宋_GB2312" w:cs="Times New Roman"/>
          <w:sz w:val="32"/>
          <w:szCs w:val="32"/>
          <w:highlight w:val="none"/>
          <w:lang w:eastAsia="zh-CN"/>
        </w:rPr>
        <w:t>。</w:t>
      </w:r>
    </w:p>
    <w:p w14:paraId="188557AC">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六、其他事项</w:t>
      </w:r>
    </w:p>
    <w:p w14:paraId="3DD1A916">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（一）本协议各方应认真履行本联合体协议，如在履行本协议中发生争议，应协商解决；协商不成的，双方可向该项目实施所在地人民法院起诉。</w:t>
      </w:r>
    </w:p>
    <w:p w14:paraId="00CD7CE8">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）项目申报入库后，本联合体协议作为双方签订的合同的附件，对联合体各成员单位有合同约束力。</w:t>
      </w:r>
    </w:p>
    <w:p w14:paraId="0F39CF80">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（三）本协议的任何修改需经双方授权代表以书面形式确认同意。对于未尽事宜和有待进一步明确的事项，由双方协商解决，并以书面形式签字确认。</w:t>
      </w:r>
    </w:p>
    <w:p w14:paraId="21727D4F">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）本协议书自签署之日起生效，合同履行完毕后自动失效。</w:t>
      </w:r>
    </w:p>
    <w:p w14:paraId="5260E845">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）本协议</w:t>
      </w:r>
      <w:r>
        <w:rPr>
          <w:rFonts w:hint="default" w:ascii="Times New Roman" w:hAnsi="Times New Roman" w:eastAsia="仿宋_GB2312" w:cs="Times New Roman"/>
          <w:sz w:val="32"/>
          <w:szCs w:val="32"/>
          <w:highlight w:val="none"/>
          <w:lang w:val="en-US" w:eastAsia="zh-CN"/>
        </w:rPr>
        <w:t>一式多</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val="en-US" w:eastAsia="zh-CN"/>
        </w:rPr>
        <w:t>牵头企业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各参与企业</w:t>
      </w:r>
      <w:r>
        <w:rPr>
          <w:rFonts w:hint="default" w:ascii="Times New Roman" w:hAnsi="Times New Roman" w:eastAsia="仿宋_GB2312" w:cs="Times New Roman"/>
          <w:sz w:val="32"/>
          <w:szCs w:val="32"/>
          <w:highlight w:val="none"/>
        </w:rPr>
        <w:t>各执一份，并保留一份作为项目申报材料，各份均具有同等效力，自各方签字盖章之日起生效。</w:t>
      </w:r>
    </w:p>
    <w:p w14:paraId="318FD2CE">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注：本协议书由委托代理人签字的，应附法定代表人签字的授权委托书。</w:t>
      </w:r>
    </w:p>
    <w:p w14:paraId="5275F2BD">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sz w:val="32"/>
          <w:szCs w:val="32"/>
          <w:highlight w:val="none"/>
        </w:rPr>
      </w:pPr>
    </w:p>
    <w:p w14:paraId="5A94C051">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项目牵头单位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盖章</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3AD526C0">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授权代表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签字</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02E601C0">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38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pacing w:val="800"/>
          <w:kern w:val="0"/>
          <w:sz w:val="32"/>
          <w:szCs w:val="32"/>
          <w:highlight w:val="none"/>
          <w:fitText w:val="2240" w:id="1611664450"/>
        </w:rPr>
        <w:t>日</w:t>
      </w:r>
      <w:r>
        <w:rPr>
          <w:rFonts w:hint="default" w:ascii="Times New Roman" w:hAnsi="Times New Roman" w:eastAsia="仿宋_GB2312" w:cs="Times New Roman"/>
          <w:spacing w:val="0"/>
          <w:kern w:val="0"/>
          <w:sz w:val="32"/>
          <w:szCs w:val="32"/>
          <w:highlight w:val="none"/>
          <w:fitText w:val="2240" w:id="1611664450"/>
        </w:rPr>
        <w:t>期</w:t>
      </w:r>
      <w:r>
        <w:rPr>
          <w:rFonts w:hint="default" w:ascii="Times New Roman" w:hAnsi="Times New Roman" w:eastAsia="仿宋_GB2312" w:cs="Times New Roman"/>
          <w:sz w:val="32"/>
          <w:szCs w:val="32"/>
          <w:highlight w:val="none"/>
        </w:rPr>
        <w:t>：</w:t>
      </w:r>
    </w:p>
    <w:p w14:paraId="62BB6F2F">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sz w:val="32"/>
          <w:szCs w:val="32"/>
          <w:highlight w:val="none"/>
        </w:rPr>
      </w:pPr>
    </w:p>
    <w:p w14:paraId="4223E5B5">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项目联合单位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盖章</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3CFB8B5E">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授权代表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签字</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017505D0">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38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pacing w:val="800"/>
          <w:kern w:val="0"/>
          <w:sz w:val="32"/>
          <w:szCs w:val="32"/>
          <w:highlight w:val="none"/>
          <w:fitText w:val="2240" w:id="101462119"/>
        </w:rPr>
        <w:t>日</w:t>
      </w:r>
      <w:r>
        <w:rPr>
          <w:rFonts w:hint="default" w:ascii="Times New Roman" w:hAnsi="Times New Roman" w:eastAsia="仿宋_GB2312" w:cs="Times New Roman"/>
          <w:spacing w:val="0"/>
          <w:kern w:val="0"/>
          <w:sz w:val="32"/>
          <w:szCs w:val="32"/>
          <w:highlight w:val="none"/>
          <w:fitText w:val="2240" w:id="101462119"/>
        </w:rPr>
        <w:t>期</w:t>
      </w:r>
      <w:r>
        <w:rPr>
          <w:rFonts w:hint="default" w:ascii="Times New Roman" w:hAnsi="Times New Roman" w:eastAsia="仿宋_GB2312" w:cs="Times New Roman"/>
          <w:sz w:val="32"/>
          <w:szCs w:val="32"/>
          <w:highlight w:val="none"/>
        </w:rPr>
        <w:t>：</w:t>
      </w:r>
    </w:p>
    <w:p w14:paraId="47F0F0E4">
      <w:pPr>
        <w:rPr>
          <w:rFonts w:hint="default" w:ascii="Times New Roman" w:hAnsi="Times New Roman" w:cs="Times New Roman"/>
          <w:highlight w:val="none"/>
          <w:lang w:val="en-US" w:eastAsia="zh-CN"/>
        </w:rPr>
        <w:sectPr>
          <w:headerReference r:id="rId15" w:type="first"/>
          <w:headerReference r:id="rId13" w:type="default"/>
          <w:footerReference r:id="rId16" w:type="default"/>
          <w:headerReference r:id="rId14" w:type="even"/>
          <w:footerReference r:id="rId17" w:type="even"/>
          <w:pgSz w:w="11906" w:h="16838"/>
          <w:pgMar w:top="1587" w:right="1474" w:bottom="1587" w:left="1531" w:header="851" w:footer="1417" w:gutter="0"/>
          <w:pgBorders>
            <w:top w:val="none" w:sz="0" w:space="0"/>
            <w:left w:val="none" w:sz="0" w:space="0"/>
            <w:bottom w:val="none" w:sz="0" w:space="0"/>
            <w:right w:val="none" w:sz="0" w:space="0"/>
          </w:pgBorders>
          <w:cols w:space="720" w:num="1"/>
          <w:titlePg/>
          <w:rtlGutter w:val="0"/>
          <w:docGrid w:type="lines" w:linePitch="312" w:charSpace="0"/>
        </w:sectPr>
      </w:pPr>
    </w:p>
    <w:p w14:paraId="284B08D3">
      <w:pPr>
        <w:bidi w:val="0"/>
        <w:ind w:left="0" w:leftChars="0" w:firstLine="0" w:firstLineChars="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附件1-7</w:t>
      </w:r>
    </w:p>
    <w:p w14:paraId="6C9AC0CF">
      <w:pPr>
        <w:pStyle w:val="2"/>
        <w:rPr>
          <w:rFonts w:hint="default"/>
          <w:lang w:val="en-US" w:eastAsia="zh-CN"/>
        </w:rPr>
      </w:pPr>
    </w:p>
    <w:p w14:paraId="3C16696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2024年广州市制造业新型技术改造城市试点</w:t>
      </w:r>
    </w:p>
    <w:p w14:paraId="6A5EEE6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项目入库项目阶段性评价</w:t>
      </w:r>
    </w:p>
    <w:p w14:paraId="7F7FCC2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申请表</w:t>
      </w:r>
    </w:p>
    <w:p w14:paraId="0D9EA497">
      <w:pPr>
        <w:pStyle w:val="2"/>
        <w:rPr>
          <w:rFonts w:hint="default"/>
          <w:lang w:val="en-US" w:eastAsia="zh-CN"/>
        </w:rPr>
      </w:pPr>
    </w:p>
    <w:p w14:paraId="6A5789B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cs="Times New Roman"/>
          <w:sz w:val="24"/>
          <w:szCs w:val="24"/>
          <w:highlight w:val="none"/>
          <w:lang w:val="en-US" w:eastAsia="zh-CN"/>
        </w:rPr>
      </w:pPr>
      <w:r>
        <w:rPr>
          <w:rFonts w:hint="default" w:cs="Times New Roman"/>
          <w:sz w:val="24"/>
          <w:szCs w:val="24"/>
          <w:highlight w:val="none"/>
          <w:lang w:val="en-US" w:eastAsia="zh-CN"/>
        </w:rPr>
        <w:t>填报单位（盖章）：</w:t>
      </w:r>
    </w:p>
    <w:p w14:paraId="18E56A7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cs="Times New Roman"/>
          <w:sz w:val="24"/>
          <w:szCs w:val="24"/>
          <w:highlight w:val="none"/>
          <w:lang w:val="en-US" w:eastAsia="zh-CN"/>
        </w:rPr>
      </w:pPr>
      <w:r>
        <w:rPr>
          <w:rFonts w:hint="default" w:cs="Times New Roman"/>
          <w:sz w:val="24"/>
          <w:szCs w:val="24"/>
          <w:highlight w:val="none"/>
          <w:lang w:val="en-US" w:eastAsia="zh-CN"/>
        </w:rPr>
        <w:t>联系人：</w:t>
      </w:r>
    </w:p>
    <w:tbl>
      <w:tblPr>
        <w:tblStyle w:val="1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3"/>
        <w:gridCol w:w="1129"/>
        <w:gridCol w:w="460"/>
        <w:gridCol w:w="92"/>
        <w:gridCol w:w="393"/>
        <w:gridCol w:w="362"/>
        <w:gridCol w:w="836"/>
        <w:gridCol w:w="220"/>
        <w:gridCol w:w="199"/>
        <w:gridCol w:w="173"/>
        <w:gridCol w:w="84"/>
        <w:gridCol w:w="1023"/>
        <w:gridCol w:w="396"/>
        <w:gridCol w:w="178"/>
        <w:gridCol w:w="625"/>
        <w:gridCol w:w="452"/>
        <w:gridCol w:w="516"/>
        <w:gridCol w:w="1232"/>
      </w:tblGrid>
      <w:tr w14:paraId="4D098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8" w:type="pct"/>
            <w:vMerge w:val="restart"/>
            <w:noWrap w:val="0"/>
            <w:vAlign w:val="center"/>
          </w:tcPr>
          <w:p w14:paraId="34C2B840">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黑体" w:cs="Times New Roman"/>
                <w:color w:val="auto"/>
                <w:sz w:val="24"/>
                <w:szCs w:val="32"/>
                <w:highlight w:val="none"/>
                <w:u w:val="none" w:color="auto"/>
              </w:rPr>
            </w:pPr>
            <w:r>
              <w:rPr>
                <w:rFonts w:eastAsia="黑体" w:cs="Times New Roman"/>
                <w:color w:val="auto"/>
                <w:sz w:val="24"/>
                <w:szCs w:val="32"/>
                <w:highlight w:val="none"/>
                <w:u w:val="none" w:color="auto"/>
              </w:rPr>
              <w:t>基本情况</w:t>
            </w:r>
          </w:p>
        </w:tc>
        <w:tc>
          <w:tcPr>
            <w:tcW w:w="620" w:type="pct"/>
            <w:noWrap w:val="0"/>
            <w:vAlign w:val="center"/>
          </w:tcPr>
          <w:p w14:paraId="4F01C5C7">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r>
              <w:rPr>
                <w:rFonts w:eastAsia="仿宋_GB2312" w:cs="Times New Roman"/>
                <w:color w:val="auto"/>
                <w:sz w:val="24"/>
                <w:szCs w:val="32"/>
                <w:highlight w:val="none"/>
                <w:u w:val="none" w:color="auto"/>
              </w:rPr>
              <w:t>项目单位</w:t>
            </w:r>
          </w:p>
        </w:tc>
        <w:tc>
          <w:tcPr>
            <w:tcW w:w="1499" w:type="pct"/>
            <w:gridSpan w:val="8"/>
            <w:noWrap w:val="0"/>
            <w:vAlign w:val="center"/>
          </w:tcPr>
          <w:p w14:paraId="26DE06D1">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p>
        </w:tc>
        <w:tc>
          <w:tcPr>
            <w:tcW w:w="825" w:type="pct"/>
            <w:gridSpan w:val="3"/>
            <w:noWrap w:val="0"/>
            <w:vAlign w:val="center"/>
          </w:tcPr>
          <w:p w14:paraId="68CD792C">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r>
              <w:rPr>
                <w:rFonts w:eastAsia="仿宋_GB2312" w:cs="Times New Roman"/>
                <w:color w:val="auto"/>
                <w:sz w:val="24"/>
                <w:szCs w:val="32"/>
                <w:highlight w:val="none"/>
                <w:u w:val="none" w:color="auto"/>
              </w:rPr>
              <w:t>项目名称</w:t>
            </w:r>
          </w:p>
        </w:tc>
        <w:tc>
          <w:tcPr>
            <w:tcW w:w="1645" w:type="pct"/>
            <w:gridSpan w:val="5"/>
            <w:noWrap w:val="0"/>
            <w:vAlign w:val="center"/>
          </w:tcPr>
          <w:p w14:paraId="671B6224">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left"/>
              <w:textAlignment w:val="center"/>
              <w:rPr>
                <w:rFonts w:eastAsia="仿宋_GB2312" w:cs="Times New Roman"/>
                <w:color w:val="auto"/>
                <w:sz w:val="24"/>
                <w:szCs w:val="32"/>
                <w:highlight w:val="none"/>
                <w:u w:val="none" w:color="auto"/>
              </w:rPr>
            </w:pPr>
          </w:p>
        </w:tc>
      </w:tr>
      <w:tr w14:paraId="5D177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408" w:type="pct"/>
            <w:vMerge w:val="continue"/>
            <w:noWrap w:val="0"/>
            <w:vAlign w:val="center"/>
          </w:tcPr>
          <w:p w14:paraId="6F48A9F3">
            <w:pPr>
              <w:keepNext w:val="0"/>
              <w:keepLines w:val="0"/>
              <w:pageBreakBefore w:val="0"/>
              <w:widowControl/>
              <w:kinsoku/>
              <w:wordWrap/>
              <w:overflowPunct/>
              <w:topLinePunct w:val="0"/>
              <w:autoSpaceDE/>
              <w:bidi w:val="0"/>
              <w:adjustRightInd/>
              <w:snapToGrid/>
              <w:spacing w:beforeLines="0" w:afterLines="0" w:line="240" w:lineRule="auto"/>
              <w:ind w:firstLine="0" w:firstLineChars="0"/>
              <w:jc w:val="left"/>
              <w:rPr>
                <w:rFonts w:eastAsia="黑体" w:cs="Times New Roman"/>
                <w:color w:val="auto"/>
                <w:sz w:val="24"/>
                <w:szCs w:val="32"/>
                <w:highlight w:val="none"/>
                <w:u w:val="none" w:color="auto"/>
              </w:rPr>
            </w:pPr>
          </w:p>
        </w:tc>
        <w:tc>
          <w:tcPr>
            <w:tcW w:w="620" w:type="pct"/>
            <w:noWrap w:val="0"/>
            <w:vAlign w:val="center"/>
          </w:tcPr>
          <w:p w14:paraId="1D4B4550">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r>
              <w:rPr>
                <w:rFonts w:hint="default" w:eastAsia="仿宋_GB2312" w:cs="Times New Roman"/>
                <w:color w:val="auto"/>
                <w:sz w:val="24"/>
                <w:szCs w:val="32"/>
                <w:highlight w:val="none"/>
                <w:u w:val="none" w:color="auto"/>
                <w:lang w:eastAsia="zh-CN"/>
              </w:rPr>
              <w:t>项目备案、核准或审批</w:t>
            </w:r>
            <w:r>
              <w:rPr>
                <w:rFonts w:eastAsia="仿宋_GB2312" w:cs="Times New Roman"/>
                <w:color w:val="auto"/>
                <w:sz w:val="24"/>
                <w:szCs w:val="32"/>
                <w:highlight w:val="none"/>
                <w:u w:val="none" w:color="auto"/>
              </w:rPr>
              <w:t>部门</w:t>
            </w:r>
          </w:p>
        </w:tc>
        <w:tc>
          <w:tcPr>
            <w:tcW w:w="1499" w:type="pct"/>
            <w:gridSpan w:val="8"/>
            <w:noWrap w:val="0"/>
            <w:vAlign w:val="center"/>
          </w:tcPr>
          <w:p w14:paraId="50AD45C5">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left"/>
              <w:textAlignment w:val="center"/>
              <w:rPr>
                <w:rFonts w:eastAsia="仿宋_GB2312" w:cs="Times New Roman"/>
                <w:color w:val="auto"/>
                <w:sz w:val="24"/>
                <w:szCs w:val="32"/>
                <w:highlight w:val="none"/>
                <w:u w:val="none" w:color="auto"/>
              </w:rPr>
            </w:pPr>
          </w:p>
        </w:tc>
        <w:tc>
          <w:tcPr>
            <w:tcW w:w="825" w:type="pct"/>
            <w:gridSpan w:val="3"/>
            <w:noWrap w:val="0"/>
            <w:vAlign w:val="center"/>
          </w:tcPr>
          <w:p w14:paraId="46F918B7">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r>
              <w:rPr>
                <w:rFonts w:hint="default" w:eastAsia="仿宋_GB2312" w:cs="Times New Roman"/>
                <w:color w:val="auto"/>
                <w:sz w:val="24"/>
                <w:szCs w:val="32"/>
                <w:highlight w:val="none"/>
                <w:u w:val="none" w:color="auto"/>
                <w:lang w:eastAsia="zh-CN"/>
              </w:rPr>
              <w:t>项目备案、核准或审批</w:t>
            </w:r>
            <w:r>
              <w:rPr>
                <w:rFonts w:eastAsia="仿宋_GB2312" w:cs="Times New Roman"/>
                <w:color w:val="auto"/>
                <w:sz w:val="24"/>
                <w:szCs w:val="32"/>
                <w:highlight w:val="none"/>
                <w:u w:val="none" w:color="auto"/>
              </w:rPr>
              <w:t>文件号及日期</w:t>
            </w:r>
          </w:p>
        </w:tc>
        <w:tc>
          <w:tcPr>
            <w:tcW w:w="1645" w:type="pct"/>
            <w:gridSpan w:val="5"/>
            <w:noWrap w:val="0"/>
            <w:vAlign w:val="center"/>
          </w:tcPr>
          <w:p w14:paraId="0E985850">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left"/>
              <w:textAlignment w:val="center"/>
              <w:rPr>
                <w:rFonts w:eastAsia="仿宋_GB2312" w:cs="Times New Roman"/>
                <w:color w:val="auto"/>
                <w:sz w:val="24"/>
                <w:szCs w:val="32"/>
                <w:highlight w:val="none"/>
                <w:u w:val="none" w:color="auto"/>
              </w:rPr>
            </w:pPr>
          </w:p>
        </w:tc>
      </w:tr>
      <w:tr w14:paraId="5219A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8" w:type="pct"/>
            <w:vMerge w:val="continue"/>
            <w:noWrap w:val="0"/>
            <w:vAlign w:val="center"/>
          </w:tcPr>
          <w:p w14:paraId="3C014B06">
            <w:pPr>
              <w:keepNext w:val="0"/>
              <w:keepLines w:val="0"/>
              <w:pageBreakBefore w:val="0"/>
              <w:widowControl/>
              <w:kinsoku/>
              <w:wordWrap/>
              <w:overflowPunct/>
              <w:topLinePunct w:val="0"/>
              <w:autoSpaceDE/>
              <w:bidi w:val="0"/>
              <w:adjustRightInd/>
              <w:snapToGrid/>
              <w:spacing w:beforeLines="0" w:afterLines="0" w:line="240" w:lineRule="auto"/>
              <w:ind w:firstLine="0" w:firstLineChars="0"/>
              <w:jc w:val="left"/>
              <w:rPr>
                <w:rFonts w:eastAsia="黑体" w:cs="Times New Roman"/>
                <w:color w:val="auto"/>
                <w:sz w:val="24"/>
                <w:szCs w:val="32"/>
                <w:highlight w:val="none"/>
                <w:u w:val="none" w:color="auto"/>
              </w:rPr>
            </w:pPr>
          </w:p>
        </w:tc>
        <w:tc>
          <w:tcPr>
            <w:tcW w:w="620" w:type="pct"/>
            <w:noWrap w:val="0"/>
            <w:vAlign w:val="center"/>
          </w:tcPr>
          <w:p w14:paraId="25FF1E87">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r>
              <w:rPr>
                <w:rFonts w:eastAsia="仿宋_GB2312" w:cs="Times New Roman"/>
                <w:color w:val="auto"/>
                <w:sz w:val="24"/>
                <w:szCs w:val="32"/>
                <w:highlight w:val="none"/>
                <w:u w:val="none" w:color="auto"/>
              </w:rPr>
              <w:t>建设地点</w:t>
            </w:r>
          </w:p>
        </w:tc>
        <w:tc>
          <w:tcPr>
            <w:tcW w:w="1499" w:type="pct"/>
            <w:gridSpan w:val="8"/>
            <w:noWrap w:val="0"/>
            <w:vAlign w:val="center"/>
          </w:tcPr>
          <w:p w14:paraId="2E8B1607">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p>
        </w:tc>
        <w:tc>
          <w:tcPr>
            <w:tcW w:w="825" w:type="pct"/>
            <w:gridSpan w:val="3"/>
            <w:noWrap w:val="0"/>
            <w:vAlign w:val="center"/>
          </w:tcPr>
          <w:p w14:paraId="0D2C95F5">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r>
              <w:rPr>
                <w:rFonts w:hint="default" w:eastAsia="仿宋_GB2312" w:cs="Times New Roman"/>
                <w:color w:val="auto"/>
                <w:sz w:val="24"/>
                <w:szCs w:val="32"/>
                <w:highlight w:val="none"/>
                <w:u w:val="none" w:color="auto"/>
              </w:rPr>
              <w:t>申报</w:t>
            </w:r>
            <w:r>
              <w:rPr>
                <w:rFonts w:hint="default" w:cs="Times New Roman"/>
                <w:color w:val="auto"/>
                <w:sz w:val="24"/>
                <w:szCs w:val="32"/>
                <w:highlight w:val="none"/>
                <w:u w:val="none" w:color="auto"/>
                <w:lang w:val="en-US" w:eastAsia="zh-CN"/>
              </w:rPr>
              <w:t>补助</w:t>
            </w:r>
            <w:r>
              <w:rPr>
                <w:rFonts w:eastAsia="仿宋_GB2312" w:cs="Times New Roman"/>
                <w:color w:val="auto"/>
                <w:sz w:val="24"/>
                <w:szCs w:val="32"/>
                <w:highlight w:val="none"/>
                <w:u w:val="none" w:color="auto"/>
              </w:rPr>
              <w:t>额度</w:t>
            </w:r>
          </w:p>
        </w:tc>
        <w:tc>
          <w:tcPr>
            <w:tcW w:w="1645" w:type="pct"/>
            <w:gridSpan w:val="5"/>
            <w:noWrap w:val="0"/>
            <w:vAlign w:val="center"/>
          </w:tcPr>
          <w:p w14:paraId="00280723">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p>
        </w:tc>
      </w:tr>
      <w:tr w14:paraId="555B6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8" w:type="pct"/>
            <w:vMerge w:val="restart"/>
            <w:noWrap w:val="0"/>
            <w:vAlign w:val="center"/>
          </w:tcPr>
          <w:p w14:paraId="1EDA4FB7">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黑体" w:cs="Times New Roman"/>
                <w:color w:val="auto"/>
                <w:sz w:val="24"/>
                <w:szCs w:val="32"/>
                <w:highlight w:val="none"/>
                <w:u w:val="none" w:color="auto"/>
              </w:rPr>
            </w:pPr>
            <w:r>
              <w:rPr>
                <w:rFonts w:eastAsia="黑体" w:cs="Times New Roman"/>
                <w:color w:val="auto"/>
                <w:sz w:val="24"/>
                <w:szCs w:val="32"/>
                <w:highlight w:val="none"/>
                <w:u w:val="none" w:color="auto"/>
              </w:rPr>
              <w:t>项目</w:t>
            </w:r>
            <w:r>
              <w:rPr>
                <w:rFonts w:hint="default" w:eastAsia="黑体" w:cs="Times New Roman"/>
                <w:color w:val="auto"/>
                <w:sz w:val="24"/>
                <w:szCs w:val="32"/>
                <w:highlight w:val="none"/>
                <w:u w:val="none" w:color="auto"/>
                <w:lang w:val="en-US" w:eastAsia="zh-CN"/>
              </w:rPr>
              <w:t>2024年评价期</w:t>
            </w:r>
            <w:r>
              <w:rPr>
                <w:rFonts w:eastAsia="黑体" w:cs="Times New Roman"/>
                <w:color w:val="auto"/>
                <w:sz w:val="24"/>
                <w:szCs w:val="32"/>
                <w:highlight w:val="none"/>
                <w:u w:val="none" w:color="auto"/>
              </w:rPr>
              <w:t>实施情况</w:t>
            </w:r>
          </w:p>
        </w:tc>
        <w:tc>
          <w:tcPr>
            <w:tcW w:w="620" w:type="pct"/>
            <w:vMerge w:val="restart"/>
            <w:noWrap w:val="0"/>
            <w:vAlign w:val="center"/>
          </w:tcPr>
          <w:p w14:paraId="073DEE63">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hint="default" w:cs="Times New Roman"/>
                <w:color w:val="auto"/>
                <w:sz w:val="24"/>
                <w:szCs w:val="32"/>
                <w:highlight w:val="none"/>
                <w:u w:val="none" w:color="auto"/>
                <w:lang w:val="en-US" w:eastAsia="zh-CN"/>
              </w:rPr>
            </w:pPr>
            <w:r>
              <w:rPr>
                <w:rFonts w:hint="default" w:cs="Times New Roman"/>
                <w:color w:val="auto"/>
                <w:sz w:val="24"/>
                <w:szCs w:val="32"/>
                <w:highlight w:val="none"/>
                <w:u w:val="none" w:color="auto"/>
                <w:lang w:val="en-US" w:eastAsia="zh-CN"/>
              </w:rPr>
              <w:t>投资额</w:t>
            </w:r>
          </w:p>
          <w:p w14:paraId="2AE8E036">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hint="default" w:cs="Times New Roman"/>
                <w:color w:val="auto"/>
                <w:sz w:val="24"/>
                <w:szCs w:val="32"/>
                <w:highlight w:val="none"/>
                <w:u w:val="none" w:color="auto"/>
                <w:lang w:val="en-US" w:eastAsia="zh-CN"/>
              </w:rPr>
            </w:pPr>
            <w:r>
              <w:rPr>
                <w:rFonts w:hint="default" w:cs="Times New Roman"/>
                <w:color w:val="auto"/>
                <w:sz w:val="24"/>
                <w:szCs w:val="32"/>
                <w:highlight w:val="none"/>
                <w:u w:val="none" w:color="auto"/>
                <w:lang w:val="en-US" w:eastAsia="zh-CN"/>
              </w:rPr>
              <w:t>（万元）</w:t>
            </w:r>
          </w:p>
        </w:tc>
        <w:tc>
          <w:tcPr>
            <w:tcW w:w="253" w:type="pct"/>
            <w:noWrap w:val="0"/>
            <w:vAlign w:val="center"/>
          </w:tcPr>
          <w:p w14:paraId="35FD1558">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hint="default" w:eastAsia="仿宋_GB2312" w:cs="Times New Roman"/>
                <w:color w:val="auto"/>
                <w:sz w:val="24"/>
                <w:szCs w:val="32"/>
                <w:highlight w:val="none"/>
                <w:u w:val="none" w:color="auto"/>
                <w:lang w:val="en-US" w:eastAsia="zh-CN"/>
              </w:rPr>
            </w:pPr>
            <w:r>
              <w:rPr>
                <w:rFonts w:hint="default" w:cs="Times New Roman"/>
                <w:color w:val="auto"/>
                <w:sz w:val="24"/>
                <w:szCs w:val="32"/>
                <w:highlight w:val="none"/>
                <w:u w:val="none" w:color="auto"/>
                <w:lang w:val="en-US" w:eastAsia="zh-CN"/>
              </w:rPr>
              <w:t>计划</w:t>
            </w:r>
          </w:p>
        </w:tc>
        <w:tc>
          <w:tcPr>
            <w:tcW w:w="267" w:type="pct"/>
            <w:gridSpan w:val="2"/>
            <w:noWrap w:val="0"/>
            <w:vAlign w:val="center"/>
          </w:tcPr>
          <w:p w14:paraId="18029131">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p>
        </w:tc>
        <w:tc>
          <w:tcPr>
            <w:tcW w:w="779" w:type="pct"/>
            <w:gridSpan w:val="3"/>
            <w:vMerge w:val="restart"/>
            <w:noWrap w:val="0"/>
            <w:vAlign w:val="center"/>
          </w:tcPr>
          <w:p w14:paraId="5A24C1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kern w:val="2"/>
                <w:sz w:val="32"/>
                <w:szCs w:val="32"/>
                <w:highlight w:val="none"/>
                <w:lang w:val="en-US" w:eastAsia="zh-CN" w:bidi="ar-SA"/>
              </w:rPr>
            </w:pPr>
            <w:r>
              <w:rPr>
                <w:rFonts w:ascii="Times New Roman" w:cs="Times New Roman"/>
                <w:color w:val="auto"/>
                <w:sz w:val="24"/>
                <w:szCs w:val="24"/>
                <w:highlight w:val="none"/>
              </w:rPr>
              <w:t>全员劳动生产率</w:t>
            </w:r>
            <w:r>
              <w:rPr>
                <w:rFonts w:hint="default" w:ascii="Times New Roman" w:cs="Times New Roman"/>
                <w:color w:val="auto"/>
                <w:sz w:val="24"/>
                <w:szCs w:val="24"/>
                <w:highlight w:val="none"/>
                <w:lang w:eastAsia="zh-CN"/>
              </w:rPr>
              <w:t>（</w:t>
            </w:r>
            <w:r>
              <w:rPr>
                <w:rFonts w:hint="default" w:ascii="Times New Roman" w:cs="Times New Roman"/>
                <w:color w:val="auto"/>
                <w:sz w:val="24"/>
                <w:szCs w:val="24"/>
                <w:highlight w:val="none"/>
                <w:lang w:val="en-US" w:eastAsia="zh-CN"/>
              </w:rPr>
              <w:t>元/人</w:t>
            </w:r>
            <w:r>
              <w:rPr>
                <w:rFonts w:hint="default" w:ascii="Times New Roman" w:cs="Times New Roman"/>
                <w:color w:val="auto"/>
                <w:sz w:val="24"/>
                <w:szCs w:val="24"/>
                <w:highlight w:val="none"/>
                <w:lang w:eastAsia="zh-CN"/>
              </w:rPr>
              <w:t>）</w:t>
            </w:r>
          </w:p>
        </w:tc>
        <w:tc>
          <w:tcPr>
            <w:tcW w:w="245" w:type="pct"/>
            <w:gridSpan w:val="3"/>
            <w:noWrap w:val="0"/>
            <w:vAlign w:val="center"/>
          </w:tcPr>
          <w:p w14:paraId="1A9EF8C0">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hint="default" w:ascii="Times New Roman" w:hAnsi="Times New Roman" w:eastAsia="仿宋_GB2312" w:cs="Times New Roman"/>
                <w:color w:val="auto"/>
                <w:kern w:val="2"/>
                <w:sz w:val="24"/>
                <w:szCs w:val="32"/>
                <w:highlight w:val="none"/>
                <w:u w:val="none" w:color="auto"/>
                <w:lang w:val="en-US" w:eastAsia="zh-CN" w:bidi="ar-SA"/>
              </w:rPr>
            </w:pPr>
            <w:r>
              <w:rPr>
                <w:rFonts w:hint="default" w:cs="Times New Roman"/>
                <w:color w:val="auto"/>
                <w:sz w:val="24"/>
                <w:szCs w:val="32"/>
                <w:highlight w:val="none"/>
                <w:u w:val="none" w:color="auto"/>
                <w:lang w:val="en-US" w:eastAsia="zh-CN"/>
              </w:rPr>
              <w:t>计划</w:t>
            </w:r>
          </w:p>
        </w:tc>
        <w:tc>
          <w:tcPr>
            <w:tcW w:w="562" w:type="pct"/>
            <w:noWrap w:val="0"/>
            <w:vAlign w:val="center"/>
          </w:tcPr>
          <w:p w14:paraId="49F0327F">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p>
        </w:tc>
        <w:tc>
          <w:tcPr>
            <w:tcW w:w="906" w:type="pct"/>
            <w:gridSpan w:val="4"/>
            <w:vMerge w:val="restart"/>
            <w:noWrap w:val="0"/>
            <w:vAlign w:val="center"/>
          </w:tcPr>
          <w:p w14:paraId="2FEDA0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ascii="Times New Roman" w:cs="Times New Roman"/>
                <w:color w:val="auto"/>
                <w:sz w:val="24"/>
                <w:szCs w:val="24"/>
                <w:highlight w:val="none"/>
              </w:rPr>
              <w:t>应用</w:t>
            </w:r>
            <w:r>
              <w:rPr>
                <w:rFonts w:hint="eastAsia" w:cs="Times New Roman"/>
                <w:color w:val="auto"/>
                <w:sz w:val="24"/>
                <w:szCs w:val="24"/>
                <w:highlight w:val="none"/>
                <w:lang w:eastAsia="zh-CN"/>
              </w:rPr>
              <w:t>自主创新</w:t>
            </w:r>
            <w:r>
              <w:rPr>
                <w:rFonts w:ascii="Times New Roman" w:cs="Times New Roman"/>
                <w:color w:val="auto"/>
                <w:sz w:val="24"/>
                <w:szCs w:val="24"/>
                <w:highlight w:val="none"/>
              </w:rPr>
              <w:t>工业母机数量（台）及价值（亿元）</w:t>
            </w:r>
          </w:p>
        </w:tc>
        <w:tc>
          <w:tcPr>
            <w:tcW w:w="283" w:type="pct"/>
            <w:noWrap w:val="0"/>
            <w:vAlign w:val="center"/>
          </w:tcPr>
          <w:p w14:paraId="583BBDE0">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hint="default" w:ascii="Times New Roman" w:hAnsi="Times New Roman" w:eastAsia="仿宋_GB2312" w:cs="Times New Roman"/>
                <w:color w:val="auto"/>
                <w:kern w:val="2"/>
                <w:sz w:val="24"/>
                <w:szCs w:val="32"/>
                <w:highlight w:val="none"/>
                <w:u w:val="none" w:color="auto"/>
                <w:lang w:val="en-US" w:eastAsia="zh-CN" w:bidi="ar-SA"/>
              </w:rPr>
            </w:pPr>
            <w:r>
              <w:rPr>
                <w:rFonts w:hint="default" w:cs="Times New Roman"/>
                <w:color w:val="auto"/>
                <w:sz w:val="24"/>
                <w:szCs w:val="32"/>
                <w:highlight w:val="none"/>
                <w:u w:val="none" w:color="auto"/>
                <w:lang w:val="en-US" w:eastAsia="zh-CN"/>
              </w:rPr>
              <w:t>计划</w:t>
            </w:r>
          </w:p>
        </w:tc>
        <w:tc>
          <w:tcPr>
            <w:tcW w:w="673" w:type="pct"/>
            <w:noWrap w:val="0"/>
            <w:vAlign w:val="center"/>
          </w:tcPr>
          <w:p w14:paraId="372FA6EA">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p>
        </w:tc>
      </w:tr>
      <w:tr w14:paraId="3C004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8" w:type="pct"/>
            <w:vMerge w:val="continue"/>
            <w:noWrap w:val="0"/>
            <w:vAlign w:val="center"/>
          </w:tcPr>
          <w:p w14:paraId="516C43B9">
            <w:pPr>
              <w:keepNext w:val="0"/>
              <w:keepLines w:val="0"/>
              <w:pageBreakBefore w:val="0"/>
              <w:widowControl/>
              <w:kinsoku/>
              <w:wordWrap/>
              <w:overflowPunct/>
              <w:topLinePunct w:val="0"/>
              <w:autoSpaceDE/>
              <w:bidi w:val="0"/>
              <w:adjustRightInd/>
              <w:snapToGrid/>
              <w:spacing w:beforeLines="0" w:afterLines="0" w:line="240" w:lineRule="auto"/>
              <w:ind w:firstLine="0" w:firstLineChars="0"/>
              <w:jc w:val="left"/>
              <w:rPr>
                <w:rFonts w:eastAsia="黑体" w:cs="Times New Roman"/>
                <w:color w:val="auto"/>
                <w:sz w:val="24"/>
                <w:szCs w:val="32"/>
                <w:highlight w:val="none"/>
                <w:u w:val="none" w:color="auto"/>
              </w:rPr>
            </w:pPr>
          </w:p>
        </w:tc>
        <w:tc>
          <w:tcPr>
            <w:tcW w:w="620" w:type="pct"/>
            <w:vMerge w:val="continue"/>
            <w:noWrap w:val="0"/>
            <w:vAlign w:val="center"/>
          </w:tcPr>
          <w:p w14:paraId="2BF36CCE">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p>
        </w:tc>
        <w:tc>
          <w:tcPr>
            <w:tcW w:w="253" w:type="pct"/>
            <w:noWrap w:val="0"/>
            <w:vAlign w:val="center"/>
          </w:tcPr>
          <w:p w14:paraId="0CC775E9">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r>
              <w:rPr>
                <w:rFonts w:hint="default" w:cs="Times New Roman"/>
                <w:color w:val="auto"/>
                <w:sz w:val="24"/>
                <w:szCs w:val="32"/>
                <w:highlight w:val="none"/>
                <w:u w:val="none" w:color="auto"/>
                <w:lang w:val="en-US" w:eastAsia="zh-CN"/>
              </w:rPr>
              <w:t>实际</w:t>
            </w:r>
          </w:p>
        </w:tc>
        <w:tc>
          <w:tcPr>
            <w:tcW w:w="267" w:type="pct"/>
            <w:gridSpan w:val="2"/>
            <w:noWrap w:val="0"/>
            <w:vAlign w:val="center"/>
          </w:tcPr>
          <w:p w14:paraId="7EE56069">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p>
        </w:tc>
        <w:tc>
          <w:tcPr>
            <w:tcW w:w="779" w:type="pct"/>
            <w:gridSpan w:val="3"/>
            <w:vMerge w:val="continue"/>
            <w:noWrap w:val="0"/>
            <w:vAlign w:val="center"/>
          </w:tcPr>
          <w:p w14:paraId="7612E2BE">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p>
        </w:tc>
        <w:tc>
          <w:tcPr>
            <w:tcW w:w="245" w:type="pct"/>
            <w:gridSpan w:val="3"/>
            <w:noWrap w:val="0"/>
            <w:vAlign w:val="center"/>
          </w:tcPr>
          <w:p w14:paraId="05BCD1B5">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ascii="Times New Roman" w:hAnsi="Times New Roman" w:eastAsia="仿宋_GB2312" w:cs="Times New Roman"/>
                <w:color w:val="auto"/>
                <w:kern w:val="2"/>
                <w:sz w:val="24"/>
                <w:szCs w:val="32"/>
                <w:highlight w:val="none"/>
                <w:u w:val="none" w:color="auto"/>
                <w:lang w:val="en-US" w:eastAsia="zh-CN" w:bidi="ar-SA"/>
              </w:rPr>
            </w:pPr>
            <w:r>
              <w:rPr>
                <w:rFonts w:hint="default" w:cs="Times New Roman"/>
                <w:color w:val="auto"/>
                <w:sz w:val="24"/>
                <w:szCs w:val="32"/>
                <w:highlight w:val="none"/>
                <w:u w:val="none" w:color="auto"/>
                <w:lang w:val="en-US" w:eastAsia="zh-CN"/>
              </w:rPr>
              <w:t>实际</w:t>
            </w:r>
          </w:p>
        </w:tc>
        <w:tc>
          <w:tcPr>
            <w:tcW w:w="562" w:type="pct"/>
            <w:noWrap w:val="0"/>
            <w:vAlign w:val="center"/>
          </w:tcPr>
          <w:p w14:paraId="17FDE105">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p>
        </w:tc>
        <w:tc>
          <w:tcPr>
            <w:tcW w:w="906" w:type="pct"/>
            <w:gridSpan w:val="4"/>
            <w:vMerge w:val="continue"/>
            <w:noWrap w:val="0"/>
            <w:vAlign w:val="center"/>
          </w:tcPr>
          <w:p w14:paraId="3CECD599">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p>
        </w:tc>
        <w:tc>
          <w:tcPr>
            <w:tcW w:w="283" w:type="pct"/>
            <w:noWrap w:val="0"/>
            <w:vAlign w:val="center"/>
          </w:tcPr>
          <w:p w14:paraId="7FC35730">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ascii="Times New Roman" w:hAnsi="Times New Roman" w:eastAsia="仿宋_GB2312" w:cs="Times New Roman"/>
                <w:color w:val="auto"/>
                <w:kern w:val="2"/>
                <w:sz w:val="24"/>
                <w:szCs w:val="32"/>
                <w:highlight w:val="none"/>
                <w:u w:val="none" w:color="auto"/>
                <w:lang w:val="en-US" w:eastAsia="zh-CN" w:bidi="ar-SA"/>
              </w:rPr>
            </w:pPr>
            <w:r>
              <w:rPr>
                <w:rFonts w:hint="default" w:cs="Times New Roman"/>
                <w:color w:val="auto"/>
                <w:sz w:val="24"/>
                <w:szCs w:val="32"/>
                <w:highlight w:val="none"/>
                <w:u w:val="none" w:color="auto"/>
                <w:lang w:val="en-US" w:eastAsia="zh-CN"/>
              </w:rPr>
              <w:t>实际</w:t>
            </w:r>
          </w:p>
        </w:tc>
        <w:tc>
          <w:tcPr>
            <w:tcW w:w="673" w:type="pct"/>
            <w:noWrap w:val="0"/>
            <w:vAlign w:val="center"/>
          </w:tcPr>
          <w:p w14:paraId="674532EA">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p>
        </w:tc>
      </w:tr>
      <w:tr w14:paraId="7A8D4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8" w:type="pct"/>
            <w:vMerge w:val="continue"/>
            <w:noWrap w:val="0"/>
            <w:vAlign w:val="center"/>
          </w:tcPr>
          <w:p w14:paraId="3394F795">
            <w:pPr>
              <w:keepNext w:val="0"/>
              <w:keepLines w:val="0"/>
              <w:pageBreakBefore w:val="0"/>
              <w:widowControl/>
              <w:kinsoku/>
              <w:wordWrap/>
              <w:overflowPunct/>
              <w:topLinePunct w:val="0"/>
              <w:autoSpaceDE/>
              <w:bidi w:val="0"/>
              <w:adjustRightInd/>
              <w:snapToGrid/>
              <w:spacing w:beforeLines="0" w:afterLines="0" w:line="240" w:lineRule="auto"/>
              <w:ind w:firstLine="0" w:firstLineChars="0"/>
              <w:jc w:val="left"/>
              <w:rPr>
                <w:rFonts w:eastAsia="黑体" w:cs="Times New Roman"/>
                <w:color w:val="auto"/>
                <w:sz w:val="24"/>
                <w:szCs w:val="32"/>
                <w:highlight w:val="none"/>
                <w:u w:val="none" w:color="auto"/>
              </w:rPr>
            </w:pPr>
          </w:p>
        </w:tc>
        <w:tc>
          <w:tcPr>
            <w:tcW w:w="924" w:type="pct"/>
            <w:gridSpan w:val="3"/>
            <w:vMerge w:val="restart"/>
            <w:noWrap w:val="0"/>
            <w:vAlign w:val="center"/>
          </w:tcPr>
          <w:p w14:paraId="646645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仿宋_GB2312" w:cs="Times New Roman"/>
                <w:color w:val="auto"/>
                <w:kern w:val="2"/>
                <w:sz w:val="24"/>
                <w:szCs w:val="24"/>
                <w:highlight w:val="none"/>
                <w:lang w:val="en-US" w:eastAsia="zh-CN" w:bidi="ar-SA"/>
              </w:rPr>
            </w:pPr>
            <w:r>
              <w:rPr>
                <w:rFonts w:ascii="Times New Roman" w:cs="Times New Roman"/>
                <w:color w:val="auto"/>
                <w:sz w:val="24"/>
                <w:szCs w:val="24"/>
                <w:highlight w:val="none"/>
              </w:rPr>
              <w:t>应用</w:t>
            </w:r>
            <w:r>
              <w:rPr>
                <w:rFonts w:hint="eastAsia" w:cs="Times New Roman"/>
                <w:color w:val="auto"/>
                <w:sz w:val="24"/>
                <w:szCs w:val="24"/>
                <w:highlight w:val="none"/>
                <w:lang w:eastAsia="zh-CN"/>
              </w:rPr>
              <w:t>自主创新</w:t>
            </w:r>
            <w:r>
              <w:rPr>
                <w:rFonts w:ascii="Times New Roman" w:cs="Times New Roman"/>
                <w:color w:val="auto"/>
                <w:sz w:val="24"/>
                <w:szCs w:val="24"/>
                <w:highlight w:val="none"/>
              </w:rPr>
              <w:t>工业机器人数量（台）及价值（亿元）</w:t>
            </w:r>
          </w:p>
        </w:tc>
        <w:tc>
          <w:tcPr>
            <w:tcW w:w="415" w:type="pct"/>
            <w:gridSpan w:val="2"/>
            <w:noWrap w:val="0"/>
            <w:vAlign w:val="center"/>
          </w:tcPr>
          <w:p w14:paraId="18F001F0">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hint="default" w:cs="Times New Roman"/>
                <w:color w:val="auto"/>
                <w:sz w:val="24"/>
                <w:szCs w:val="32"/>
                <w:highlight w:val="none"/>
                <w:u w:val="none" w:color="auto"/>
                <w:lang w:val="en-US" w:eastAsia="zh-CN"/>
              </w:rPr>
            </w:pPr>
            <w:r>
              <w:rPr>
                <w:rFonts w:hint="default" w:cs="Times New Roman"/>
                <w:color w:val="auto"/>
                <w:sz w:val="24"/>
                <w:szCs w:val="32"/>
                <w:highlight w:val="none"/>
                <w:u w:val="none" w:color="auto"/>
                <w:lang w:val="en-US" w:eastAsia="zh-CN"/>
              </w:rPr>
              <w:t>计划</w:t>
            </w:r>
          </w:p>
        </w:tc>
        <w:tc>
          <w:tcPr>
            <w:tcW w:w="687" w:type="pct"/>
            <w:gridSpan w:val="3"/>
            <w:noWrap w:val="0"/>
            <w:vAlign w:val="center"/>
          </w:tcPr>
          <w:p w14:paraId="5FA5C2B0">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p>
        </w:tc>
        <w:tc>
          <w:tcPr>
            <w:tcW w:w="1016" w:type="pct"/>
            <w:gridSpan w:val="5"/>
            <w:vMerge w:val="restart"/>
            <w:noWrap w:val="0"/>
            <w:vAlign w:val="center"/>
          </w:tcPr>
          <w:p w14:paraId="6812AF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eastAsia="仿宋_GB2312" w:cs="Times New Roman"/>
                <w:color w:val="auto"/>
                <w:sz w:val="24"/>
                <w:szCs w:val="32"/>
                <w:highlight w:val="none"/>
                <w:u w:val="none" w:color="auto"/>
              </w:rPr>
            </w:pPr>
            <w:r>
              <w:rPr>
                <w:rFonts w:ascii="Times New Roman" w:cs="Times New Roman"/>
                <w:color w:val="auto"/>
                <w:sz w:val="24"/>
                <w:szCs w:val="24"/>
                <w:highlight w:val="none"/>
              </w:rPr>
              <w:t>应用</w:t>
            </w:r>
            <w:r>
              <w:rPr>
                <w:rFonts w:hint="eastAsia" w:cs="Times New Roman"/>
                <w:color w:val="auto"/>
                <w:sz w:val="24"/>
                <w:szCs w:val="24"/>
                <w:highlight w:val="none"/>
                <w:lang w:eastAsia="zh-CN"/>
              </w:rPr>
              <w:t>自主创新</w:t>
            </w:r>
            <w:r>
              <w:rPr>
                <w:rFonts w:ascii="Times New Roman" w:cs="Times New Roman"/>
                <w:color w:val="auto"/>
                <w:sz w:val="24"/>
                <w:szCs w:val="24"/>
                <w:highlight w:val="none"/>
              </w:rPr>
              <w:t>工业软件数量（套）及价值（亿元）</w:t>
            </w:r>
          </w:p>
        </w:tc>
        <w:tc>
          <w:tcPr>
            <w:tcW w:w="343" w:type="pct"/>
            <w:noWrap w:val="0"/>
            <w:vAlign w:val="center"/>
          </w:tcPr>
          <w:p w14:paraId="5B6E0842">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hint="default" w:cs="Times New Roman"/>
                <w:color w:val="auto"/>
                <w:sz w:val="24"/>
                <w:szCs w:val="32"/>
                <w:highlight w:val="none"/>
                <w:u w:val="none" w:color="auto"/>
                <w:lang w:val="en-US" w:eastAsia="zh-CN"/>
              </w:rPr>
            </w:pPr>
            <w:r>
              <w:rPr>
                <w:rFonts w:hint="default" w:cs="Times New Roman"/>
                <w:color w:val="auto"/>
                <w:sz w:val="24"/>
                <w:szCs w:val="32"/>
                <w:highlight w:val="none"/>
                <w:u w:val="none" w:color="auto"/>
                <w:lang w:val="en-US" w:eastAsia="zh-CN"/>
              </w:rPr>
              <w:t>计划</w:t>
            </w:r>
          </w:p>
        </w:tc>
        <w:tc>
          <w:tcPr>
            <w:tcW w:w="1205" w:type="pct"/>
            <w:gridSpan w:val="3"/>
            <w:noWrap w:val="0"/>
            <w:vAlign w:val="center"/>
          </w:tcPr>
          <w:p w14:paraId="1E2CBA45">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p>
        </w:tc>
      </w:tr>
      <w:tr w14:paraId="7793D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8" w:type="pct"/>
            <w:vMerge w:val="continue"/>
            <w:noWrap w:val="0"/>
            <w:vAlign w:val="center"/>
          </w:tcPr>
          <w:p w14:paraId="75711D8E">
            <w:pPr>
              <w:keepNext w:val="0"/>
              <w:keepLines w:val="0"/>
              <w:pageBreakBefore w:val="0"/>
              <w:widowControl/>
              <w:kinsoku/>
              <w:wordWrap/>
              <w:overflowPunct/>
              <w:topLinePunct w:val="0"/>
              <w:autoSpaceDE/>
              <w:bidi w:val="0"/>
              <w:adjustRightInd/>
              <w:snapToGrid/>
              <w:spacing w:beforeLines="0" w:afterLines="0" w:line="240" w:lineRule="auto"/>
              <w:ind w:firstLine="0" w:firstLineChars="0"/>
              <w:jc w:val="left"/>
              <w:rPr>
                <w:rFonts w:eastAsia="黑体" w:cs="Times New Roman"/>
                <w:color w:val="auto"/>
                <w:sz w:val="24"/>
                <w:szCs w:val="32"/>
                <w:highlight w:val="none"/>
                <w:u w:val="none" w:color="auto"/>
              </w:rPr>
            </w:pPr>
          </w:p>
        </w:tc>
        <w:tc>
          <w:tcPr>
            <w:tcW w:w="924" w:type="pct"/>
            <w:gridSpan w:val="3"/>
            <w:vMerge w:val="continue"/>
            <w:noWrap w:val="0"/>
            <w:vAlign w:val="center"/>
          </w:tcPr>
          <w:p w14:paraId="49FC8234">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p>
        </w:tc>
        <w:tc>
          <w:tcPr>
            <w:tcW w:w="415" w:type="pct"/>
            <w:gridSpan w:val="2"/>
            <w:noWrap w:val="0"/>
            <w:vAlign w:val="center"/>
          </w:tcPr>
          <w:p w14:paraId="4721904D">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hint="default" w:cs="Times New Roman"/>
                <w:color w:val="auto"/>
                <w:sz w:val="24"/>
                <w:szCs w:val="32"/>
                <w:highlight w:val="none"/>
                <w:u w:val="none" w:color="auto"/>
                <w:lang w:val="en-US" w:eastAsia="zh-CN"/>
              </w:rPr>
            </w:pPr>
            <w:r>
              <w:rPr>
                <w:rFonts w:hint="default" w:cs="Times New Roman"/>
                <w:color w:val="auto"/>
                <w:sz w:val="24"/>
                <w:szCs w:val="32"/>
                <w:highlight w:val="none"/>
                <w:u w:val="none" w:color="auto"/>
                <w:lang w:val="en-US" w:eastAsia="zh-CN"/>
              </w:rPr>
              <w:t>实际</w:t>
            </w:r>
          </w:p>
        </w:tc>
        <w:tc>
          <w:tcPr>
            <w:tcW w:w="687" w:type="pct"/>
            <w:gridSpan w:val="3"/>
            <w:noWrap w:val="0"/>
            <w:vAlign w:val="center"/>
          </w:tcPr>
          <w:p w14:paraId="461611F7">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p>
        </w:tc>
        <w:tc>
          <w:tcPr>
            <w:tcW w:w="1016" w:type="pct"/>
            <w:gridSpan w:val="5"/>
            <w:vMerge w:val="continue"/>
            <w:noWrap w:val="0"/>
            <w:vAlign w:val="center"/>
          </w:tcPr>
          <w:p w14:paraId="600826EE">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p>
        </w:tc>
        <w:tc>
          <w:tcPr>
            <w:tcW w:w="343" w:type="pct"/>
            <w:noWrap w:val="0"/>
            <w:vAlign w:val="center"/>
          </w:tcPr>
          <w:p w14:paraId="50447B8E">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hint="default" w:cs="Times New Roman"/>
                <w:color w:val="auto"/>
                <w:sz w:val="24"/>
                <w:szCs w:val="32"/>
                <w:highlight w:val="none"/>
                <w:u w:val="none" w:color="auto"/>
                <w:lang w:val="en-US" w:eastAsia="zh-CN"/>
              </w:rPr>
            </w:pPr>
            <w:r>
              <w:rPr>
                <w:rFonts w:hint="default" w:cs="Times New Roman"/>
                <w:color w:val="auto"/>
                <w:sz w:val="24"/>
                <w:szCs w:val="32"/>
                <w:highlight w:val="none"/>
                <w:u w:val="none" w:color="auto"/>
                <w:lang w:val="en-US" w:eastAsia="zh-CN"/>
              </w:rPr>
              <w:t>实际</w:t>
            </w:r>
          </w:p>
        </w:tc>
        <w:tc>
          <w:tcPr>
            <w:tcW w:w="1205" w:type="pct"/>
            <w:gridSpan w:val="3"/>
            <w:noWrap w:val="0"/>
            <w:vAlign w:val="center"/>
          </w:tcPr>
          <w:p w14:paraId="789228E4">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p>
        </w:tc>
      </w:tr>
      <w:tr w14:paraId="43325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8" w:type="pct"/>
            <w:vMerge w:val="continue"/>
            <w:noWrap w:val="0"/>
            <w:vAlign w:val="center"/>
          </w:tcPr>
          <w:p w14:paraId="2ADB129C">
            <w:pPr>
              <w:keepNext w:val="0"/>
              <w:keepLines w:val="0"/>
              <w:pageBreakBefore w:val="0"/>
              <w:widowControl/>
              <w:kinsoku/>
              <w:wordWrap/>
              <w:overflowPunct/>
              <w:topLinePunct w:val="0"/>
              <w:autoSpaceDE/>
              <w:bidi w:val="0"/>
              <w:adjustRightInd/>
              <w:snapToGrid/>
              <w:spacing w:beforeLines="0" w:afterLines="0" w:line="240" w:lineRule="auto"/>
              <w:ind w:firstLine="0" w:firstLineChars="0"/>
              <w:jc w:val="left"/>
              <w:rPr>
                <w:rFonts w:eastAsia="黑体" w:cs="Times New Roman"/>
                <w:color w:val="auto"/>
                <w:sz w:val="24"/>
                <w:szCs w:val="32"/>
                <w:highlight w:val="none"/>
                <w:u w:val="none" w:color="auto"/>
              </w:rPr>
            </w:pPr>
          </w:p>
        </w:tc>
        <w:tc>
          <w:tcPr>
            <w:tcW w:w="873" w:type="pct"/>
            <w:gridSpan w:val="2"/>
            <w:noWrap w:val="0"/>
            <w:vAlign w:val="center"/>
          </w:tcPr>
          <w:p w14:paraId="22945C19">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r>
              <w:rPr>
                <w:rFonts w:eastAsia="仿宋_GB2312" w:cs="Times New Roman"/>
                <w:color w:val="auto"/>
                <w:sz w:val="24"/>
                <w:szCs w:val="32"/>
                <w:highlight w:val="none"/>
                <w:u w:val="none" w:color="auto"/>
              </w:rPr>
              <w:t>改造主要目标和建设内容</w:t>
            </w:r>
          </w:p>
        </w:tc>
        <w:tc>
          <w:tcPr>
            <w:tcW w:w="1246" w:type="pct"/>
            <w:gridSpan w:val="7"/>
            <w:noWrap w:val="0"/>
            <w:vAlign w:val="top"/>
          </w:tcPr>
          <w:p w14:paraId="7F37C4EE">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textAlignment w:val="center"/>
              <w:rPr>
                <w:rFonts w:eastAsia="仿宋_GB2312" w:cs="Times New Roman"/>
                <w:color w:val="auto"/>
                <w:sz w:val="24"/>
                <w:szCs w:val="32"/>
                <w:highlight w:val="none"/>
                <w:u w:val="none" w:color="auto"/>
              </w:rPr>
            </w:pPr>
          </w:p>
        </w:tc>
        <w:tc>
          <w:tcPr>
            <w:tcW w:w="922" w:type="pct"/>
            <w:gridSpan w:val="4"/>
            <w:noWrap w:val="0"/>
            <w:vAlign w:val="center"/>
          </w:tcPr>
          <w:p w14:paraId="62E58159">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r>
              <w:rPr>
                <w:rFonts w:eastAsia="仿宋_GB2312" w:cs="Times New Roman"/>
                <w:color w:val="auto"/>
                <w:sz w:val="24"/>
                <w:szCs w:val="32"/>
                <w:highlight w:val="none"/>
                <w:u w:val="none" w:color="auto"/>
              </w:rPr>
              <w:t>实际完成</w:t>
            </w:r>
            <w:r>
              <w:rPr>
                <w:rFonts w:hint="default" w:cs="Times New Roman"/>
                <w:color w:val="auto"/>
                <w:sz w:val="24"/>
                <w:szCs w:val="32"/>
                <w:highlight w:val="none"/>
                <w:u w:val="none" w:color="auto"/>
                <w:lang w:val="en-US" w:eastAsia="zh-CN"/>
              </w:rPr>
              <w:t>目标</w:t>
            </w:r>
            <w:r>
              <w:rPr>
                <w:rFonts w:eastAsia="仿宋_GB2312" w:cs="Times New Roman"/>
                <w:color w:val="auto"/>
                <w:sz w:val="24"/>
                <w:szCs w:val="32"/>
                <w:highlight w:val="none"/>
                <w:u w:val="none" w:color="auto"/>
              </w:rPr>
              <w:t>和建设内容</w:t>
            </w:r>
          </w:p>
        </w:tc>
        <w:tc>
          <w:tcPr>
            <w:tcW w:w="1548" w:type="pct"/>
            <w:gridSpan w:val="4"/>
            <w:noWrap w:val="0"/>
            <w:vAlign w:val="top"/>
          </w:tcPr>
          <w:p w14:paraId="4F9E8411">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textAlignment w:val="center"/>
              <w:rPr>
                <w:rFonts w:eastAsia="仿宋_GB2312" w:cs="Times New Roman"/>
                <w:color w:val="auto"/>
                <w:sz w:val="24"/>
                <w:szCs w:val="32"/>
                <w:highlight w:val="none"/>
                <w:u w:val="none" w:color="auto"/>
              </w:rPr>
            </w:pPr>
          </w:p>
        </w:tc>
      </w:tr>
      <w:tr w14:paraId="27B9F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8" w:type="pct"/>
            <w:vMerge w:val="continue"/>
            <w:noWrap w:val="0"/>
            <w:vAlign w:val="center"/>
          </w:tcPr>
          <w:p w14:paraId="4110B626">
            <w:pPr>
              <w:keepNext w:val="0"/>
              <w:keepLines w:val="0"/>
              <w:pageBreakBefore w:val="0"/>
              <w:widowControl/>
              <w:kinsoku/>
              <w:wordWrap/>
              <w:overflowPunct/>
              <w:topLinePunct w:val="0"/>
              <w:autoSpaceDE/>
              <w:bidi w:val="0"/>
              <w:adjustRightInd/>
              <w:snapToGrid/>
              <w:spacing w:beforeLines="0" w:afterLines="0" w:line="240" w:lineRule="auto"/>
              <w:ind w:firstLine="0" w:firstLineChars="0"/>
              <w:jc w:val="left"/>
              <w:rPr>
                <w:rFonts w:eastAsia="黑体" w:cs="Times New Roman"/>
                <w:color w:val="auto"/>
                <w:sz w:val="24"/>
                <w:szCs w:val="32"/>
                <w:highlight w:val="none"/>
                <w:u w:val="none" w:color="auto"/>
              </w:rPr>
            </w:pPr>
          </w:p>
        </w:tc>
        <w:tc>
          <w:tcPr>
            <w:tcW w:w="1798" w:type="pct"/>
            <w:gridSpan w:val="6"/>
            <w:noWrap w:val="0"/>
            <w:vAlign w:val="center"/>
          </w:tcPr>
          <w:p w14:paraId="783873C2">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center"/>
              <w:textAlignment w:val="center"/>
              <w:rPr>
                <w:rFonts w:eastAsia="仿宋_GB2312" w:cs="Times New Roman"/>
                <w:color w:val="auto"/>
                <w:sz w:val="24"/>
                <w:szCs w:val="32"/>
                <w:highlight w:val="none"/>
                <w:u w:val="none" w:color="auto"/>
              </w:rPr>
            </w:pPr>
            <w:r>
              <w:rPr>
                <w:rFonts w:hint="default" w:cs="Times New Roman"/>
                <w:color w:val="auto"/>
                <w:sz w:val="24"/>
                <w:szCs w:val="32"/>
                <w:highlight w:val="none"/>
                <w:u w:val="none" w:color="auto"/>
                <w:lang w:val="en-US" w:eastAsia="zh-CN"/>
              </w:rPr>
              <w:t>经济效益、行业</w:t>
            </w:r>
            <w:r>
              <w:rPr>
                <w:rFonts w:eastAsia="仿宋_GB2312" w:cs="Times New Roman"/>
                <w:color w:val="auto"/>
                <w:sz w:val="24"/>
                <w:szCs w:val="32"/>
                <w:highlight w:val="none"/>
                <w:u w:val="none" w:color="auto"/>
              </w:rPr>
              <w:t>效益</w:t>
            </w:r>
            <w:r>
              <w:rPr>
                <w:rFonts w:hint="default" w:cs="Times New Roman"/>
                <w:color w:val="auto"/>
                <w:sz w:val="24"/>
                <w:szCs w:val="32"/>
                <w:highlight w:val="none"/>
                <w:u w:val="none" w:color="auto"/>
                <w:lang w:val="en-US" w:eastAsia="zh-CN"/>
              </w:rPr>
              <w:t>及社会</w:t>
            </w:r>
            <w:r>
              <w:rPr>
                <w:rFonts w:hint="default" w:eastAsia="仿宋_GB2312" w:cs="Times New Roman"/>
                <w:color w:val="auto"/>
                <w:sz w:val="24"/>
                <w:szCs w:val="32"/>
                <w:highlight w:val="none"/>
                <w:u w:val="none" w:color="auto"/>
                <w:lang w:eastAsia="zh-CN"/>
              </w:rPr>
              <w:t>效益</w:t>
            </w:r>
            <w:r>
              <w:rPr>
                <w:rFonts w:eastAsia="仿宋_GB2312" w:cs="Times New Roman"/>
                <w:color w:val="auto"/>
                <w:sz w:val="24"/>
                <w:szCs w:val="32"/>
                <w:highlight w:val="none"/>
                <w:u w:val="none" w:color="auto"/>
              </w:rPr>
              <w:t>情况</w:t>
            </w:r>
          </w:p>
        </w:tc>
        <w:tc>
          <w:tcPr>
            <w:tcW w:w="2793" w:type="pct"/>
            <w:gridSpan w:val="11"/>
            <w:noWrap w:val="0"/>
            <w:vAlign w:val="center"/>
          </w:tcPr>
          <w:p w14:paraId="14752F5F">
            <w:pPr>
              <w:keepNext w:val="0"/>
              <w:keepLines w:val="0"/>
              <w:pageBreakBefore w:val="0"/>
              <w:kinsoku/>
              <w:wordWrap/>
              <w:overflowPunct/>
              <w:topLinePunct w:val="0"/>
              <w:autoSpaceDE/>
              <w:autoSpaceDN w:val="0"/>
              <w:bidi w:val="0"/>
              <w:adjustRightInd/>
              <w:snapToGrid/>
              <w:spacing w:beforeLines="0" w:afterLines="0" w:line="240" w:lineRule="auto"/>
              <w:ind w:firstLine="0" w:firstLineChars="0"/>
              <w:jc w:val="left"/>
              <w:textAlignment w:val="center"/>
              <w:rPr>
                <w:rFonts w:eastAsia="仿宋_GB2312" w:cs="Times New Roman"/>
                <w:color w:val="auto"/>
                <w:sz w:val="24"/>
                <w:szCs w:val="32"/>
                <w:highlight w:val="none"/>
                <w:u w:val="none" w:color="auto"/>
              </w:rPr>
            </w:pPr>
          </w:p>
        </w:tc>
      </w:tr>
    </w:tbl>
    <w:p w14:paraId="6AD95D43">
      <w:pPr>
        <w:bidi w:val="0"/>
        <w:spacing w:line="240" w:lineRule="auto"/>
        <w:ind w:left="0" w:leftChars="0" w:firstLine="0" w:firstLineChars="0"/>
        <w:rPr>
          <w:rFonts w:hint="default" w:ascii="Times New Roman" w:hAnsi="Times New Roman" w:eastAsia="黑体" w:cs="Times New Roman"/>
          <w:sz w:val="21"/>
          <w:szCs w:val="21"/>
          <w:highlight w:val="none"/>
          <w:lang w:val="en-US" w:eastAsia="zh-CN"/>
        </w:rPr>
        <w:sectPr>
          <w:headerReference r:id="rId20" w:type="first"/>
          <w:headerReference r:id="rId18" w:type="default"/>
          <w:footerReference r:id="rId21" w:type="default"/>
          <w:headerReference r:id="rId19" w:type="even"/>
          <w:footerReference r:id="rId22" w:type="even"/>
          <w:pgSz w:w="11906" w:h="16838" w:orient="landscape"/>
          <w:pgMar w:top="1587" w:right="1474" w:bottom="1587" w:left="1531" w:header="851" w:footer="1417" w:gutter="0"/>
          <w:pgBorders>
            <w:top w:val="none" w:sz="0" w:space="0"/>
            <w:left w:val="none" w:sz="0" w:space="0"/>
            <w:bottom w:val="none" w:sz="0" w:space="0"/>
            <w:right w:val="none" w:sz="0" w:space="0"/>
          </w:pgBorders>
          <w:cols w:space="720" w:num="1"/>
          <w:titlePg/>
          <w:rtlGutter w:val="0"/>
          <w:docGrid w:type="lines" w:linePitch="312" w:charSpace="0"/>
        </w:sectPr>
      </w:pPr>
      <w:r>
        <w:rPr>
          <w:rFonts w:hint="default" w:ascii="Times New Roman" w:hAnsi="Times New Roman" w:eastAsia="黑体" w:cs="Times New Roman"/>
          <w:sz w:val="21"/>
          <w:szCs w:val="21"/>
          <w:highlight w:val="none"/>
          <w:lang w:val="en-US" w:eastAsia="zh-CN"/>
        </w:rPr>
        <w:t>注：“线”上项目中除有联合体总体实施情况申请表一份外，联合体内制造业企业应参照自身情况各填写一份。</w:t>
      </w:r>
    </w:p>
    <w:p w14:paraId="564CCAD6">
      <w:pPr>
        <w:ind w:left="0" w:leftChars="0" w:firstLine="0" w:firstLineChars="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附件1-8</w:t>
      </w:r>
    </w:p>
    <w:p w14:paraId="154A68AE">
      <w:pPr>
        <w:pStyle w:val="2"/>
        <w:rPr>
          <w:rFonts w:hint="default"/>
          <w:lang w:val="en-US" w:eastAsia="zh-CN"/>
        </w:rPr>
      </w:pPr>
    </w:p>
    <w:p w14:paraId="3948D37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广州市制造业新型技术改造城市试点项目</w:t>
      </w:r>
    </w:p>
    <w:p w14:paraId="5084500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入库项目阶段性评价申请报告</w:t>
      </w:r>
    </w:p>
    <w:p w14:paraId="4DE9110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（2024年评价期）</w:t>
      </w:r>
    </w:p>
    <w:p w14:paraId="70B8E79E">
      <w:pPr>
        <w:pStyle w:val="2"/>
        <w:rPr>
          <w:rFonts w:hint="default"/>
          <w:lang w:val="en-US" w:eastAsia="zh-CN"/>
        </w:rPr>
      </w:pPr>
    </w:p>
    <w:p w14:paraId="119D07AF">
      <w:pPr>
        <w:keepNext w:val="0"/>
        <w:keepLines w:val="0"/>
        <w:pageBreakBefore w:val="0"/>
        <w:widowControl w:val="0"/>
        <w:kinsoku/>
        <w:wordWrap/>
        <w:overflowPunct/>
        <w:topLinePunct w:val="0"/>
        <w:autoSpaceDE/>
        <w:autoSpaceDN/>
        <w:bidi w:val="0"/>
        <w:adjustRightInd/>
        <w:snapToGrid/>
        <w:spacing w:after="313" w:afterLines="100"/>
        <w:ind w:left="0" w:leftChars="0" w:firstLine="0" w:firstLineChars="0"/>
        <w:jc w:val="center"/>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（“点”上项目及“面”上项目参考提纲）</w:t>
      </w:r>
    </w:p>
    <w:p w14:paraId="39DD4E53">
      <w:pPr>
        <w:pStyle w:val="4"/>
        <w:bidi w:val="0"/>
        <w:rPr>
          <w:rFonts w:hint="default"/>
          <w:sz w:val="32"/>
          <w:szCs w:val="32"/>
          <w:highlight w:val="none"/>
          <w:lang w:val="en-US" w:eastAsia="zh-CN"/>
        </w:rPr>
      </w:pPr>
      <w:r>
        <w:rPr>
          <w:rFonts w:hint="default" w:eastAsia="黑体"/>
          <w:color w:val="auto"/>
          <w:sz w:val="32"/>
          <w:szCs w:val="32"/>
          <w:highlight w:val="none"/>
          <w:u w:val="none" w:color="auto"/>
          <w:lang w:val="en-US" w:eastAsia="zh-CN"/>
        </w:rPr>
        <w:t>一</w:t>
      </w:r>
      <w:r>
        <w:rPr>
          <w:rFonts w:hint="default" w:eastAsia="黑体"/>
          <w:color w:val="auto"/>
          <w:sz w:val="32"/>
          <w:szCs w:val="32"/>
          <w:highlight w:val="none"/>
          <w:u w:val="none" w:color="auto"/>
        </w:rPr>
        <w:t>、</w:t>
      </w:r>
      <w:r>
        <w:rPr>
          <w:rFonts w:hint="default" w:eastAsia="黑体"/>
          <w:color w:val="auto"/>
          <w:sz w:val="32"/>
          <w:szCs w:val="32"/>
          <w:highlight w:val="none"/>
          <w:u w:val="none" w:color="auto"/>
          <w:lang w:val="en-US" w:eastAsia="zh-CN"/>
        </w:rPr>
        <w:t>项目评价依据</w:t>
      </w:r>
    </w:p>
    <w:p w14:paraId="60ADDA85">
      <w:pPr>
        <w:snapToGrid/>
        <w:spacing w:beforeLines="0" w:afterLines="0" w:line="560" w:lineRule="exact"/>
        <w:ind w:firstLine="640" w:firstLineChars="200"/>
        <w:outlineLvl w:val="9"/>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lang w:val="en-US" w:eastAsia="zh-CN" w:bidi="ar"/>
        </w:rPr>
        <w:t>项目建设周期，项目资金到位情况，项目总投资额、项目2024年评价期内预计投资额，</w:t>
      </w:r>
      <w:r>
        <w:rPr>
          <w:rFonts w:hint="default" w:ascii="Times New Roman" w:hAnsi="Times New Roman" w:eastAsia="仿宋_GB2312" w:cs="Times New Roman"/>
          <w:color w:val="auto"/>
          <w:sz w:val="32"/>
          <w:szCs w:val="32"/>
          <w:highlight w:val="none"/>
          <w:u w:val="none" w:color="auto"/>
          <w:lang w:bidi="ar"/>
        </w:rPr>
        <w:t>项目</w:t>
      </w:r>
      <w:r>
        <w:rPr>
          <w:rFonts w:hint="default" w:ascii="Times New Roman" w:hAnsi="Times New Roman" w:eastAsia="仿宋_GB2312" w:cs="Times New Roman"/>
          <w:color w:val="auto"/>
          <w:sz w:val="32"/>
          <w:szCs w:val="32"/>
          <w:highlight w:val="none"/>
          <w:u w:val="none" w:color="auto"/>
          <w:lang w:val="en-US" w:eastAsia="zh-CN" w:bidi="ar"/>
        </w:rPr>
        <w:t>总</w:t>
      </w:r>
      <w:r>
        <w:rPr>
          <w:rFonts w:hint="default" w:ascii="Times New Roman" w:hAnsi="Times New Roman" w:eastAsia="仿宋_GB2312" w:cs="Times New Roman"/>
          <w:color w:val="auto"/>
          <w:sz w:val="32"/>
          <w:szCs w:val="32"/>
          <w:highlight w:val="none"/>
          <w:u w:val="none" w:color="auto"/>
          <w:lang w:bidi="ar"/>
        </w:rPr>
        <w:t>建设目标、</w:t>
      </w:r>
      <w:r>
        <w:rPr>
          <w:rFonts w:hint="default" w:ascii="Times New Roman" w:hAnsi="Times New Roman" w:eastAsia="仿宋_GB2312" w:cs="Times New Roman"/>
          <w:color w:val="auto"/>
          <w:sz w:val="32"/>
          <w:szCs w:val="32"/>
          <w:highlight w:val="none"/>
          <w:u w:val="none" w:color="auto"/>
          <w:lang w:val="en-US" w:eastAsia="zh-CN" w:bidi="ar"/>
        </w:rPr>
        <w:t>项目2024年评价期内既定建设目标。</w:t>
      </w:r>
    </w:p>
    <w:p w14:paraId="6EF655C9">
      <w:pPr>
        <w:pStyle w:val="4"/>
        <w:snapToGrid w:val="0"/>
        <w:spacing w:beforeLines="0" w:afterLines="0" w:line="560" w:lineRule="exact"/>
        <w:ind w:firstLineChars="200"/>
        <w:rPr>
          <w:rFonts w:hint="default" w:eastAsia="黑体"/>
          <w:color w:val="auto"/>
          <w:sz w:val="32"/>
          <w:szCs w:val="32"/>
          <w:highlight w:val="none"/>
          <w:u w:val="none" w:color="auto"/>
        </w:rPr>
      </w:pPr>
      <w:r>
        <w:rPr>
          <w:rFonts w:hint="default" w:eastAsia="黑体"/>
          <w:color w:val="auto"/>
          <w:sz w:val="32"/>
          <w:szCs w:val="32"/>
          <w:highlight w:val="none"/>
          <w:u w:val="none" w:color="auto"/>
          <w:lang w:val="en-US" w:eastAsia="zh-CN"/>
        </w:rPr>
        <w:t>二、</w:t>
      </w:r>
      <w:r>
        <w:rPr>
          <w:rFonts w:hint="default" w:eastAsia="黑体"/>
          <w:color w:val="auto"/>
          <w:sz w:val="32"/>
          <w:szCs w:val="32"/>
          <w:highlight w:val="none"/>
          <w:u w:val="none" w:color="auto"/>
        </w:rPr>
        <w:t>项目实施情况</w:t>
      </w:r>
    </w:p>
    <w:p w14:paraId="35BA05EE">
      <w:pPr>
        <w:snapToGrid/>
        <w:spacing w:beforeLines="0" w:afterLines="0" w:line="560" w:lineRule="exact"/>
        <w:ind w:firstLine="640" w:firstLineChars="200"/>
        <w:outlineLvl w:val="9"/>
        <w:rPr>
          <w:rFonts w:hint="default" w:ascii="Times New Roman" w:hAnsi="Times New Roman" w:eastAsia="楷体_GB2312" w:cs="Times New Roman"/>
          <w:color w:val="auto"/>
          <w:sz w:val="32"/>
          <w:szCs w:val="32"/>
          <w:highlight w:val="none"/>
          <w:u w:val="none" w:color="auto"/>
          <w:lang w:bidi="ar"/>
        </w:rPr>
      </w:pPr>
      <w:r>
        <w:rPr>
          <w:rFonts w:hint="default" w:ascii="Times New Roman" w:hAnsi="Times New Roman" w:eastAsia="楷体_GB2312" w:cs="Times New Roman"/>
          <w:color w:val="auto"/>
          <w:sz w:val="32"/>
          <w:szCs w:val="32"/>
          <w:highlight w:val="none"/>
          <w:u w:val="none" w:color="auto"/>
          <w:lang w:bidi="ar"/>
        </w:rPr>
        <w:t>（</w:t>
      </w:r>
      <w:r>
        <w:rPr>
          <w:rFonts w:hint="default" w:ascii="Times New Roman" w:hAnsi="Times New Roman" w:eastAsia="楷体_GB2312" w:cs="Times New Roman"/>
          <w:color w:val="auto"/>
          <w:sz w:val="32"/>
          <w:szCs w:val="32"/>
          <w:highlight w:val="none"/>
          <w:u w:val="none" w:color="auto"/>
          <w:lang w:val="en-US" w:eastAsia="zh-CN" w:bidi="ar"/>
        </w:rPr>
        <w:t>一</w:t>
      </w:r>
      <w:r>
        <w:rPr>
          <w:rFonts w:hint="default" w:ascii="Times New Roman" w:hAnsi="Times New Roman" w:eastAsia="楷体_GB2312" w:cs="Times New Roman"/>
          <w:color w:val="auto"/>
          <w:sz w:val="32"/>
          <w:szCs w:val="32"/>
          <w:highlight w:val="none"/>
          <w:u w:val="none" w:color="auto"/>
          <w:lang w:bidi="ar"/>
        </w:rPr>
        <w:t>）</w:t>
      </w:r>
      <w:r>
        <w:rPr>
          <w:rFonts w:hint="default" w:ascii="Times New Roman" w:hAnsi="Times New Roman" w:eastAsia="楷体_GB2312" w:cs="Times New Roman"/>
          <w:color w:val="auto"/>
          <w:sz w:val="32"/>
          <w:szCs w:val="32"/>
          <w:highlight w:val="none"/>
          <w:u w:val="none" w:color="auto"/>
          <w:lang w:val="en-US" w:eastAsia="zh-CN" w:bidi="ar"/>
        </w:rPr>
        <w:t>项目</w:t>
      </w:r>
      <w:r>
        <w:rPr>
          <w:rFonts w:hint="default" w:ascii="Times New Roman" w:hAnsi="Times New Roman" w:eastAsia="楷体_GB2312" w:cs="Times New Roman"/>
          <w:color w:val="auto"/>
          <w:sz w:val="32"/>
          <w:szCs w:val="32"/>
          <w:highlight w:val="none"/>
          <w:u w:val="none" w:color="auto"/>
          <w:lang w:bidi="ar"/>
        </w:rPr>
        <w:t>完成情况</w:t>
      </w:r>
    </w:p>
    <w:p w14:paraId="69DF751B">
      <w:pPr>
        <w:snapToGrid/>
        <w:spacing w:beforeLines="0" w:afterLines="0" w:line="560" w:lineRule="exact"/>
        <w:ind w:firstLine="640" w:firstLineChars="200"/>
        <w:outlineLvl w:val="9"/>
        <w:rPr>
          <w:rFonts w:hint="default" w:ascii="Times New Roman" w:hAnsi="Times New Roman" w:eastAsia="仿宋_GB2312" w:cs="Times New Roman"/>
          <w:color w:val="auto"/>
          <w:sz w:val="32"/>
          <w:szCs w:val="32"/>
          <w:highlight w:val="none"/>
          <w:u w:val="none" w:color="auto"/>
          <w:lang w:val="en-US" w:eastAsia="zh-CN" w:bidi="ar"/>
        </w:rPr>
      </w:pPr>
      <w:r>
        <w:rPr>
          <w:rFonts w:hint="default" w:ascii="Times New Roman" w:hAnsi="Times New Roman" w:eastAsia="仿宋_GB2312" w:cs="Times New Roman"/>
          <w:color w:val="auto"/>
          <w:sz w:val="32"/>
          <w:szCs w:val="32"/>
          <w:highlight w:val="none"/>
          <w:u w:val="none" w:color="auto"/>
          <w:lang w:val="en-US" w:eastAsia="zh-CN" w:bidi="ar"/>
        </w:rPr>
        <w:t>项目2024年评价期内</w:t>
      </w:r>
      <w:r>
        <w:rPr>
          <w:rFonts w:hint="default" w:ascii="Times New Roman" w:hAnsi="Times New Roman" w:eastAsia="仿宋_GB2312" w:cs="Times New Roman"/>
          <w:color w:val="auto"/>
          <w:sz w:val="32"/>
          <w:szCs w:val="32"/>
          <w:highlight w:val="none"/>
          <w:u w:val="none" w:color="auto"/>
          <w:lang w:bidi="ar"/>
        </w:rPr>
        <w:t>投资</w:t>
      </w:r>
      <w:r>
        <w:rPr>
          <w:rFonts w:hint="default" w:ascii="Times New Roman" w:hAnsi="Times New Roman" w:eastAsia="仿宋_GB2312" w:cs="Times New Roman"/>
          <w:color w:val="auto"/>
          <w:sz w:val="32"/>
          <w:szCs w:val="32"/>
          <w:highlight w:val="none"/>
          <w:u w:val="none" w:color="auto"/>
          <w:lang w:val="en-US" w:eastAsia="zh-CN" w:bidi="ar"/>
        </w:rPr>
        <w:t>额</w:t>
      </w:r>
      <w:r>
        <w:rPr>
          <w:rFonts w:hint="default" w:ascii="Times New Roman" w:hAnsi="Times New Roman" w:eastAsia="仿宋_GB2312" w:cs="Times New Roman"/>
          <w:color w:val="auto"/>
          <w:sz w:val="32"/>
          <w:szCs w:val="32"/>
          <w:highlight w:val="none"/>
          <w:u w:val="none" w:color="auto"/>
          <w:lang w:bidi="ar"/>
        </w:rPr>
        <w:t>完成情况以及</w:t>
      </w:r>
      <w:r>
        <w:rPr>
          <w:rFonts w:hint="default" w:ascii="Times New Roman" w:hAnsi="Times New Roman" w:eastAsia="仿宋_GB2312" w:cs="Times New Roman"/>
          <w:color w:val="auto"/>
          <w:sz w:val="32"/>
          <w:szCs w:val="32"/>
          <w:highlight w:val="none"/>
          <w:u w:val="none" w:color="auto"/>
          <w:lang w:val="en-US" w:eastAsia="zh-CN" w:bidi="ar"/>
        </w:rPr>
        <w:t>项目整体</w:t>
      </w:r>
      <w:r>
        <w:rPr>
          <w:rFonts w:hint="default" w:ascii="Times New Roman" w:hAnsi="Times New Roman" w:eastAsia="仿宋_GB2312" w:cs="Times New Roman"/>
          <w:color w:val="auto"/>
          <w:sz w:val="32"/>
          <w:szCs w:val="32"/>
          <w:highlight w:val="none"/>
          <w:u w:val="none" w:color="auto"/>
          <w:lang w:bidi="ar"/>
        </w:rPr>
        <w:t>资金筹措、使用情况等</w:t>
      </w:r>
      <w:r>
        <w:rPr>
          <w:rFonts w:hint="default" w:ascii="Times New Roman" w:hAnsi="Times New Roman"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lang w:val="en-US" w:eastAsia="zh-CN" w:bidi="ar"/>
        </w:rPr>
        <w:t>项目2024年评价期内既定建设目标</w:t>
      </w:r>
      <w:r>
        <w:rPr>
          <w:rFonts w:hint="default" w:ascii="Times New Roman" w:hAnsi="Times New Roman" w:eastAsia="仿宋_GB2312" w:cs="Times New Roman"/>
          <w:color w:val="auto"/>
          <w:sz w:val="32"/>
          <w:szCs w:val="32"/>
          <w:highlight w:val="none"/>
          <w:u w:val="none" w:color="auto"/>
          <w:lang w:bidi="ar"/>
        </w:rPr>
        <w:t>完成情况</w:t>
      </w:r>
      <w:r>
        <w:rPr>
          <w:rFonts w:hint="default" w:ascii="Times New Roman" w:hAnsi="Times New Roman"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lang w:val="en-US" w:eastAsia="zh-CN" w:bidi="ar"/>
        </w:rPr>
        <w:t>含新购设备、数字化相关软件等建设情况，需参照下表列出</w:t>
      </w:r>
      <w:r>
        <w:rPr>
          <w:rFonts w:hint="default" w:ascii="Times New Roman" w:hAnsi="Times New Roman" w:eastAsia="仿宋_GB2312" w:cs="Times New Roman"/>
          <w:color w:val="auto"/>
          <w:sz w:val="32"/>
          <w:szCs w:val="32"/>
          <w:highlight w:val="none"/>
          <w:u w:val="none" w:color="auto"/>
          <w:lang w:bidi="ar"/>
        </w:rPr>
        <w:t>项目新增设备</w:t>
      </w:r>
      <w:r>
        <w:rPr>
          <w:rFonts w:hint="default" w:ascii="Times New Roman" w:hAnsi="Times New Roman" w:eastAsia="仿宋_GB2312" w:cs="Times New Roman"/>
          <w:color w:val="auto"/>
          <w:sz w:val="32"/>
          <w:szCs w:val="32"/>
          <w:highlight w:val="none"/>
          <w:u w:val="none" w:color="auto"/>
          <w:lang w:val="en-US" w:eastAsia="zh-CN" w:bidi="ar"/>
        </w:rPr>
        <w:t>及软件</w:t>
      </w:r>
      <w:r>
        <w:rPr>
          <w:rFonts w:hint="default" w:ascii="Times New Roman" w:hAnsi="Times New Roman" w:eastAsia="仿宋_GB2312" w:cs="Times New Roman"/>
          <w:color w:val="auto"/>
          <w:sz w:val="32"/>
          <w:szCs w:val="32"/>
          <w:highlight w:val="none"/>
          <w:u w:val="none" w:color="auto"/>
          <w:lang w:bidi="ar"/>
        </w:rPr>
        <w:t>清单，涉及设备名称、型号规格、数量、金额</w:t>
      </w:r>
      <w:r>
        <w:rPr>
          <w:rFonts w:hint="default" w:ascii="Times New Roman" w:hAnsi="Times New Roman" w:eastAsia="仿宋_GB2312" w:cs="Times New Roman"/>
          <w:color w:val="auto"/>
          <w:sz w:val="32"/>
          <w:szCs w:val="32"/>
          <w:highlight w:val="none"/>
          <w:u w:val="none" w:color="auto"/>
          <w:lang w:val="en-US" w:eastAsia="zh-CN" w:bidi="ar"/>
        </w:rPr>
        <w:t>以及安装时间，相关内容需与附件2-5保持一致</w:t>
      </w:r>
      <w:r>
        <w:rPr>
          <w:rFonts w:hint="default" w:ascii="Times New Roman" w:hAnsi="Times New Roman"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lang w:val="en-US" w:eastAsia="zh-CN" w:bidi="ar"/>
        </w:rPr>
        <w:t>以及项目</w:t>
      </w:r>
      <w:r>
        <w:rPr>
          <w:rFonts w:hint="default" w:ascii="Times New Roman" w:hAnsi="Times New Roman" w:eastAsia="仿宋_GB2312" w:cs="Times New Roman"/>
          <w:color w:val="auto"/>
          <w:sz w:val="32"/>
          <w:szCs w:val="32"/>
          <w:highlight w:val="none"/>
          <w:u w:val="none" w:color="auto"/>
          <w:lang w:bidi="ar"/>
        </w:rPr>
        <w:t>投资节约或超支</w:t>
      </w:r>
      <w:r>
        <w:rPr>
          <w:rFonts w:hint="default" w:ascii="Times New Roman" w:hAnsi="Times New Roman" w:eastAsia="仿宋_GB2312" w:cs="Times New Roman"/>
          <w:color w:val="auto"/>
          <w:sz w:val="32"/>
          <w:szCs w:val="32"/>
          <w:highlight w:val="none"/>
          <w:u w:val="none" w:color="auto"/>
          <w:lang w:val="en-US" w:eastAsia="zh-CN" w:bidi="ar"/>
        </w:rPr>
        <w:t>等</w:t>
      </w:r>
      <w:r>
        <w:rPr>
          <w:rFonts w:hint="default" w:ascii="Times New Roman" w:hAnsi="Times New Roman" w:eastAsia="仿宋_GB2312" w:cs="Times New Roman"/>
          <w:color w:val="auto"/>
          <w:sz w:val="32"/>
          <w:szCs w:val="32"/>
          <w:highlight w:val="none"/>
          <w:u w:val="none" w:color="auto"/>
          <w:lang w:bidi="ar"/>
        </w:rPr>
        <w:t>情况及原因分析</w:t>
      </w:r>
      <w:r>
        <w:rPr>
          <w:rFonts w:hint="default" w:ascii="Times New Roman" w:hAnsi="Times New Roman" w:eastAsia="仿宋_GB2312" w:cs="Times New Roman"/>
          <w:color w:val="auto"/>
          <w:sz w:val="32"/>
          <w:szCs w:val="32"/>
          <w:highlight w:val="none"/>
          <w:u w:val="none" w:color="auto"/>
          <w:lang w:val="en-US" w:eastAsia="zh-CN" w:bidi="ar"/>
        </w:rPr>
        <w:t>等。</w:t>
      </w:r>
    </w:p>
    <w:p w14:paraId="618E757D">
      <w:pPr>
        <w:pStyle w:val="6"/>
        <w:rPr>
          <w:rFonts w:hint="default" w:cs="Times New Roman"/>
          <w:highlight w:val="none"/>
          <w:lang w:eastAsia="zh-CN"/>
        </w:rPr>
      </w:pPr>
      <w:r>
        <w:rPr>
          <w:rFonts w:cs="Times New Roman"/>
          <w:highlight w:val="none"/>
        </w:rPr>
        <w:t xml:space="preserve">表 </w:t>
      </w:r>
      <w:r>
        <w:rPr>
          <w:rFonts w:hint="default" w:cs="Times New Roman"/>
          <w:highlight w:val="none"/>
        </w:rPr>
        <w:t>项目</w:t>
      </w:r>
      <w:r>
        <w:rPr>
          <w:rFonts w:hint="default" w:cs="Times New Roman"/>
          <w:highlight w:val="none"/>
          <w:lang w:val="en-US" w:eastAsia="zh-CN"/>
        </w:rPr>
        <w:t>2024年评价期内</w:t>
      </w:r>
      <w:r>
        <w:rPr>
          <w:rFonts w:hint="default" w:cs="Times New Roman"/>
          <w:highlight w:val="none"/>
        </w:rPr>
        <w:t>新增设备</w:t>
      </w:r>
      <w:r>
        <w:rPr>
          <w:rFonts w:hint="default" w:cs="Times New Roman"/>
          <w:highlight w:val="none"/>
          <w:lang w:eastAsia="zh-CN"/>
        </w:rPr>
        <w:t>、</w:t>
      </w:r>
      <w:r>
        <w:rPr>
          <w:rFonts w:hint="default" w:cs="Times New Roman"/>
          <w:highlight w:val="none"/>
          <w:lang w:val="en-US" w:eastAsia="zh-CN"/>
        </w:rPr>
        <w:t>内外网建设</w:t>
      </w:r>
      <w:r>
        <w:rPr>
          <w:rFonts w:hint="default" w:cs="Times New Roman"/>
          <w:highlight w:val="none"/>
        </w:rPr>
        <w:t>及</w:t>
      </w:r>
      <w:r>
        <w:rPr>
          <w:rFonts w:hint="default" w:cs="Times New Roman"/>
          <w:highlight w:val="none"/>
          <w:lang w:val="en-US" w:eastAsia="zh-CN"/>
        </w:rPr>
        <w:t>工业</w:t>
      </w:r>
      <w:r>
        <w:rPr>
          <w:rFonts w:hint="default" w:cs="Times New Roman"/>
          <w:highlight w:val="none"/>
        </w:rPr>
        <w:t>软件清单</w:t>
      </w:r>
      <w:r>
        <w:rPr>
          <w:rFonts w:hint="default" w:cs="Times New Roman"/>
          <w:highlight w:val="none"/>
          <w:lang w:eastAsia="zh-CN"/>
        </w:rPr>
        <w:t>（</w:t>
      </w:r>
      <w:r>
        <w:rPr>
          <w:rFonts w:hint="default" w:cs="Times New Roman"/>
          <w:highlight w:val="none"/>
          <w:lang w:val="en-US" w:eastAsia="zh-CN"/>
        </w:rPr>
        <w:t>参考模板</w:t>
      </w:r>
      <w:r>
        <w:rPr>
          <w:rFonts w:hint="default" w:cs="Times New Roman"/>
          <w:highlight w:val="none"/>
          <w:lang w:eastAsia="zh-CN"/>
        </w:rPr>
        <w:t>）</w:t>
      </w:r>
    </w:p>
    <w:p w14:paraId="500F252C">
      <w:pPr>
        <w:spacing w:line="240" w:lineRule="auto"/>
        <w:ind w:firstLine="0" w:firstLineChars="0"/>
        <w:jc w:val="right"/>
        <w:rPr>
          <w:rFonts w:hint="default" w:ascii="Times New Roman" w:hAnsi="Times New Roman" w:eastAsia="黑体" w:cs="Times New Roman"/>
          <w:sz w:val="24"/>
          <w:szCs w:val="24"/>
          <w:highlight w:val="none"/>
          <w:lang w:eastAsia="zh-CN"/>
        </w:rPr>
      </w:pPr>
      <w:r>
        <w:rPr>
          <w:rFonts w:hint="default" w:ascii="Times New Roman" w:hAnsi="Times New Roman" w:eastAsia="黑体" w:cs="Times New Roman"/>
          <w:sz w:val="24"/>
          <w:szCs w:val="24"/>
          <w:highlight w:val="none"/>
          <w:lang w:val="en-US" w:eastAsia="zh-CN"/>
        </w:rPr>
        <w:t>单位：人民币万元</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15"/>
        <w:gridCol w:w="743"/>
        <w:gridCol w:w="779"/>
        <w:gridCol w:w="823"/>
        <w:gridCol w:w="734"/>
        <w:gridCol w:w="712"/>
        <w:gridCol w:w="834"/>
        <w:gridCol w:w="857"/>
        <w:gridCol w:w="1336"/>
        <w:gridCol w:w="847"/>
      </w:tblGrid>
      <w:tr w14:paraId="2A69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00" w:type="pct"/>
            <w:noWrap w:val="0"/>
            <w:vAlign w:val="center"/>
          </w:tcPr>
          <w:p w14:paraId="7FFA08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序号</w:t>
            </w:r>
          </w:p>
        </w:tc>
        <w:tc>
          <w:tcPr>
            <w:tcW w:w="392" w:type="pct"/>
            <w:noWrap w:val="0"/>
            <w:vAlign w:val="center"/>
          </w:tcPr>
          <w:p w14:paraId="1D0421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名称</w:t>
            </w:r>
          </w:p>
        </w:tc>
        <w:tc>
          <w:tcPr>
            <w:tcW w:w="407" w:type="pct"/>
            <w:noWrap w:val="0"/>
            <w:vAlign w:val="center"/>
          </w:tcPr>
          <w:p w14:paraId="4A4D54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型号</w:t>
            </w:r>
          </w:p>
        </w:tc>
        <w:tc>
          <w:tcPr>
            <w:tcW w:w="427" w:type="pct"/>
            <w:noWrap w:val="0"/>
            <w:vAlign w:val="center"/>
          </w:tcPr>
          <w:p w14:paraId="419949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cs="Times New Roman"/>
                <w:sz w:val="24"/>
                <w:szCs w:val="24"/>
                <w:highlight w:val="none"/>
                <w:lang w:val="en-US" w:eastAsia="zh-CN"/>
              </w:rPr>
              <w:t>数量</w:t>
            </w:r>
          </w:p>
        </w:tc>
        <w:tc>
          <w:tcPr>
            <w:tcW w:w="451" w:type="pct"/>
            <w:noWrap w:val="0"/>
            <w:vAlign w:val="center"/>
          </w:tcPr>
          <w:p w14:paraId="6EE924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合同签订日期</w:t>
            </w:r>
          </w:p>
        </w:tc>
        <w:tc>
          <w:tcPr>
            <w:tcW w:w="403" w:type="pct"/>
            <w:noWrap w:val="0"/>
            <w:vAlign w:val="center"/>
          </w:tcPr>
          <w:p w14:paraId="2B1C75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预定交付日期</w:t>
            </w:r>
          </w:p>
        </w:tc>
        <w:tc>
          <w:tcPr>
            <w:tcW w:w="390" w:type="pct"/>
            <w:noWrap w:val="0"/>
            <w:vAlign w:val="center"/>
          </w:tcPr>
          <w:p w14:paraId="528BFA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实际安装时间</w:t>
            </w:r>
          </w:p>
        </w:tc>
        <w:tc>
          <w:tcPr>
            <w:tcW w:w="457" w:type="pct"/>
            <w:noWrap w:val="0"/>
            <w:vAlign w:val="center"/>
          </w:tcPr>
          <w:p w14:paraId="7BD9D4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供应商</w:t>
            </w:r>
          </w:p>
        </w:tc>
        <w:tc>
          <w:tcPr>
            <w:tcW w:w="470" w:type="pct"/>
            <w:noWrap w:val="0"/>
            <w:vAlign w:val="center"/>
          </w:tcPr>
          <w:p w14:paraId="3CCE7A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eastAsia" w:cs="Times New Roman"/>
                <w:sz w:val="24"/>
                <w:szCs w:val="24"/>
                <w:highlight w:val="none"/>
                <w:lang w:val="en-US" w:eastAsia="zh-CN"/>
              </w:rPr>
              <w:t>是否自主创新产品</w:t>
            </w:r>
          </w:p>
        </w:tc>
        <w:tc>
          <w:tcPr>
            <w:tcW w:w="733" w:type="pct"/>
            <w:noWrap w:val="0"/>
            <w:vAlign w:val="center"/>
          </w:tcPr>
          <w:p w14:paraId="7BDEAB47">
            <w:pPr>
              <w:keepNext w:val="0"/>
              <w:keepLines w:val="0"/>
              <w:pageBreakBefore w:val="0"/>
              <w:widowControl w:val="0"/>
              <w:tabs>
                <w:tab w:val="left" w:pos="274"/>
                <w:tab w:val="center" w:pos="844"/>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发票金额</w:t>
            </w:r>
          </w:p>
          <w:p w14:paraId="51B54F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eastAsia="zh-CN"/>
              </w:rPr>
              <w:t>不含税</w:t>
            </w:r>
            <w:r>
              <w:rPr>
                <w:rFonts w:hint="default" w:ascii="Times New Roman" w:hAnsi="Times New Roman" w:eastAsia="仿宋_GB2312" w:cs="Times New Roman"/>
                <w:sz w:val="24"/>
                <w:szCs w:val="24"/>
                <w:highlight w:val="none"/>
              </w:rPr>
              <w:t>）</w:t>
            </w:r>
          </w:p>
        </w:tc>
        <w:tc>
          <w:tcPr>
            <w:tcW w:w="464" w:type="pct"/>
            <w:noWrap w:val="0"/>
            <w:vAlign w:val="center"/>
          </w:tcPr>
          <w:p w14:paraId="0074A3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付款金额</w:t>
            </w:r>
          </w:p>
        </w:tc>
      </w:tr>
      <w:tr w14:paraId="58FA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noWrap w:val="0"/>
            <w:vAlign w:val="center"/>
          </w:tcPr>
          <w:p w14:paraId="4E019C3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一、新购设备清单</w:t>
            </w:r>
          </w:p>
        </w:tc>
      </w:tr>
      <w:tr w14:paraId="2BFF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14:paraId="0D9A0C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392" w:type="pct"/>
            <w:noWrap w:val="0"/>
            <w:vAlign w:val="center"/>
          </w:tcPr>
          <w:p w14:paraId="2EDE0E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0E4C18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2E301D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74FB67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4CC4D2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3F6499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7CE4E8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4C9DB6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6C3F69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39B8C6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2DC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14:paraId="3DCB60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392" w:type="pct"/>
            <w:noWrap w:val="0"/>
            <w:vAlign w:val="center"/>
          </w:tcPr>
          <w:p w14:paraId="658B25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396A8E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22A052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3AA8DC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466C42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2236FF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36F566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5197BD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13403C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74F563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4473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00" w:type="pct"/>
            <w:noWrap w:val="0"/>
            <w:vAlign w:val="center"/>
          </w:tcPr>
          <w:p w14:paraId="7A07E0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2" w:type="pct"/>
            <w:noWrap w:val="0"/>
            <w:vAlign w:val="center"/>
          </w:tcPr>
          <w:p w14:paraId="4BF1BC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542441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400B98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6CDC5A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4AC3A3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52C10A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4C020C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77C44E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4E7890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479B42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2AFB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02" w:type="pct"/>
            <w:gridSpan w:val="9"/>
            <w:noWrap w:val="0"/>
            <w:vAlign w:val="center"/>
          </w:tcPr>
          <w:p w14:paraId="46E4C4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合计</w:t>
            </w:r>
          </w:p>
        </w:tc>
        <w:tc>
          <w:tcPr>
            <w:tcW w:w="733" w:type="pct"/>
            <w:noWrap w:val="0"/>
            <w:vAlign w:val="center"/>
          </w:tcPr>
          <w:p w14:paraId="525501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12ED60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076A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11"/>
            <w:noWrap w:val="0"/>
            <w:vAlign w:val="center"/>
          </w:tcPr>
          <w:p w14:paraId="2D11D07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二、内外网建设清单</w:t>
            </w:r>
          </w:p>
        </w:tc>
      </w:tr>
      <w:tr w14:paraId="1310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00" w:type="pct"/>
            <w:noWrap w:val="0"/>
            <w:vAlign w:val="center"/>
          </w:tcPr>
          <w:p w14:paraId="4F2D46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392" w:type="pct"/>
            <w:noWrap w:val="0"/>
            <w:vAlign w:val="center"/>
          </w:tcPr>
          <w:p w14:paraId="2158BA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0FCB86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413517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1CE491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16A0DF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49831F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5BCD49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1363C7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0B14C9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620E04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50D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00" w:type="pct"/>
            <w:noWrap w:val="0"/>
            <w:vAlign w:val="center"/>
          </w:tcPr>
          <w:p w14:paraId="06808C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392" w:type="pct"/>
            <w:noWrap w:val="0"/>
            <w:vAlign w:val="center"/>
          </w:tcPr>
          <w:p w14:paraId="719B8D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74484D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519A9F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19ABEE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49CF9F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294276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3FFB6A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62A8FF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2ECB46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510F09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3352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00" w:type="pct"/>
            <w:noWrap w:val="0"/>
            <w:vAlign w:val="center"/>
          </w:tcPr>
          <w:p w14:paraId="1BE239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2" w:type="pct"/>
            <w:noWrap w:val="0"/>
            <w:vAlign w:val="center"/>
          </w:tcPr>
          <w:p w14:paraId="6CDA85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6811BC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5DD4BA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245CC9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1BA98F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1AFCF8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54FCE9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786743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4C8367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685819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2E13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02" w:type="pct"/>
            <w:gridSpan w:val="9"/>
            <w:noWrap w:val="0"/>
            <w:vAlign w:val="center"/>
          </w:tcPr>
          <w:p w14:paraId="531D61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合计</w:t>
            </w:r>
          </w:p>
        </w:tc>
        <w:tc>
          <w:tcPr>
            <w:tcW w:w="733" w:type="pct"/>
            <w:noWrap w:val="0"/>
            <w:vAlign w:val="center"/>
          </w:tcPr>
          <w:p w14:paraId="5ECC9C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36484C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3FE5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noWrap w:val="0"/>
            <w:vAlign w:val="center"/>
          </w:tcPr>
          <w:p w14:paraId="5923062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三、新购工业软件清单</w:t>
            </w:r>
          </w:p>
        </w:tc>
      </w:tr>
      <w:tr w14:paraId="399A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14:paraId="0B0FB9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392" w:type="pct"/>
            <w:noWrap w:val="0"/>
            <w:vAlign w:val="center"/>
          </w:tcPr>
          <w:p w14:paraId="2B01A4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1B74B3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6C67B6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12A518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4B56DF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7F540A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745C9F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3B4430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3AF05C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3135B7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7B4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14:paraId="73D1ED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392" w:type="pct"/>
            <w:noWrap w:val="0"/>
            <w:vAlign w:val="center"/>
          </w:tcPr>
          <w:p w14:paraId="2555B0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50698E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0B7D32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76D49E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2850DE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6F4CBE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6AFC38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136600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56E769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5F67CA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0B9E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14:paraId="727647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2" w:type="pct"/>
            <w:noWrap w:val="0"/>
            <w:vAlign w:val="center"/>
          </w:tcPr>
          <w:p w14:paraId="0439DF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w:t>
            </w:r>
          </w:p>
        </w:tc>
        <w:tc>
          <w:tcPr>
            <w:tcW w:w="407" w:type="pct"/>
            <w:noWrap w:val="0"/>
            <w:vAlign w:val="center"/>
          </w:tcPr>
          <w:p w14:paraId="38807E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0EADC3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4A8F6D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6331E6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081DAC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1ABE30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0E6E79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1F1C70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006624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6DA2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pct"/>
            <w:gridSpan w:val="9"/>
            <w:noWrap w:val="0"/>
            <w:vAlign w:val="center"/>
          </w:tcPr>
          <w:p w14:paraId="0E197B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合计</w:t>
            </w:r>
          </w:p>
        </w:tc>
        <w:tc>
          <w:tcPr>
            <w:tcW w:w="733" w:type="pct"/>
            <w:noWrap w:val="0"/>
            <w:vAlign w:val="center"/>
          </w:tcPr>
          <w:p w14:paraId="02B984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1FDC9B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bl>
    <w:p w14:paraId="4BEDD133">
      <w:pPr>
        <w:snapToGrid/>
        <w:spacing w:beforeLines="0" w:afterLines="0" w:line="560" w:lineRule="exact"/>
        <w:ind w:firstLine="640" w:firstLineChars="200"/>
        <w:outlineLvl w:val="9"/>
        <w:rPr>
          <w:rFonts w:hint="default" w:ascii="Times New Roman" w:hAnsi="Times New Roman" w:eastAsia="楷体_GB2312" w:cs="Times New Roman"/>
          <w:color w:val="auto"/>
          <w:sz w:val="32"/>
          <w:szCs w:val="32"/>
          <w:highlight w:val="none"/>
          <w:u w:val="none" w:color="auto"/>
          <w:lang w:bidi="ar"/>
        </w:rPr>
      </w:pPr>
      <w:r>
        <w:rPr>
          <w:rFonts w:hint="default" w:ascii="Times New Roman" w:hAnsi="Times New Roman" w:eastAsia="楷体_GB2312" w:cs="Times New Roman"/>
          <w:color w:val="auto"/>
          <w:sz w:val="32"/>
          <w:szCs w:val="32"/>
          <w:highlight w:val="none"/>
          <w:u w:val="none" w:color="auto"/>
          <w:lang w:bidi="ar"/>
        </w:rPr>
        <w:t>（</w:t>
      </w:r>
      <w:r>
        <w:rPr>
          <w:rFonts w:hint="default" w:ascii="Times New Roman" w:hAnsi="Times New Roman" w:eastAsia="楷体_GB2312" w:cs="Times New Roman"/>
          <w:color w:val="auto"/>
          <w:sz w:val="32"/>
          <w:szCs w:val="32"/>
          <w:highlight w:val="none"/>
          <w:u w:val="none" w:color="auto"/>
          <w:lang w:val="en-US" w:eastAsia="zh-CN" w:bidi="ar"/>
        </w:rPr>
        <w:t>二</w:t>
      </w:r>
      <w:r>
        <w:rPr>
          <w:rFonts w:hint="default" w:ascii="Times New Roman" w:hAnsi="Times New Roman" w:eastAsia="楷体_GB2312" w:cs="Times New Roman"/>
          <w:color w:val="auto"/>
          <w:sz w:val="32"/>
          <w:szCs w:val="32"/>
          <w:highlight w:val="none"/>
          <w:u w:val="none" w:color="auto"/>
          <w:lang w:bidi="ar"/>
        </w:rPr>
        <w:t>）</w:t>
      </w:r>
      <w:r>
        <w:rPr>
          <w:rFonts w:hint="default" w:ascii="Times New Roman" w:hAnsi="Times New Roman" w:eastAsia="楷体_GB2312" w:cs="Times New Roman"/>
          <w:color w:val="auto"/>
          <w:sz w:val="32"/>
          <w:szCs w:val="32"/>
          <w:highlight w:val="none"/>
          <w:u w:val="none" w:color="auto"/>
          <w:lang w:val="en-US" w:eastAsia="zh-CN" w:bidi="ar"/>
        </w:rPr>
        <w:t>绩效目标</w:t>
      </w:r>
      <w:r>
        <w:rPr>
          <w:rFonts w:hint="default" w:ascii="Times New Roman" w:hAnsi="Times New Roman" w:eastAsia="楷体_GB2312" w:cs="Times New Roman"/>
          <w:color w:val="auto"/>
          <w:sz w:val="32"/>
          <w:szCs w:val="32"/>
          <w:highlight w:val="none"/>
          <w:u w:val="none" w:color="auto"/>
          <w:lang w:bidi="ar"/>
        </w:rPr>
        <w:t>完成情况</w:t>
      </w:r>
    </w:p>
    <w:p w14:paraId="458FFC9E">
      <w:pPr>
        <w:bidi w:val="0"/>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color w:val="auto"/>
          <w:sz w:val="32"/>
          <w:szCs w:val="32"/>
          <w:highlight w:val="none"/>
          <w:u w:val="none" w:color="auto"/>
          <w:lang w:val="en-US" w:eastAsia="zh-CN" w:bidi="ar"/>
        </w:rPr>
        <w:t>2024年评价期内</w:t>
      </w:r>
      <w:r>
        <w:rPr>
          <w:rFonts w:hint="default" w:ascii="Times New Roman" w:hAnsi="Times New Roman" w:eastAsia="仿宋_GB2312" w:cs="Times New Roman"/>
          <w:sz w:val="32"/>
          <w:szCs w:val="32"/>
          <w:highlight w:val="none"/>
          <w:lang w:val="en-US" w:eastAsia="zh-CN"/>
        </w:rPr>
        <w:t>绩效目标完成情况（含应用自主创新工业母机数量（台）及价值（亿元）、应用自主创新工业机器人数量（台）及价值（亿元）以及应用自主创新工业软件数量（套）及价值（亿元））等。</w:t>
      </w:r>
    </w:p>
    <w:p w14:paraId="16891460">
      <w:pPr>
        <w:snapToGrid w:val="0"/>
        <w:spacing w:beforeLines="0" w:afterLines="0" w:line="560" w:lineRule="exact"/>
        <w:ind w:firstLine="640" w:firstLineChars="200"/>
        <w:rPr>
          <w:rFonts w:eastAsia="黑体" w:cs="Times New Roman"/>
          <w:color w:val="auto"/>
          <w:sz w:val="32"/>
          <w:szCs w:val="32"/>
          <w:highlight w:val="none"/>
          <w:u w:val="none" w:color="auto"/>
        </w:rPr>
      </w:pPr>
      <w:r>
        <w:rPr>
          <w:rFonts w:hint="default" w:eastAsia="黑体" w:cs="Times New Roman"/>
          <w:color w:val="auto"/>
          <w:sz w:val="32"/>
          <w:szCs w:val="32"/>
          <w:highlight w:val="none"/>
          <w:u w:val="none" w:color="auto"/>
          <w:lang w:val="en-US" w:eastAsia="zh-CN"/>
        </w:rPr>
        <w:t>三</w:t>
      </w:r>
      <w:r>
        <w:rPr>
          <w:rFonts w:eastAsia="黑体" w:cs="Times New Roman"/>
          <w:color w:val="auto"/>
          <w:sz w:val="32"/>
          <w:szCs w:val="32"/>
          <w:highlight w:val="none"/>
          <w:u w:val="none" w:color="auto"/>
        </w:rPr>
        <w:t>、结论</w:t>
      </w:r>
    </w:p>
    <w:p w14:paraId="2E26D30C">
      <w:pPr>
        <w:snapToGrid w:val="0"/>
        <w:spacing w:beforeLines="0" w:afterLines="0" w:line="560" w:lineRule="exact"/>
        <w:ind w:firstLine="640" w:firstLineChars="200"/>
        <w:rPr>
          <w:rFonts w:hint="default" w:ascii="Times New Roman" w:hAnsi="Times New Roman" w:eastAsia="仿宋_GB2312" w:cs="Times New Roman"/>
          <w:b/>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lang w:val="en-US" w:eastAsia="zh-CN"/>
        </w:rPr>
        <w:t>项目整体实施主体、实施内容是否有较大变化，</w:t>
      </w:r>
      <w:r>
        <w:rPr>
          <w:rFonts w:hint="default" w:ascii="Times New Roman" w:hAnsi="Times New Roman" w:eastAsia="仿宋_GB2312" w:cs="Times New Roman"/>
          <w:color w:val="auto"/>
          <w:sz w:val="32"/>
          <w:szCs w:val="32"/>
          <w:highlight w:val="none"/>
          <w:u w:val="none" w:color="auto"/>
        </w:rPr>
        <w:t>是否完成</w:t>
      </w:r>
      <w:r>
        <w:rPr>
          <w:rFonts w:hint="default" w:ascii="Times New Roman" w:hAnsi="Times New Roman" w:eastAsia="仿宋_GB2312" w:cs="Times New Roman"/>
          <w:color w:val="auto"/>
          <w:sz w:val="32"/>
          <w:szCs w:val="32"/>
          <w:highlight w:val="none"/>
          <w:u w:val="none" w:color="auto"/>
          <w:lang w:val="en-US" w:eastAsia="zh-CN"/>
        </w:rPr>
        <w:t>2024年期</w:t>
      </w:r>
      <w:r>
        <w:rPr>
          <w:rFonts w:hint="default" w:ascii="Times New Roman" w:hAnsi="Times New Roman" w:eastAsia="仿宋_GB2312" w:cs="Times New Roman"/>
          <w:color w:val="auto"/>
          <w:sz w:val="32"/>
          <w:szCs w:val="32"/>
          <w:highlight w:val="none"/>
          <w:u w:val="none" w:color="auto"/>
        </w:rPr>
        <w:t>项目主要建设内容以及</w:t>
      </w:r>
      <w:r>
        <w:rPr>
          <w:rFonts w:hint="default" w:ascii="Times New Roman" w:hAnsi="Times New Roman" w:eastAsia="仿宋_GB2312" w:cs="Times New Roman"/>
          <w:color w:val="auto"/>
          <w:sz w:val="32"/>
          <w:szCs w:val="32"/>
          <w:highlight w:val="none"/>
          <w:u w:val="none" w:color="auto"/>
          <w:lang w:val="en-US" w:eastAsia="zh-CN"/>
        </w:rPr>
        <w:t>绩效</w:t>
      </w:r>
      <w:r>
        <w:rPr>
          <w:rFonts w:hint="default" w:ascii="Times New Roman" w:hAnsi="Times New Roman" w:eastAsia="仿宋_GB2312" w:cs="Times New Roman"/>
          <w:color w:val="auto"/>
          <w:sz w:val="32"/>
          <w:szCs w:val="32"/>
          <w:highlight w:val="none"/>
          <w:u w:val="none" w:color="auto"/>
        </w:rPr>
        <w:t>指标等总体情况概述，分析取得的经验做法和存在的问题不足。</w:t>
      </w:r>
    </w:p>
    <w:p w14:paraId="01FA2309">
      <w:pPr>
        <w:rPr>
          <w:rFonts w:hint="default" w:cs="Times New Roman"/>
          <w:highlight w:val="none"/>
          <w:lang w:val="en-US" w:eastAsia="zh-CN"/>
        </w:rPr>
      </w:pPr>
      <w:r>
        <w:rPr>
          <w:rFonts w:hint="default" w:cs="Times New Roman"/>
          <w:highlight w:val="none"/>
          <w:lang w:val="en-US" w:eastAsia="zh-CN"/>
        </w:rPr>
        <w:br w:type="page"/>
      </w:r>
    </w:p>
    <w:p w14:paraId="0AF0167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广州市制造业新型技术改造城市试点项目</w:t>
      </w:r>
    </w:p>
    <w:p w14:paraId="53A2497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入库项目阶段性评价申请报告</w:t>
      </w:r>
    </w:p>
    <w:p w14:paraId="2E80B13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（2024年评价期）</w:t>
      </w:r>
    </w:p>
    <w:p w14:paraId="0D86BA3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（“线”上项目参考提纲）</w:t>
      </w:r>
    </w:p>
    <w:p w14:paraId="0A8383CE">
      <w:pPr>
        <w:pStyle w:val="2"/>
        <w:rPr>
          <w:rFonts w:hint="eastAsia"/>
          <w:lang w:val="en-US" w:eastAsia="zh-CN"/>
        </w:rPr>
      </w:pPr>
    </w:p>
    <w:p w14:paraId="1850CACF">
      <w:pPr>
        <w:snapToGrid w:val="0"/>
        <w:spacing w:beforeLines="0" w:afterLines="0" w:line="560" w:lineRule="exact"/>
        <w:ind w:firstLine="640" w:firstLineChars="200"/>
        <w:rPr>
          <w:rFonts w:hint="default" w:eastAsia="黑体" w:cs="Times New Roman"/>
          <w:color w:val="auto"/>
          <w:sz w:val="32"/>
          <w:szCs w:val="32"/>
          <w:highlight w:val="none"/>
          <w:u w:val="none" w:color="auto"/>
        </w:rPr>
      </w:pPr>
      <w:r>
        <w:rPr>
          <w:rFonts w:eastAsia="黑体" w:cs="Times New Roman"/>
          <w:color w:val="auto"/>
          <w:sz w:val="32"/>
          <w:szCs w:val="32"/>
          <w:highlight w:val="none"/>
          <w:u w:val="none" w:color="auto"/>
        </w:rPr>
        <w:t>一、</w:t>
      </w:r>
      <w:r>
        <w:rPr>
          <w:rFonts w:hint="default" w:eastAsia="黑体" w:cs="Times New Roman"/>
          <w:color w:val="auto"/>
          <w:sz w:val="32"/>
          <w:szCs w:val="32"/>
          <w:highlight w:val="none"/>
          <w:u w:val="none" w:color="auto"/>
          <w:lang w:val="en-US" w:eastAsia="zh-CN"/>
        </w:rPr>
        <w:t>联合体当前情况</w:t>
      </w:r>
    </w:p>
    <w:p w14:paraId="203BC797">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描述当前申报项目联合体牵头单位及其他参与单位的当前基本情况，描述联合体关系（含上下游企业，主要数字化转型服务商等）等。</w:t>
      </w:r>
    </w:p>
    <w:p w14:paraId="65CD519E">
      <w:pPr>
        <w:pStyle w:val="4"/>
        <w:snapToGrid w:val="0"/>
        <w:spacing w:beforeLines="0" w:afterLines="0" w:line="560" w:lineRule="exact"/>
        <w:ind w:firstLineChars="200"/>
        <w:rPr>
          <w:rFonts w:hint="default" w:eastAsia="黑体"/>
          <w:color w:val="auto"/>
          <w:sz w:val="32"/>
          <w:szCs w:val="32"/>
          <w:highlight w:val="none"/>
          <w:u w:val="none" w:color="auto"/>
          <w:lang w:val="en-US" w:eastAsia="zh-CN"/>
        </w:rPr>
      </w:pPr>
      <w:r>
        <w:rPr>
          <w:rFonts w:hint="default" w:eastAsia="黑体"/>
          <w:color w:val="auto"/>
          <w:sz w:val="32"/>
          <w:szCs w:val="32"/>
          <w:highlight w:val="none"/>
          <w:u w:val="none" w:color="auto"/>
        </w:rPr>
        <w:t>二、</w:t>
      </w:r>
      <w:r>
        <w:rPr>
          <w:rFonts w:hint="default" w:eastAsia="黑体"/>
          <w:color w:val="auto"/>
          <w:sz w:val="32"/>
          <w:szCs w:val="32"/>
          <w:highlight w:val="none"/>
          <w:u w:val="none" w:color="auto"/>
          <w:lang w:val="en-US" w:eastAsia="zh-CN"/>
        </w:rPr>
        <w:t>项目评价依据</w:t>
      </w:r>
    </w:p>
    <w:p w14:paraId="31C09568">
      <w:pPr>
        <w:bidi w:val="0"/>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包括联合体项目建设周期，</w:t>
      </w:r>
      <w:r>
        <w:rPr>
          <w:rFonts w:hint="default" w:ascii="Times New Roman" w:hAnsi="Times New Roman" w:eastAsia="仿宋_GB2312" w:cs="Times New Roman"/>
          <w:color w:val="auto"/>
          <w:sz w:val="32"/>
          <w:szCs w:val="32"/>
          <w:highlight w:val="none"/>
          <w:u w:val="none" w:color="auto"/>
          <w:lang w:val="en-US" w:eastAsia="zh-CN" w:bidi="ar"/>
        </w:rPr>
        <w:t>2024年评价期内</w:t>
      </w:r>
      <w:r>
        <w:rPr>
          <w:rFonts w:hint="default" w:ascii="Times New Roman" w:hAnsi="Times New Roman" w:eastAsia="仿宋_GB2312" w:cs="Times New Roman"/>
          <w:sz w:val="32"/>
          <w:szCs w:val="32"/>
          <w:highlight w:val="none"/>
          <w:lang w:val="en-US" w:eastAsia="zh-CN"/>
        </w:rPr>
        <w:t>预期投资额及建设目标，各子项目建设周期及</w:t>
      </w:r>
      <w:r>
        <w:rPr>
          <w:rFonts w:hint="default" w:ascii="Times New Roman" w:hAnsi="Times New Roman" w:eastAsia="仿宋_GB2312" w:cs="Times New Roman"/>
          <w:color w:val="auto"/>
          <w:sz w:val="32"/>
          <w:szCs w:val="32"/>
          <w:highlight w:val="none"/>
          <w:u w:val="none" w:color="auto"/>
          <w:lang w:val="en-US" w:eastAsia="zh-CN" w:bidi="ar"/>
        </w:rPr>
        <w:t>2024年评价期内</w:t>
      </w:r>
      <w:r>
        <w:rPr>
          <w:rFonts w:hint="default" w:ascii="Times New Roman" w:hAnsi="Times New Roman" w:eastAsia="仿宋_GB2312" w:cs="Times New Roman"/>
          <w:sz w:val="32"/>
          <w:szCs w:val="32"/>
          <w:highlight w:val="none"/>
          <w:lang w:val="en-US" w:eastAsia="zh-CN"/>
        </w:rPr>
        <w:t>预期投资额、建设目标，各子项目</w:t>
      </w:r>
      <w:r>
        <w:rPr>
          <w:rFonts w:hint="default" w:ascii="Times New Roman" w:hAnsi="Times New Roman" w:eastAsia="仿宋_GB2312" w:cs="Times New Roman"/>
          <w:color w:val="auto"/>
          <w:sz w:val="32"/>
          <w:szCs w:val="32"/>
          <w:highlight w:val="none"/>
          <w:u w:val="none" w:color="auto"/>
          <w:lang w:val="en-US" w:eastAsia="zh-CN" w:bidi="ar"/>
        </w:rPr>
        <w:t>2024年评价期内</w:t>
      </w:r>
      <w:r>
        <w:rPr>
          <w:rFonts w:hint="default" w:ascii="Times New Roman" w:hAnsi="Times New Roman" w:eastAsia="仿宋_GB2312" w:cs="Times New Roman"/>
          <w:sz w:val="32"/>
          <w:szCs w:val="32"/>
          <w:highlight w:val="none"/>
          <w:lang w:val="en-US" w:eastAsia="zh-CN"/>
        </w:rPr>
        <w:t>建设目标，联合体总体及各子项目</w:t>
      </w:r>
      <w:r>
        <w:rPr>
          <w:rFonts w:hint="default" w:ascii="Times New Roman" w:hAnsi="Times New Roman" w:eastAsia="仿宋_GB2312" w:cs="Times New Roman"/>
          <w:color w:val="auto"/>
          <w:sz w:val="32"/>
          <w:szCs w:val="32"/>
          <w:highlight w:val="none"/>
          <w:u w:val="none" w:color="auto"/>
          <w:lang w:val="en-US" w:eastAsia="zh-CN" w:bidi="ar"/>
        </w:rPr>
        <w:t>2024年评价期内</w:t>
      </w:r>
      <w:r>
        <w:rPr>
          <w:rFonts w:hint="default" w:ascii="Times New Roman" w:hAnsi="Times New Roman" w:eastAsia="仿宋_GB2312" w:cs="Times New Roman"/>
          <w:sz w:val="32"/>
          <w:szCs w:val="32"/>
          <w:highlight w:val="none"/>
          <w:lang w:val="en-US" w:eastAsia="zh-CN"/>
        </w:rPr>
        <w:t>拟实现主要技术经济指标（包括应用自主创新工业母机数量（台）及价值（亿元）、应用自主创新工业机器人数量（台）及价值（亿元）、应用自主创新工业软件数量（套）及价值（亿元）等）。</w:t>
      </w:r>
    </w:p>
    <w:p w14:paraId="773FD521">
      <w:pPr>
        <w:pStyle w:val="4"/>
        <w:snapToGrid w:val="0"/>
        <w:spacing w:beforeLines="0" w:afterLines="0" w:line="560" w:lineRule="exact"/>
        <w:ind w:firstLineChars="200"/>
        <w:rPr>
          <w:rFonts w:hint="default" w:eastAsia="黑体"/>
          <w:color w:val="auto"/>
          <w:sz w:val="32"/>
          <w:szCs w:val="32"/>
          <w:highlight w:val="none"/>
          <w:u w:val="none" w:color="auto"/>
        </w:rPr>
      </w:pPr>
      <w:r>
        <w:rPr>
          <w:rFonts w:hint="default" w:eastAsia="黑体"/>
          <w:color w:val="auto"/>
          <w:sz w:val="32"/>
          <w:szCs w:val="32"/>
          <w:highlight w:val="none"/>
          <w:u w:val="none" w:color="auto"/>
          <w:lang w:val="en-US" w:eastAsia="zh-CN"/>
        </w:rPr>
        <w:t>三</w:t>
      </w:r>
      <w:r>
        <w:rPr>
          <w:rFonts w:hint="default" w:eastAsia="黑体"/>
          <w:color w:val="auto"/>
          <w:sz w:val="32"/>
          <w:szCs w:val="32"/>
          <w:highlight w:val="none"/>
          <w:u w:val="none" w:color="auto"/>
        </w:rPr>
        <w:t>、项目实施情况</w:t>
      </w:r>
    </w:p>
    <w:p w14:paraId="6C5E1877">
      <w:pPr>
        <w:snapToGrid/>
        <w:spacing w:beforeLines="0" w:afterLines="0" w:line="560" w:lineRule="exact"/>
        <w:ind w:firstLine="640" w:firstLineChars="200"/>
        <w:outlineLvl w:val="9"/>
        <w:rPr>
          <w:rFonts w:hint="default" w:ascii="Times New Roman" w:hAnsi="Times New Roman" w:eastAsia="仿宋_GB2312" w:cs="Times New Roman"/>
          <w:color w:val="auto"/>
          <w:sz w:val="32"/>
          <w:szCs w:val="32"/>
          <w:highlight w:val="none"/>
          <w:u w:val="none" w:color="auto"/>
          <w:lang w:val="en-US" w:eastAsia="zh-CN" w:bidi="ar"/>
        </w:rPr>
      </w:pPr>
      <w:r>
        <w:rPr>
          <w:rFonts w:hint="default" w:ascii="Times New Roman" w:hAnsi="Times New Roman" w:eastAsia="仿宋_GB2312" w:cs="Times New Roman"/>
          <w:color w:val="auto"/>
          <w:sz w:val="32"/>
          <w:szCs w:val="32"/>
          <w:highlight w:val="none"/>
          <w:u w:val="none" w:color="auto"/>
          <w:lang w:val="en-US" w:eastAsia="zh-CN" w:bidi="ar"/>
        </w:rPr>
        <w:t>联合体及各子项目2024年评价期内预计</w:t>
      </w:r>
      <w:r>
        <w:rPr>
          <w:rFonts w:hint="default" w:ascii="Times New Roman" w:hAnsi="Times New Roman" w:eastAsia="仿宋_GB2312" w:cs="Times New Roman"/>
          <w:color w:val="auto"/>
          <w:sz w:val="32"/>
          <w:szCs w:val="32"/>
          <w:highlight w:val="none"/>
          <w:u w:val="none" w:color="auto"/>
          <w:lang w:bidi="ar"/>
        </w:rPr>
        <w:t>投资</w:t>
      </w:r>
      <w:r>
        <w:rPr>
          <w:rFonts w:hint="default" w:ascii="Times New Roman" w:hAnsi="Times New Roman" w:eastAsia="仿宋_GB2312" w:cs="Times New Roman"/>
          <w:color w:val="auto"/>
          <w:sz w:val="32"/>
          <w:szCs w:val="32"/>
          <w:highlight w:val="none"/>
          <w:u w:val="none" w:color="auto"/>
          <w:lang w:val="en-US" w:eastAsia="zh-CN" w:bidi="ar"/>
        </w:rPr>
        <w:t>额</w:t>
      </w:r>
      <w:r>
        <w:rPr>
          <w:rFonts w:hint="default" w:ascii="Times New Roman" w:hAnsi="Times New Roman" w:eastAsia="仿宋_GB2312" w:cs="Times New Roman"/>
          <w:color w:val="auto"/>
          <w:sz w:val="32"/>
          <w:szCs w:val="32"/>
          <w:highlight w:val="none"/>
          <w:u w:val="none" w:color="auto"/>
          <w:lang w:bidi="ar"/>
        </w:rPr>
        <w:t>完成情况</w:t>
      </w:r>
      <w:r>
        <w:rPr>
          <w:rFonts w:hint="default" w:ascii="Times New Roman" w:hAnsi="Times New Roman" w:eastAsia="仿宋_GB2312" w:cs="Times New Roman"/>
          <w:color w:val="auto"/>
          <w:sz w:val="32"/>
          <w:szCs w:val="32"/>
          <w:highlight w:val="none"/>
          <w:u w:val="none" w:color="auto"/>
          <w:lang w:val="en-US" w:eastAsia="zh-CN" w:bidi="ar"/>
        </w:rPr>
        <w:t>和项目整体</w:t>
      </w:r>
      <w:r>
        <w:rPr>
          <w:rFonts w:hint="default" w:ascii="Times New Roman" w:hAnsi="Times New Roman" w:eastAsia="仿宋_GB2312" w:cs="Times New Roman"/>
          <w:color w:val="auto"/>
          <w:sz w:val="32"/>
          <w:szCs w:val="32"/>
          <w:highlight w:val="none"/>
          <w:u w:val="none" w:color="auto"/>
          <w:lang w:bidi="ar"/>
        </w:rPr>
        <w:t>资金筹措、使用情况等</w:t>
      </w:r>
      <w:r>
        <w:rPr>
          <w:rFonts w:hint="default" w:ascii="Times New Roman" w:hAnsi="Times New Roman"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lang w:val="en-US" w:eastAsia="zh-CN" w:bidi="ar"/>
        </w:rPr>
        <w:t>应列出各子项目具体完成情况，各子项目完成内容</w:t>
      </w:r>
      <w:r>
        <w:rPr>
          <w:rFonts w:hint="default" w:ascii="Times New Roman" w:hAnsi="Times New Roman" w:eastAsia="仿宋_GB2312" w:cs="Times New Roman"/>
          <w:sz w:val="32"/>
          <w:szCs w:val="32"/>
          <w:highlight w:val="none"/>
          <w:lang w:val="en-US" w:eastAsia="zh-CN"/>
        </w:rPr>
        <w:t>应与附件1-4保持一致</w:t>
      </w:r>
      <w:r>
        <w:rPr>
          <w:rFonts w:hint="default" w:ascii="Times New Roman" w:hAnsi="Times New Roman"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lang w:val="en-US" w:eastAsia="zh-CN" w:bidi="ar"/>
        </w:rPr>
        <w:t>联合体及各子项目2024年评价期内既定建设目标</w:t>
      </w:r>
      <w:r>
        <w:rPr>
          <w:rFonts w:hint="default" w:ascii="Times New Roman" w:hAnsi="Times New Roman" w:eastAsia="仿宋_GB2312" w:cs="Times New Roman"/>
          <w:color w:val="auto"/>
          <w:sz w:val="32"/>
          <w:szCs w:val="32"/>
          <w:highlight w:val="none"/>
          <w:u w:val="none" w:color="auto"/>
          <w:lang w:bidi="ar"/>
        </w:rPr>
        <w:t>完成情况</w:t>
      </w:r>
      <w:r>
        <w:rPr>
          <w:rFonts w:hint="default" w:ascii="Times New Roman" w:hAnsi="Times New Roman"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lang w:val="en-US" w:eastAsia="zh-CN" w:bidi="ar"/>
        </w:rPr>
        <w:t>含新购设备、数字化相关软件等建设情况，需参照下表列出</w:t>
      </w:r>
      <w:r>
        <w:rPr>
          <w:rFonts w:hint="default" w:ascii="Times New Roman" w:hAnsi="Times New Roman" w:eastAsia="仿宋_GB2312" w:cs="Times New Roman"/>
          <w:color w:val="auto"/>
          <w:sz w:val="32"/>
          <w:szCs w:val="32"/>
          <w:highlight w:val="none"/>
          <w:u w:val="none" w:color="auto"/>
          <w:lang w:bidi="ar"/>
        </w:rPr>
        <w:t>项目新增设备</w:t>
      </w:r>
      <w:r>
        <w:rPr>
          <w:rFonts w:hint="default" w:ascii="Times New Roman" w:hAnsi="Times New Roman" w:eastAsia="仿宋_GB2312" w:cs="Times New Roman"/>
          <w:color w:val="auto"/>
          <w:sz w:val="32"/>
          <w:szCs w:val="32"/>
          <w:highlight w:val="none"/>
          <w:u w:val="none" w:color="auto"/>
          <w:lang w:val="en-US" w:eastAsia="zh-CN" w:bidi="ar"/>
        </w:rPr>
        <w:t>及软件</w:t>
      </w:r>
      <w:r>
        <w:rPr>
          <w:rFonts w:hint="default" w:ascii="Times New Roman" w:hAnsi="Times New Roman" w:eastAsia="仿宋_GB2312" w:cs="Times New Roman"/>
          <w:color w:val="auto"/>
          <w:sz w:val="32"/>
          <w:szCs w:val="32"/>
          <w:highlight w:val="none"/>
          <w:u w:val="none" w:color="auto"/>
          <w:lang w:bidi="ar"/>
        </w:rPr>
        <w:t>清单，涉及设备名称、型号规格、数量、金额</w:t>
      </w:r>
      <w:r>
        <w:rPr>
          <w:rFonts w:hint="default" w:ascii="Times New Roman" w:hAnsi="Times New Roman" w:eastAsia="仿宋_GB2312" w:cs="Times New Roman"/>
          <w:color w:val="auto"/>
          <w:sz w:val="32"/>
          <w:szCs w:val="32"/>
          <w:highlight w:val="none"/>
          <w:u w:val="none" w:color="auto"/>
          <w:lang w:val="en-US" w:eastAsia="zh-CN" w:bidi="ar"/>
        </w:rPr>
        <w:t>以及安装时间，相关内容需与附件1-9保持一致</w:t>
      </w:r>
      <w:r>
        <w:rPr>
          <w:rFonts w:hint="default" w:ascii="Times New Roman" w:hAnsi="Times New Roman"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lang w:val="en-US" w:eastAsia="zh-CN" w:bidi="ar"/>
        </w:rPr>
        <w:t>以及项目</w:t>
      </w:r>
      <w:r>
        <w:rPr>
          <w:rFonts w:hint="default" w:ascii="Times New Roman" w:hAnsi="Times New Roman" w:eastAsia="仿宋_GB2312" w:cs="Times New Roman"/>
          <w:color w:val="auto"/>
          <w:sz w:val="32"/>
          <w:szCs w:val="32"/>
          <w:highlight w:val="none"/>
          <w:u w:val="none" w:color="auto"/>
          <w:lang w:bidi="ar"/>
        </w:rPr>
        <w:t>投资节约或超支</w:t>
      </w:r>
      <w:r>
        <w:rPr>
          <w:rFonts w:hint="default" w:ascii="Times New Roman" w:hAnsi="Times New Roman" w:eastAsia="仿宋_GB2312" w:cs="Times New Roman"/>
          <w:color w:val="auto"/>
          <w:sz w:val="32"/>
          <w:szCs w:val="32"/>
          <w:highlight w:val="none"/>
          <w:u w:val="none" w:color="auto"/>
          <w:lang w:val="en-US" w:eastAsia="zh-CN" w:bidi="ar"/>
        </w:rPr>
        <w:t>等</w:t>
      </w:r>
      <w:r>
        <w:rPr>
          <w:rFonts w:hint="default" w:ascii="Times New Roman" w:hAnsi="Times New Roman" w:eastAsia="仿宋_GB2312" w:cs="Times New Roman"/>
          <w:color w:val="auto"/>
          <w:sz w:val="32"/>
          <w:szCs w:val="32"/>
          <w:highlight w:val="none"/>
          <w:u w:val="none" w:color="auto"/>
          <w:lang w:bidi="ar"/>
        </w:rPr>
        <w:t>情况及原因分析</w:t>
      </w:r>
      <w:r>
        <w:rPr>
          <w:rFonts w:hint="default" w:ascii="Times New Roman" w:hAnsi="Times New Roman" w:eastAsia="仿宋_GB2312" w:cs="Times New Roman"/>
          <w:color w:val="auto"/>
          <w:sz w:val="32"/>
          <w:szCs w:val="32"/>
          <w:highlight w:val="none"/>
          <w:u w:val="none" w:color="auto"/>
          <w:lang w:val="en-US" w:eastAsia="zh-CN" w:bidi="ar"/>
        </w:rPr>
        <w:t>等。</w:t>
      </w:r>
    </w:p>
    <w:p w14:paraId="1C0D5EF6">
      <w:pPr>
        <w:snapToGrid/>
        <w:spacing w:beforeLines="0" w:afterLines="0" w:line="560" w:lineRule="exact"/>
        <w:ind w:firstLine="640" w:firstLineChars="200"/>
        <w:outlineLvl w:val="9"/>
        <w:rPr>
          <w:rFonts w:hint="default" w:ascii="Times New Roman" w:hAnsi="Times New Roman" w:eastAsia="仿宋_GB2312" w:cs="Times New Roman"/>
          <w:color w:val="auto"/>
          <w:sz w:val="32"/>
          <w:szCs w:val="32"/>
          <w:highlight w:val="none"/>
          <w:u w:val="none" w:color="auto"/>
          <w:lang w:val="en-US" w:eastAsia="zh-CN" w:bidi="ar"/>
        </w:rPr>
      </w:pPr>
    </w:p>
    <w:p w14:paraId="5C38F116">
      <w:pPr>
        <w:pStyle w:val="6"/>
        <w:rPr>
          <w:rFonts w:hint="default" w:cs="Times New Roman"/>
          <w:highlight w:val="none"/>
          <w:lang w:eastAsia="zh-CN"/>
        </w:rPr>
      </w:pPr>
      <w:r>
        <w:rPr>
          <w:rFonts w:cs="Times New Roman"/>
          <w:highlight w:val="none"/>
        </w:rPr>
        <w:t xml:space="preserve">表 </w:t>
      </w:r>
      <w:r>
        <w:rPr>
          <w:rFonts w:hint="default" w:cs="Times New Roman"/>
          <w:highlight w:val="none"/>
        </w:rPr>
        <w:t>项目</w:t>
      </w:r>
      <w:r>
        <w:rPr>
          <w:rFonts w:hint="default" w:cs="Times New Roman"/>
          <w:highlight w:val="none"/>
          <w:lang w:val="en-US" w:eastAsia="zh-CN"/>
        </w:rPr>
        <w:t>2024年评价期内</w:t>
      </w:r>
      <w:r>
        <w:rPr>
          <w:rFonts w:hint="default" w:cs="Times New Roman"/>
          <w:highlight w:val="none"/>
        </w:rPr>
        <w:t>新增设备及</w:t>
      </w:r>
      <w:r>
        <w:rPr>
          <w:rFonts w:hint="default" w:cs="Times New Roman"/>
          <w:highlight w:val="none"/>
          <w:lang w:val="en-US" w:eastAsia="zh-CN"/>
        </w:rPr>
        <w:t>工业</w:t>
      </w:r>
      <w:r>
        <w:rPr>
          <w:rFonts w:hint="default" w:cs="Times New Roman"/>
          <w:highlight w:val="none"/>
        </w:rPr>
        <w:t>软件清单</w:t>
      </w:r>
      <w:r>
        <w:rPr>
          <w:rFonts w:hint="default" w:cs="Times New Roman"/>
          <w:highlight w:val="none"/>
          <w:lang w:eastAsia="zh-CN"/>
        </w:rPr>
        <w:t>（</w:t>
      </w:r>
      <w:r>
        <w:rPr>
          <w:rFonts w:hint="default" w:cs="Times New Roman"/>
          <w:highlight w:val="none"/>
          <w:lang w:val="en-US" w:eastAsia="zh-CN"/>
        </w:rPr>
        <w:t>参考模板</w:t>
      </w:r>
      <w:r>
        <w:rPr>
          <w:rFonts w:hint="default" w:cs="Times New Roman"/>
          <w:highlight w:val="none"/>
          <w:lang w:eastAsia="zh-CN"/>
        </w:rPr>
        <w:t>）</w:t>
      </w:r>
    </w:p>
    <w:p w14:paraId="4DE8353F">
      <w:pPr>
        <w:spacing w:line="240" w:lineRule="auto"/>
        <w:ind w:firstLine="0" w:firstLineChars="0"/>
        <w:jc w:val="right"/>
        <w:rPr>
          <w:rFonts w:hint="default" w:eastAsia="黑体" w:cs="Times New Roman"/>
          <w:sz w:val="24"/>
          <w:highlight w:val="none"/>
          <w:lang w:eastAsia="zh-CN"/>
        </w:rPr>
      </w:pPr>
      <w:r>
        <w:rPr>
          <w:rFonts w:hint="default" w:eastAsia="黑体" w:cs="Times New Roman"/>
          <w:sz w:val="24"/>
          <w:highlight w:val="none"/>
          <w:lang w:val="en-US" w:eastAsia="zh-CN"/>
        </w:rPr>
        <w:t>单位：人民币万元</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15"/>
        <w:gridCol w:w="743"/>
        <w:gridCol w:w="779"/>
        <w:gridCol w:w="823"/>
        <w:gridCol w:w="734"/>
        <w:gridCol w:w="712"/>
        <w:gridCol w:w="834"/>
        <w:gridCol w:w="857"/>
        <w:gridCol w:w="1336"/>
        <w:gridCol w:w="847"/>
      </w:tblGrid>
      <w:tr w14:paraId="2D14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00" w:type="pct"/>
            <w:noWrap w:val="0"/>
            <w:vAlign w:val="center"/>
          </w:tcPr>
          <w:p w14:paraId="71A3A7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序号</w:t>
            </w:r>
          </w:p>
        </w:tc>
        <w:tc>
          <w:tcPr>
            <w:tcW w:w="392" w:type="pct"/>
            <w:noWrap w:val="0"/>
            <w:vAlign w:val="center"/>
          </w:tcPr>
          <w:p w14:paraId="5F5803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名称</w:t>
            </w:r>
          </w:p>
        </w:tc>
        <w:tc>
          <w:tcPr>
            <w:tcW w:w="407" w:type="pct"/>
            <w:noWrap w:val="0"/>
            <w:vAlign w:val="center"/>
          </w:tcPr>
          <w:p w14:paraId="349C39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型号</w:t>
            </w:r>
          </w:p>
        </w:tc>
        <w:tc>
          <w:tcPr>
            <w:tcW w:w="427" w:type="pct"/>
            <w:noWrap w:val="0"/>
            <w:vAlign w:val="center"/>
          </w:tcPr>
          <w:p w14:paraId="7634F2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cs="Times New Roman"/>
                <w:sz w:val="24"/>
                <w:szCs w:val="24"/>
                <w:highlight w:val="none"/>
                <w:lang w:val="en-US" w:eastAsia="zh-CN"/>
              </w:rPr>
              <w:t>数量</w:t>
            </w:r>
          </w:p>
        </w:tc>
        <w:tc>
          <w:tcPr>
            <w:tcW w:w="451" w:type="pct"/>
            <w:noWrap w:val="0"/>
            <w:vAlign w:val="center"/>
          </w:tcPr>
          <w:p w14:paraId="093166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合同签订日期</w:t>
            </w:r>
          </w:p>
        </w:tc>
        <w:tc>
          <w:tcPr>
            <w:tcW w:w="403" w:type="pct"/>
            <w:noWrap w:val="0"/>
            <w:vAlign w:val="center"/>
          </w:tcPr>
          <w:p w14:paraId="1A8352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预定交付日期</w:t>
            </w:r>
          </w:p>
        </w:tc>
        <w:tc>
          <w:tcPr>
            <w:tcW w:w="390" w:type="pct"/>
            <w:noWrap w:val="0"/>
            <w:vAlign w:val="center"/>
          </w:tcPr>
          <w:p w14:paraId="226C4F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实际安装时间</w:t>
            </w:r>
          </w:p>
        </w:tc>
        <w:tc>
          <w:tcPr>
            <w:tcW w:w="457" w:type="pct"/>
            <w:noWrap w:val="0"/>
            <w:vAlign w:val="center"/>
          </w:tcPr>
          <w:p w14:paraId="2B3659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供应商</w:t>
            </w:r>
          </w:p>
        </w:tc>
        <w:tc>
          <w:tcPr>
            <w:tcW w:w="470" w:type="pct"/>
            <w:noWrap w:val="0"/>
            <w:vAlign w:val="center"/>
          </w:tcPr>
          <w:p w14:paraId="1F6B7D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eastAsia" w:cs="Times New Roman"/>
                <w:sz w:val="24"/>
                <w:szCs w:val="24"/>
                <w:highlight w:val="none"/>
                <w:lang w:val="en-US" w:eastAsia="zh-CN"/>
              </w:rPr>
              <w:t>是否自主创新产品</w:t>
            </w:r>
          </w:p>
        </w:tc>
        <w:tc>
          <w:tcPr>
            <w:tcW w:w="733" w:type="pct"/>
            <w:noWrap w:val="0"/>
            <w:vAlign w:val="center"/>
          </w:tcPr>
          <w:p w14:paraId="5C910F39">
            <w:pPr>
              <w:keepNext w:val="0"/>
              <w:keepLines w:val="0"/>
              <w:pageBreakBefore w:val="0"/>
              <w:widowControl w:val="0"/>
              <w:tabs>
                <w:tab w:val="left" w:pos="274"/>
                <w:tab w:val="center" w:pos="844"/>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发票金额</w:t>
            </w:r>
          </w:p>
          <w:p w14:paraId="07F244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eastAsia="zh-CN"/>
              </w:rPr>
              <w:t>不含税</w:t>
            </w:r>
            <w:r>
              <w:rPr>
                <w:rFonts w:hint="default" w:ascii="Times New Roman" w:hAnsi="Times New Roman" w:eastAsia="仿宋_GB2312" w:cs="Times New Roman"/>
                <w:sz w:val="24"/>
                <w:szCs w:val="24"/>
                <w:highlight w:val="none"/>
              </w:rPr>
              <w:t>）</w:t>
            </w:r>
          </w:p>
        </w:tc>
        <w:tc>
          <w:tcPr>
            <w:tcW w:w="464" w:type="pct"/>
            <w:noWrap w:val="0"/>
            <w:vAlign w:val="center"/>
          </w:tcPr>
          <w:p w14:paraId="108A15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付款金额</w:t>
            </w:r>
          </w:p>
        </w:tc>
      </w:tr>
      <w:tr w14:paraId="619E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0" w:type="pct"/>
            <w:gridSpan w:val="11"/>
            <w:noWrap w:val="0"/>
            <w:vAlign w:val="center"/>
          </w:tcPr>
          <w:p w14:paraId="29252F9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一、牵头单位：XXXXX（共计新购设备XX万元，新增内外网建设费用XX万元，新购工业软件XX万元，总计投资额XX万元）</w:t>
            </w:r>
          </w:p>
        </w:tc>
      </w:tr>
      <w:tr w14:paraId="5A4A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0" w:type="pct"/>
            <w:gridSpan w:val="11"/>
            <w:noWrap w:val="0"/>
            <w:vAlign w:val="center"/>
          </w:tcPr>
          <w:p w14:paraId="525C108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（一）新购设备清单（合计XX万元）</w:t>
            </w:r>
          </w:p>
        </w:tc>
      </w:tr>
      <w:tr w14:paraId="49AB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14:paraId="4E9F12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392" w:type="pct"/>
            <w:noWrap w:val="0"/>
            <w:vAlign w:val="center"/>
          </w:tcPr>
          <w:p w14:paraId="0504AF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17D149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3F4B28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70985D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1B8AA1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6CB8D3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2396FC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6697F5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573143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0B212F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71A3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14:paraId="633366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392" w:type="pct"/>
            <w:noWrap w:val="0"/>
            <w:vAlign w:val="center"/>
          </w:tcPr>
          <w:p w14:paraId="0190F3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4927F9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178FAA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586D09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1CB026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0412DE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1BE43D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5C64AB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38D318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294680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6FDE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00" w:type="pct"/>
            <w:noWrap w:val="0"/>
            <w:vAlign w:val="center"/>
          </w:tcPr>
          <w:p w14:paraId="012630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2" w:type="pct"/>
            <w:noWrap w:val="0"/>
            <w:vAlign w:val="center"/>
          </w:tcPr>
          <w:p w14:paraId="13ACF6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193950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2B6F30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024605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64E0F8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2FC76F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4D6BFC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4ACB83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5A206E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785461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4EED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02" w:type="pct"/>
            <w:gridSpan w:val="9"/>
            <w:noWrap w:val="0"/>
            <w:vAlign w:val="center"/>
          </w:tcPr>
          <w:p w14:paraId="3E5A22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合计</w:t>
            </w:r>
          </w:p>
        </w:tc>
        <w:tc>
          <w:tcPr>
            <w:tcW w:w="733" w:type="pct"/>
            <w:noWrap w:val="0"/>
            <w:vAlign w:val="center"/>
          </w:tcPr>
          <w:p w14:paraId="352A4A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0DDB61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A4B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11"/>
            <w:noWrap w:val="0"/>
            <w:vAlign w:val="center"/>
          </w:tcPr>
          <w:p w14:paraId="1D7140B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（二）内外网建设清单（合计XX万元）</w:t>
            </w:r>
          </w:p>
        </w:tc>
      </w:tr>
      <w:tr w14:paraId="2861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00" w:type="pct"/>
            <w:noWrap w:val="0"/>
            <w:vAlign w:val="center"/>
          </w:tcPr>
          <w:p w14:paraId="3D2F7E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392" w:type="pct"/>
            <w:noWrap w:val="0"/>
            <w:vAlign w:val="center"/>
          </w:tcPr>
          <w:p w14:paraId="039C28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2A01DA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75F8BC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7A09FD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3E2E8A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6DCC21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64CA65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052E3C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72840C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133F2D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3E42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00" w:type="pct"/>
            <w:noWrap w:val="0"/>
            <w:vAlign w:val="center"/>
          </w:tcPr>
          <w:p w14:paraId="23C042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392" w:type="pct"/>
            <w:noWrap w:val="0"/>
            <w:vAlign w:val="center"/>
          </w:tcPr>
          <w:p w14:paraId="3327D6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111020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7783B2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1C9F21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67CAAA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6B249C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3B9029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036B6E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3A9B5E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12794D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1D0B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00" w:type="pct"/>
            <w:noWrap w:val="0"/>
            <w:vAlign w:val="center"/>
          </w:tcPr>
          <w:p w14:paraId="7B64EE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2" w:type="pct"/>
            <w:noWrap w:val="0"/>
            <w:vAlign w:val="center"/>
          </w:tcPr>
          <w:p w14:paraId="797819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653A06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03E6C9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1C3F33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72D7E0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1841E9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706025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4C8643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240936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36EAFA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6DF9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02" w:type="pct"/>
            <w:gridSpan w:val="9"/>
            <w:noWrap w:val="0"/>
            <w:vAlign w:val="center"/>
          </w:tcPr>
          <w:p w14:paraId="5E9840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合计</w:t>
            </w:r>
          </w:p>
        </w:tc>
        <w:tc>
          <w:tcPr>
            <w:tcW w:w="733" w:type="pct"/>
            <w:noWrap w:val="0"/>
            <w:vAlign w:val="center"/>
          </w:tcPr>
          <w:p w14:paraId="7A50DE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20498C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0CCD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noWrap w:val="0"/>
            <w:vAlign w:val="center"/>
          </w:tcPr>
          <w:p w14:paraId="623B7C2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（三）新购工业软件清单（合计XX万元）</w:t>
            </w:r>
          </w:p>
        </w:tc>
      </w:tr>
      <w:tr w14:paraId="1E9D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14:paraId="0AA67F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392" w:type="pct"/>
            <w:noWrap w:val="0"/>
            <w:vAlign w:val="center"/>
          </w:tcPr>
          <w:p w14:paraId="2E4B96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7DF55E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35CB67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19F642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271120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56984A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6D5DFD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74E135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040C2E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13046F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C3E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14:paraId="74D0E3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392" w:type="pct"/>
            <w:noWrap w:val="0"/>
            <w:vAlign w:val="center"/>
          </w:tcPr>
          <w:p w14:paraId="12E82B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10D8A7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423EBB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6BE59C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53ECF8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75A3CC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1589B3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2AB931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3E9569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4DEBAF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7533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14:paraId="24EA5D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2" w:type="pct"/>
            <w:noWrap w:val="0"/>
            <w:vAlign w:val="center"/>
          </w:tcPr>
          <w:p w14:paraId="3DDD91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w:t>
            </w:r>
          </w:p>
        </w:tc>
        <w:tc>
          <w:tcPr>
            <w:tcW w:w="407" w:type="pct"/>
            <w:noWrap w:val="0"/>
            <w:vAlign w:val="center"/>
          </w:tcPr>
          <w:p w14:paraId="078C7A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1AF2F4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130C65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1F3B55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5414DD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6CD478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3412D0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63C821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34B898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79C6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pct"/>
            <w:gridSpan w:val="9"/>
            <w:noWrap w:val="0"/>
            <w:vAlign w:val="center"/>
          </w:tcPr>
          <w:p w14:paraId="37F33C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合计</w:t>
            </w:r>
          </w:p>
        </w:tc>
        <w:tc>
          <w:tcPr>
            <w:tcW w:w="733" w:type="pct"/>
            <w:noWrap w:val="0"/>
            <w:vAlign w:val="center"/>
          </w:tcPr>
          <w:p w14:paraId="49A6FD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2D449A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3F96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0" w:type="pct"/>
            <w:gridSpan w:val="11"/>
            <w:noWrap w:val="0"/>
            <w:vAlign w:val="center"/>
          </w:tcPr>
          <w:p w14:paraId="167612F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二、参与单位1：XXXXX（共计新购设备XX万元，新增内外网建设费用XX万元，新购工业软件XX万元，总计投资额XX万元）</w:t>
            </w:r>
          </w:p>
        </w:tc>
      </w:tr>
      <w:tr w14:paraId="071A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0" w:type="pct"/>
            <w:gridSpan w:val="11"/>
            <w:noWrap w:val="0"/>
            <w:vAlign w:val="center"/>
          </w:tcPr>
          <w:p w14:paraId="552F79B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（一）新购设备清单（合计XX万元）</w:t>
            </w:r>
          </w:p>
        </w:tc>
      </w:tr>
      <w:tr w14:paraId="6FD6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14:paraId="35CB85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392" w:type="pct"/>
            <w:noWrap w:val="0"/>
            <w:vAlign w:val="center"/>
          </w:tcPr>
          <w:p w14:paraId="0B7AD1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783E3A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15A0CB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6FF9D8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310A57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317F17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33B38A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2FF754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2A11CB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66CB4A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784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14:paraId="119FBA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392" w:type="pct"/>
            <w:noWrap w:val="0"/>
            <w:vAlign w:val="center"/>
          </w:tcPr>
          <w:p w14:paraId="53C89E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400384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7ED107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64332A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2ECFD4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477787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34646A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021AFB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3D4366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1C84A9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7F35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00" w:type="pct"/>
            <w:noWrap w:val="0"/>
            <w:vAlign w:val="center"/>
          </w:tcPr>
          <w:p w14:paraId="511A79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2" w:type="pct"/>
            <w:noWrap w:val="0"/>
            <w:vAlign w:val="center"/>
          </w:tcPr>
          <w:p w14:paraId="4945D6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45920B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55C9F9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150E36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54F72F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47BBD5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26F66F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08EE68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3666E3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24A509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1C5E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02" w:type="pct"/>
            <w:gridSpan w:val="9"/>
            <w:noWrap w:val="0"/>
            <w:vAlign w:val="center"/>
          </w:tcPr>
          <w:p w14:paraId="32700E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合计</w:t>
            </w:r>
          </w:p>
        </w:tc>
        <w:tc>
          <w:tcPr>
            <w:tcW w:w="733" w:type="pct"/>
            <w:noWrap w:val="0"/>
            <w:vAlign w:val="center"/>
          </w:tcPr>
          <w:p w14:paraId="359EB7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6A48B9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49BC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11"/>
            <w:noWrap w:val="0"/>
            <w:vAlign w:val="center"/>
          </w:tcPr>
          <w:p w14:paraId="2EE423D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（二）内外网建设清单（合计XX万元）</w:t>
            </w:r>
          </w:p>
        </w:tc>
      </w:tr>
      <w:tr w14:paraId="2973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00" w:type="pct"/>
            <w:noWrap w:val="0"/>
            <w:vAlign w:val="center"/>
          </w:tcPr>
          <w:p w14:paraId="75B174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392" w:type="pct"/>
            <w:noWrap w:val="0"/>
            <w:vAlign w:val="center"/>
          </w:tcPr>
          <w:p w14:paraId="4E75D7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463F8B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7F9720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63F303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235C64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6288E6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09A51E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5D9575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631725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1E7286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2A46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00" w:type="pct"/>
            <w:noWrap w:val="0"/>
            <w:vAlign w:val="center"/>
          </w:tcPr>
          <w:p w14:paraId="4B87B5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392" w:type="pct"/>
            <w:noWrap w:val="0"/>
            <w:vAlign w:val="center"/>
          </w:tcPr>
          <w:p w14:paraId="0707A4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3D7F2F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7A6AEC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029E2B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71CA6F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44049B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0D1EAD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4178AB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0E37F0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27AB8C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3EF5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00" w:type="pct"/>
            <w:noWrap w:val="0"/>
            <w:vAlign w:val="center"/>
          </w:tcPr>
          <w:p w14:paraId="0BD576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2" w:type="pct"/>
            <w:noWrap w:val="0"/>
            <w:vAlign w:val="center"/>
          </w:tcPr>
          <w:p w14:paraId="13A5DE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0004EE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629D63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5E4329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7EC40A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401628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7BE0F8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191A9F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097E4E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5821BC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07E4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02" w:type="pct"/>
            <w:gridSpan w:val="9"/>
            <w:noWrap w:val="0"/>
            <w:vAlign w:val="center"/>
          </w:tcPr>
          <w:p w14:paraId="67C92C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合计</w:t>
            </w:r>
          </w:p>
        </w:tc>
        <w:tc>
          <w:tcPr>
            <w:tcW w:w="733" w:type="pct"/>
            <w:noWrap w:val="0"/>
            <w:vAlign w:val="center"/>
          </w:tcPr>
          <w:p w14:paraId="3DC651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7B5169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7AB5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noWrap w:val="0"/>
            <w:vAlign w:val="center"/>
          </w:tcPr>
          <w:p w14:paraId="2DDB85C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（三）新购工业软件清单（合计XX万元）</w:t>
            </w:r>
          </w:p>
        </w:tc>
      </w:tr>
      <w:tr w14:paraId="03A6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14:paraId="72F4E7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392" w:type="pct"/>
            <w:noWrap w:val="0"/>
            <w:vAlign w:val="center"/>
          </w:tcPr>
          <w:p w14:paraId="2C5BF4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3DD5F4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46F12A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32FBDB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6B1051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7B5E3F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7282FE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5EE3D9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1002CA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1E492D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34A3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14:paraId="3ECC5D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392" w:type="pct"/>
            <w:noWrap w:val="0"/>
            <w:vAlign w:val="center"/>
          </w:tcPr>
          <w:p w14:paraId="483122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407" w:type="pct"/>
            <w:noWrap w:val="0"/>
            <w:vAlign w:val="center"/>
          </w:tcPr>
          <w:p w14:paraId="66DB7E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36DF0E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740F14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55B110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6098C9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70BDA5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78E4A1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1E0DF3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16A942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DE0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14:paraId="7CC0F5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2" w:type="pct"/>
            <w:noWrap w:val="0"/>
            <w:vAlign w:val="center"/>
          </w:tcPr>
          <w:p w14:paraId="6E5CEE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w:t>
            </w:r>
          </w:p>
        </w:tc>
        <w:tc>
          <w:tcPr>
            <w:tcW w:w="407" w:type="pct"/>
            <w:noWrap w:val="0"/>
            <w:vAlign w:val="center"/>
          </w:tcPr>
          <w:p w14:paraId="1A5EC3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27" w:type="pct"/>
            <w:noWrap w:val="0"/>
            <w:vAlign w:val="center"/>
          </w:tcPr>
          <w:p w14:paraId="626B45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1" w:type="pct"/>
            <w:noWrap w:val="0"/>
            <w:vAlign w:val="center"/>
          </w:tcPr>
          <w:p w14:paraId="52042C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03" w:type="pct"/>
            <w:noWrap w:val="0"/>
            <w:vAlign w:val="center"/>
          </w:tcPr>
          <w:p w14:paraId="786C67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90" w:type="pct"/>
            <w:noWrap w:val="0"/>
            <w:vAlign w:val="center"/>
          </w:tcPr>
          <w:p w14:paraId="23B758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57" w:type="pct"/>
            <w:noWrap w:val="0"/>
            <w:vAlign w:val="center"/>
          </w:tcPr>
          <w:p w14:paraId="2F8374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70" w:type="pct"/>
            <w:noWrap w:val="0"/>
            <w:vAlign w:val="center"/>
          </w:tcPr>
          <w:p w14:paraId="02D9DA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33" w:type="pct"/>
            <w:noWrap w:val="0"/>
            <w:vAlign w:val="center"/>
          </w:tcPr>
          <w:p w14:paraId="49B655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2409AB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7127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pct"/>
            <w:gridSpan w:val="9"/>
            <w:noWrap w:val="0"/>
            <w:vAlign w:val="center"/>
          </w:tcPr>
          <w:p w14:paraId="749F07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合计</w:t>
            </w:r>
          </w:p>
        </w:tc>
        <w:tc>
          <w:tcPr>
            <w:tcW w:w="733" w:type="pct"/>
            <w:noWrap w:val="0"/>
            <w:vAlign w:val="center"/>
          </w:tcPr>
          <w:p w14:paraId="0EE31D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464" w:type="pct"/>
            <w:noWrap w:val="0"/>
            <w:vAlign w:val="center"/>
          </w:tcPr>
          <w:p w14:paraId="567A15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3F20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noWrap w:val="0"/>
            <w:vAlign w:val="center"/>
          </w:tcPr>
          <w:p w14:paraId="7FE4A68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二、参与单位2：XXXXX（共计新购设备XX万元，新增内外网建设费用XX万元，新购工业软件XX万元，总计投资额XX万元）</w:t>
            </w:r>
          </w:p>
        </w:tc>
      </w:tr>
      <w:tr w14:paraId="6342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noWrap w:val="0"/>
            <w:vAlign w:val="center"/>
          </w:tcPr>
          <w:p w14:paraId="63A6F0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r>
    </w:tbl>
    <w:p w14:paraId="0BC68FA7">
      <w:pPr>
        <w:snapToGrid w:val="0"/>
        <w:spacing w:beforeLines="0" w:afterLines="0" w:line="560" w:lineRule="exact"/>
        <w:ind w:firstLine="640" w:firstLineChars="200"/>
        <w:rPr>
          <w:rFonts w:eastAsia="黑体" w:cs="Times New Roman"/>
          <w:color w:val="auto"/>
          <w:sz w:val="32"/>
          <w:szCs w:val="32"/>
          <w:highlight w:val="none"/>
          <w:u w:val="none" w:color="auto"/>
        </w:rPr>
      </w:pPr>
      <w:r>
        <w:rPr>
          <w:rFonts w:hint="default" w:eastAsia="黑体" w:cs="Times New Roman"/>
          <w:color w:val="auto"/>
          <w:sz w:val="32"/>
          <w:szCs w:val="32"/>
          <w:highlight w:val="none"/>
          <w:u w:val="none" w:color="auto"/>
          <w:lang w:val="en-US" w:eastAsia="zh-CN"/>
        </w:rPr>
        <w:t>四</w:t>
      </w:r>
      <w:r>
        <w:rPr>
          <w:rFonts w:eastAsia="黑体" w:cs="Times New Roman"/>
          <w:color w:val="auto"/>
          <w:sz w:val="32"/>
          <w:szCs w:val="32"/>
          <w:highlight w:val="none"/>
          <w:u w:val="none" w:color="auto"/>
        </w:rPr>
        <w:t>、结论</w:t>
      </w:r>
    </w:p>
    <w:p w14:paraId="2EEC842F">
      <w:pPr>
        <w:snapToGrid w:val="0"/>
        <w:spacing w:beforeLines="0" w:afterLines="0"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u w:val="none" w:color="auto"/>
          <w:lang w:val="en-US" w:eastAsia="zh-CN"/>
        </w:rPr>
        <w:t>联合体及各子项目</w:t>
      </w:r>
      <w:r>
        <w:rPr>
          <w:rFonts w:hint="default" w:ascii="Times New Roman" w:hAnsi="Times New Roman" w:eastAsia="仿宋_GB2312" w:cs="Times New Roman"/>
          <w:color w:val="auto"/>
          <w:sz w:val="32"/>
          <w:szCs w:val="32"/>
          <w:highlight w:val="none"/>
          <w:u w:val="none" w:color="auto"/>
        </w:rPr>
        <w:t>是否完成项目主要建设内容以及技术经济指标等总体情况概述，分析取得的经验做法和存在的问题不足。</w:t>
      </w:r>
    </w:p>
    <w:p w14:paraId="1A57FBA5">
      <w:pPr>
        <w:ind w:left="0" w:leftChars="0" w:firstLine="0" w:firstLineChars="0"/>
        <w:rPr>
          <w:rFonts w:hint="default" w:ascii="Times New Roman" w:hAnsi="Times New Roman" w:eastAsia="仿宋_GB2312" w:cs="Times New Roman"/>
          <w:sz w:val="32"/>
          <w:szCs w:val="32"/>
          <w:highlight w:val="none"/>
          <w:lang w:val="en-US" w:eastAsia="zh-CN"/>
        </w:rPr>
        <w:sectPr>
          <w:headerReference r:id="rId25" w:type="first"/>
          <w:headerReference r:id="rId23" w:type="default"/>
          <w:footerReference r:id="rId26" w:type="default"/>
          <w:headerReference r:id="rId24" w:type="even"/>
          <w:footerReference r:id="rId27" w:type="even"/>
          <w:pgSz w:w="11906" w:h="16838"/>
          <w:pgMar w:top="1587" w:right="1474" w:bottom="1587" w:left="1531" w:header="851" w:footer="1417" w:gutter="0"/>
          <w:pgBorders>
            <w:top w:val="none" w:sz="0" w:space="0"/>
            <w:left w:val="none" w:sz="0" w:space="0"/>
            <w:bottom w:val="none" w:sz="0" w:space="0"/>
            <w:right w:val="none" w:sz="0" w:space="0"/>
          </w:pgBorders>
          <w:cols w:space="720" w:num="1"/>
          <w:titlePg/>
          <w:rtlGutter w:val="0"/>
          <w:docGrid w:type="lines" w:linePitch="312" w:charSpace="0"/>
        </w:sectPr>
      </w:pPr>
    </w:p>
    <w:p w14:paraId="642BDCF7">
      <w:pPr>
        <w:numPr>
          <w:ilvl w:val="0"/>
          <w:numId w:val="0"/>
        </w:numPr>
        <w:bidi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附件1-9</w:t>
      </w:r>
    </w:p>
    <w:p w14:paraId="13D2FB34">
      <w:pPr>
        <w:pStyle w:val="2"/>
        <w:rPr>
          <w:rFonts w:hint="default"/>
          <w:lang w:val="en-US" w:eastAsia="zh-CN"/>
        </w:rPr>
      </w:pPr>
    </w:p>
    <w:p w14:paraId="2A180742">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广州市制造业新型技术改造城市试点项目</w:t>
      </w:r>
    </w:p>
    <w:p w14:paraId="22328308">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入库项目支出明细及票据清单</w:t>
      </w:r>
    </w:p>
    <w:p w14:paraId="03997BF0">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default"/>
          <w:lang w:val="en-US" w:eastAsia="zh-CN"/>
        </w:rPr>
      </w:pPr>
      <w:r>
        <w:rPr>
          <w:rFonts w:hint="default" w:ascii="Times New Roman" w:hAnsi="Times New Roman" w:eastAsia="方正小标宋_GBK" w:cs="Times New Roman"/>
          <w:sz w:val="44"/>
          <w:szCs w:val="44"/>
          <w:highlight w:val="none"/>
          <w:lang w:val="en-US" w:eastAsia="zh-CN"/>
        </w:rPr>
        <w:t>（2024年评价期）</w:t>
      </w:r>
    </w:p>
    <w:p w14:paraId="60EC6763">
      <w:pPr>
        <w:keepNext w:val="0"/>
        <w:keepLines w:val="0"/>
        <w:pageBreakBefore w:val="0"/>
        <w:widowControl/>
        <w:kinsoku/>
        <w:wordWrap/>
        <w:overflowPunct/>
        <w:topLinePunct w:val="0"/>
        <w:autoSpaceDE/>
        <w:autoSpaceDN/>
        <w:bidi w:val="0"/>
        <w:adjustRightInd/>
        <w:snapToGrid/>
        <w:spacing w:after="313" w:afterLines="100"/>
        <w:ind w:left="0" w:leftChars="0" w:firstLine="0" w:firstLineChars="0"/>
        <w:jc w:val="center"/>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（“点”上项目以及“面”上项目）</w:t>
      </w:r>
    </w:p>
    <w:p w14:paraId="1CAFCC98">
      <w:pPr>
        <w:keepNext w:val="0"/>
        <w:keepLines w:val="0"/>
        <w:pageBreakBefore w:val="0"/>
        <w:widowControl/>
        <w:kinsoku/>
        <w:wordWrap/>
        <w:overflowPunct w:val="0"/>
        <w:topLinePunct w:val="0"/>
        <w:autoSpaceDE/>
        <w:autoSpaceDN/>
        <w:bidi w:val="0"/>
        <w:adjustRightInd/>
        <w:snapToGrid/>
        <w:spacing w:after="0" w:afterLines="0" w:line="240" w:lineRule="auto"/>
        <w:ind w:left="0" w:leftChars="0" w:firstLine="0" w:firstLineChars="0"/>
        <w:jc w:val="both"/>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填报单位</w:t>
      </w:r>
      <w:r>
        <w:rPr>
          <w:rFonts w:hint="default" w:ascii="Times New Roman" w:hAnsi="Times New Roman" w:cs="Times New Roman"/>
          <w:sz w:val="21"/>
          <w:szCs w:val="21"/>
          <w:highlight w:val="none"/>
          <w:lang w:val="en-US" w:eastAsia="zh-CN"/>
        </w:rPr>
        <w:t>（盖章）：</w:t>
      </w:r>
    </w:p>
    <w:p w14:paraId="4C067D28">
      <w:pPr>
        <w:keepNext w:val="0"/>
        <w:keepLines w:val="0"/>
        <w:pageBreakBefore w:val="0"/>
        <w:widowControl/>
        <w:kinsoku/>
        <w:wordWrap/>
        <w:overflowPunct w:val="0"/>
        <w:topLinePunct w:val="0"/>
        <w:autoSpaceDE/>
        <w:autoSpaceDN/>
        <w:bidi w:val="0"/>
        <w:adjustRightInd/>
        <w:snapToGrid/>
        <w:spacing w:after="0" w:afterLines="0" w:line="240" w:lineRule="auto"/>
        <w:ind w:left="0" w:leftChars="0" w:firstLine="0" w:firstLineChars="0"/>
        <w:jc w:val="both"/>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联系人</w:t>
      </w:r>
      <w:r>
        <w:rPr>
          <w:rFonts w:hint="default" w:ascii="Times New Roman" w:hAnsi="Times New Roman" w:cs="Times New Roman"/>
          <w:sz w:val="21"/>
          <w:szCs w:val="21"/>
          <w:highlight w:val="none"/>
          <w:lang w:val="en-US" w:eastAsia="zh-CN"/>
        </w:rPr>
        <w:t>：                                                                                                             单位：人民币万元</w:t>
      </w:r>
    </w:p>
    <w:tbl>
      <w:tblPr>
        <w:tblStyle w:val="13"/>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5"/>
        <w:gridCol w:w="723"/>
        <w:gridCol w:w="1682"/>
        <w:gridCol w:w="1107"/>
        <w:gridCol w:w="723"/>
        <w:gridCol w:w="1320"/>
        <w:gridCol w:w="1167"/>
        <w:gridCol w:w="1244"/>
        <w:gridCol w:w="1239"/>
        <w:gridCol w:w="1122"/>
        <w:gridCol w:w="1182"/>
        <w:gridCol w:w="1187"/>
        <w:gridCol w:w="1261"/>
        <w:gridCol w:w="1489"/>
        <w:gridCol w:w="1338"/>
        <w:gridCol w:w="1524"/>
        <w:gridCol w:w="899"/>
        <w:gridCol w:w="1117"/>
        <w:gridCol w:w="1140"/>
      </w:tblGrid>
      <w:tr w14:paraId="7EFB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245" w:type="pct"/>
            <w:vMerge w:val="restart"/>
            <w:tcBorders>
              <w:top w:val="single" w:color="000000" w:sz="4" w:space="0"/>
              <w:left w:val="single" w:color="000000" w:sz="4" w:space="0"/>
              <w:bottom w:val="single" w:color="000000" w:sz="4" w:space="0"/>
              <w:right w:val="single" w:color="000000" w:sz="4" w:space="0"/>
            </w:tcBorders>
            <w:noWrap/>
            <w:vAlign w:val="center"/>
          </w:tcPr>
          <w:p w14:paraId="4DB38B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序号</w:t>
            </w:r>
          </w:p>
        </w:tc>
        <w:tc>
          <w:tcPr>
            <w:tcW w:w="160" w:type="pct"/>
            <w:vMerge w:val="restart"/>
            <w:tcBorders>
              <w:top w:val="single" w:color="000000" w:sz="4" w:space="0"/>
              <w:left w:val="single" w:color="000000" w:sz="4" w:space="0"/>
              <w:bottom w:val="single" w:color="000000" w:sz="4" w:space="0"/>
              <w:right w:val="single" w:color="000000" w:sz="4" w:space="0"/>
            </w:tcBorders>
            <w:noWrap w:val="0"/>
            <w:vAlign w:val="center"/>
          </w:tcPr>
          <w:p w14:paraId="3A46FD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设备名称</w:t>
            </w:r>
          </w:p>
        </w:tc>
        <w:tc>
          <w:tcPr>
            <w:tcW w:w="372" w:type="pct"/>
            <w:vMerge w:val="restart"/>
            <w:tcBorders>
              <w:top w:val="single" w:color="000000" w:sz="4" w:space="0"/>
              <w:left w:val="single" w:color="000000" w:sz="4" w:space="0"/>
              <w:bottom w:val="single" w:color="000000" w:sz="4" w:space="0"/>
              <w:right w:val="single" w:color="000000" w:sz="4" w:space="0"/>
            </w:tcBorders>
            <w:noWrap w:val="0"/>
            <w:vAlign w:val="center"/>
          </w:tcPr>
          <w:p w14:paraId="5C121C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设备型号规格（如无，打“/”）</w:t>
            </w:r>
          </w:p>
        </w:tc>
        <w:tc>
          <w:tcPr>
            <w:tcW w:w="245" w:type="pct"/>
            <w:vMerge w:val="restart"/>
            <w:tcBorders>
              <w:top w:val="single" w:color="000000" w:sz="4" w:space="0"/>
              <w:left w:val="single" w:color="000000" w:sz="4" w:space="0"/>
              <w:right w:val="single" w:color="000000" w:sz="4" w:space="0"/>
            </w:tcBorders>
            <w:noWrap w:val="0"/>
            <w:vAlign w:val="center"/>
          </w:tcPr>
          <w:p w14:paraId="4D310D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数量</w:t>
            </w:r>
          </w:p>
          <w:p w14:paraId="515FB1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（台/套）</w:t>
            </w:r>
          </w:p>
        </w:tc>
        <w:tc>
          <w:tcPr>
            <w:tcW w:w="160" w:type="pct"/>
            <w:vMerge w:val="restart"/>
            <w:tcBorders>
              <w:top w:val="single" w:color="000000" w:sz="4" w:space="0"/>
              <w:left w:val="single" w:color="000000" w:sz="4" w:space="0"/>
              <w:bottom w:val="single" w:color="000000" w:sz="4" w:space="0"/>
              <w:right w:val="single" w:color="000000" w:sz="4" w:space="0"/>
            </w:tcBorders>
            <w:noWrap w:val="0"/>
            <w:vAlign w:val="center"/>
          </w:tcPr>
          <w:p w14:paraId="74D664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rPr>
            </w:pPr>
            <w:r>
              <w:rPr>
                <w:rFonts w:hint="default" w:ascii="Times New Roman" w:hAnsi="Times New Roman" w:eastAsia="仿宋_GB2312" w:cs="Times New Roman"/>
                <w:sz w:val="24"/>
                <w:szCs w:val="24"/>
                <w:highlight w:val="none"/>
                <w:lang w:val="en-US" w:eastAsia="zh-CN"/>
              </w:rPr>
              <w:t>设备商</w:t>
            </w:r>
            <w:r>
              <w:rPr>
                <w:rFonts w:hint="default" w:ascii="Times New Roman" w:hAnsi="Times New Roman" w:cs="Times New Roman"/>
                <w:sz w:val="24"/>
                <w:szCs w:val="24"/>
                <w:highlight w:val="none"/>
                <w:lang w:val="en-US" w:eastAsia="zh-CN"/>
              </w:rPr>
              <w:t>名称</w:t>
            </w:r>
          </w:p>
        </w:tc>
        <w:tc>
          <w:tcPr>
            <w:tcW w:w="2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50544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rPr>
            </w:pPr>
            <w:r>
              <w:rPr>
                <w:rFonts w:hint="eastAsia" w:cs="Times New Roman"/>
                <w:sz w:val="24"/>
                <w:szCs w:val="24"/>
                <w:highlight w:val="none"/>
                <w:lang w:val="en-US" w:eastAsia="zh-CN"/>
              </w:rPr>
              <w:t>是否</w:t>
            </w:r>
            <w:r>
              <w:rPr>
                <w:rFonts w:hint="default" w:ascii="Times New Roman" w:hAnsi="Times New Roman" w:cs="Times New Roman"/>
                <w:sz w:val="24"/>
                <w:szCs w:val="24"/>
                <w:highlight w:val="none"/>
                <w:lang w:val="en-US" w:eastAsia="zh-CN"/>
              </w:rPr>
              <w:t>属于</w:t>
            </w:r>
            <w:r>
              <w:rPr>
                <w:rFonts w:hint="eastAsia" w:cs="Times New Roman"/>
                <w:sz w:val="24"/>
                <w:szCs w:val="24"/>
                <w:highlight w:val="none"/>
                <w:lang w:val="en-US" w:eastAsia="zh-CN"/>
              </w:rPr>
              <w:t>自主创新</w:t>
            </w:r>
            <w:r>
              <w:rPr>
                <w:rFonts w:hint="default" w:ascii="Times New Roman" w:hAnsi="Times New Roman" w:cs="Times New Roman"/>
                <w:sz w:val="24"/>
                <w:szCs w:val="24"/>
                <w:highlight w:val="none"/>
                <w:lang w:val="en-US" w:eastAsia="zh-CN"/>
              </w:rPr>
              <w:t>机器人/</w:t>
            </w:r>
            <w:r>
              <w:rPr>
                <w:rFonts w:hint="eastAsia" w:cs="Times New Roman"/>
                <w:sz w:val="24"/>
                <w:szCs w:val="24"/>
                <w:highlight w:val="none"/>
                <w:lang w:val="en-US" w:eastAsia="zh-CN"/>
              </w:rPr>
              <w:t>自主创新</w:t>
            </w:r>
            <w:r>
              <w:rPr>
                <w:rFonts w:hint="default" w:ascii="Times New Roman" w:hAnsi="Times New Roman" w:cs="Times New Roman"/>
                <w:sz w:val="24"/>
                <w:szCs w:val="24"/>
                <w:highlight w:val="none"/>
                <w:lang w:val="en-US" w:eastAsia="zh-CN"/>
              </w:rPr>
              <w:t>工业母机/</w:t>
            </w:r>
            <w:r>
              <w:rPr>
                <w:rFonts w:hint="eastAsia" w:cs="Times New Roman"/>
                <w:sz w:val="24"/>
                <w:szCs w:val="24"/>
                <w:highlight w:val="none"/>
                <w:lang w:val="en-US" w:eastAsia="zh-CN"/>
              </w:rPr>
              <w:t>自主创新</w:t>
            </w:r>
            <w:r>
              <w:rPr>
                <w:rFonts w:hint="default" w:ascii="Times New Roman" w:hAnsi="Times New Roman" w:cs="Times New Roman"/>
                <w:sz w:val="24"/>
                <w:szCs w:val="24"/>
                <w:highlight w:val="none"/>
                <w:lang w:val="en-US" w:eastAsia="zh-CN"/>
              </w:rPr>
              <w:t>工业软件</w:t>
            </w:r>
          </w:p>
        </w:tc>
        <w:tc>
          <w:tcPr>
            <w:tcW w:w="258" w:type="pct"/>
            <w:vMerge w:val="restart"/>
            <w:tcBorders>
              <w:top w:val="single" w:color="000000" w:sz="4" w:space="0"/>
              <w:left w:val="single" w:color="000000" w:sz="4" w:space="0"/>
              <w:bottom w:val="single" w:color="000000" w:sz="4" w:space="0"/>
              <w:right w:val="single" w:color="000000" w:sz="4" w:space="0"/>
            </w:tcBorders>
            <w:noWrap w:val="0"/>
            <w:vAlign w:val="center"/>
          </w:tcPr>
          <w:p w14:paraId="539A9A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与设备交易方是否存在关联关系</w:t>
            </w:r>
          </w:p>
        </w:tc>
        <w:tc>
          <w:tcPr>
            <w:tcW w:w="275" w:type="pct"/>
            <w:vMerge w:val="restart"/>
            <w:tcBorders>
              <w:top w:val="single" w:color="000000" w:sz="4" w:space="0"/>
              <w:left w:val="single" w:color="000000" w:sz="4" w:space="0"/>
              <w:bottom w:val="single" w:color="000000" w:sz="4" w:space="0"/>
              <w:right w:val="single" w:color="000000" w:sz="4" w:space="0"/>
            </w:tcBorders>
            <w:noWrap w:val="0"/>
            <w:vAlign w:val="center"/>
          </w:tcPr>
          <w:p w14:paraId="545693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合同号（如无，打“/”）</w:t>
            </w:r>
          </w:p>
        </w:tc>
        <w:tc>
          <w:tcPr>
            <w:tcW w:w="1047" w:type="pct"/>
            <w:gridSpan w:val="4"/>
            <w:tcBorders>
              <w:top w:val="single" w:color="000000" w:sz="4" w:space="0"/>
              <w:left w:val="single" w:color="000000" w:sz="4" w:space="0"/>
              <w:bottom w:val="single" w:color="000000" w:sz="4" w:space="0"/>
              <w:right w:val="single" w:color="000000" w:sz="4" w:space="0"/>
            </w:tcBorders>
            <w:noWrap w:val="0"/>
            <w:vAlign w:val="center"/>
          </w:tcPr>
          <w:p w14:paraId="11EECF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付款信息</w:t>
            </w:r>
          </w:p>
        </w:tc>
        <w:tc>
          <w:tcPr>
            <w:tcW w:w="1243" w:type="pct"/>
            <w:gridSpan w:val="4"/>
            <w:tcBorders>
              <w:top w:val="single" w:color="000000" w:sz="4" w:space="0"/>
              <w:left w:val="single" w:color="000000" w:sz="4" w:space="0"/>
              <w:bottom w:val="single" w:color="000000" w:sz="4" w:space="0"/>
              <w:right w:val="single" w:color="000000" w:sz="4" w:space="0"/>
            </w:tcBorders>
            <w:noWrap w:val="0"/>
            <w:vAlign w:val="center"/>
          </w:tcPr>
          <w:p w14:paraId="49EA04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发票信息</w:t>
            </w:r>
          </w:p>
        </w:tc>
        <w:tc>
          <w:tcPr>
            <w:tcW w:w="699" w:type="pct"/>
            <w:gridSpan w:val="3"/>
            <w:tcBorders>
              <w:top w:val="single" w:color="000000" w:sz="4" w:space="0"/>
              <w:left w:val="single" w:color="000000" w:sz="4" w:space="0"/>
              <w:bottom w:val="single" w:color="000000" w:sz="4" w:space="0"/>
              <w:right w:val="single" w:color="000000" w:sz="4" w:space="0"/>
            </w:tcBorders>
            <w:noWrap w:val="0"/>
            <w:vAlign w:val="center"/>
          </w:tcPr>
          <w:p w14:paraId="73BAD5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证明材料页码</w:t>
            </w:r>
          </w:p>
        </w:tc>
      </w:tr>
      <w:tr w14:paraId="16BD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14:paraId="4285DD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7430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F642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5" w:type="pct"/>
            <w:vMerge w:val="continue"/>
            <w:tcBorders>
              <w:left w:val="single" w:color="000000" w:sz="4" w:space="0"/>
              <w:bottom w:val="single" w:color="000000" w:sz="4" w:space="0"/>
              <w:right w:val="single" w:color="000000" w:sz="4" w:space="0"/>
            </w:tcBorders>
            <w:noWrap w:val="0"/>
            <w:vAlign w:val="center"/>
          </w:tcPr>
          <w:p w14:paraId="1FE730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6A2A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E3C4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8A5B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E193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09F7A2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付款金额（含税）</w:t>
            </w: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38FF47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付款金额（不含税）</w:t>
            </w: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30B480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付款时间</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561CE5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付款凭证号</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D31DD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发票编号</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3AFAD8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购置时间</w:t>
            </w:r>
            <w:r>
              <w:rPr>
                <w:rFonts w:hint="default" w:ascii="Times New Roman" w:hAnsi="Times New Roman" w:cs="Times New Roman"/>
                <w:sz w:val="24"/>
                <w:szCs w:val="24"/>
                <w:highlight w:val="none"/>
                <w:lang w:val="en-US" w:eastAsia="zh-CN"/>
              </w:rPr>
              <w:t>（</w:t>
            </w:r>
            <w:r>
              <w:rPr>
                <w:rFonts w:hint="default" w:ascii="Times New Roman" w:hAnsi="Times New Roman" w:eastAsia="仿宋_GB2312" w:cs="Times New Roman"/>
                <w:sz w:val="24"/>
                <w:szCs w:val="24"/>
                <w:highlight w:val="none"/>
                <w:lang w:val="en-US" w:eastAsia="zh-CN"/>
              </w:rPr>
              <w:t>以发票时间为准</w:t>
            </w:r>
            <w:r>
              <w:rPr>
                <w:rFonts w:hint="default" w:ascii="Times New Roman" w:hAnsi="Times New Roman" w:cs="Times New Roman"/>
                <w:sz w:val="24"/>
                <w:szCs w:val="24"/>
                <w:highlight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2C5E8A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发票金额（含税）</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4D378F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发票金额（不含税）</w:t>
            </w:r>
          </w:p>
        </w:tc>
        <w:tc>
          <w:tcPr>
            <w:tcW w:w="199" w:type="pct"/>
            <w:tcBorders>
              <w:top w:val="single" w:color="000000" w:sz="4" w:space="0"/>
              <w:left w:val="single" w:color="000000" w:sz="4" w:space="0"/>
              <w:bottom w:val="single" w:color="000000" w:sz="4" w:space="0"/>
              <w:right w:val="single" w:color="000000" w:sz="4" w:space="0"/>
            </w:tcBorders>
            <w:noWrap w:val="0"/>
            <w:vAlign w:val="center"/>
          </w:tcPr>
          <w:p w14:paraId="79CB41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合同</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48ADF5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付款凭证</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64FBFC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发票信息</w:t>
            </w:r>
          </w:p>
        </w:tc>
      </w:tr>
      <w:tr w14:paraId="1BCE5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jc w:val="center"/>
        </w:trPr>
        <w:tc>
          <w:tcPr>
            <w:tcW w:w="5000" w:type="pct"/>
            <w:gridSpan w:val="19"/>
            <w:tcBorders>
              <w:top w:val="single" w:color="000000" w:sz="4" w:space="0"/>
              <w:left w:val="single" w:color="000000" w:sz="4" w:space="0"/>
              <w:bottom w:val="single" w:color="000000" w:sz="4" w:space="0"/>
              <w:right w:val="single" w:color="000000" w:sz="4" w:space="0"/>
            </w:tcBorders>
            <w:noWrap w:val="0"/>
            <w:vAlign w:val="center"/>
          </w:tcPr>
          <w:p w14:paraId="220C156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一</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新购设备（合计XXX万元）</w:t>
            </w:r>
          </w:p>
        </w:tc>
      </w:tr>
      <w:tr w14:paraId="109E2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jc w:val="center"/>
        </w:trPr>
        <w:tc>
          <w:tcPr>
            <w:tcW w:w="245" w:type="pct"/>
            <w:tcBorders>
              <w:top w:val="single" w:color="000000" w:sz="4" w:space="0"/>
              <w:left w:val="single" w:color="000000" w:sz="4" w:space="0"/>
              <w:bottom w:val="single" w:color="000000" w:sz="4" w:space="0"/>
              <w:right w:val="single" w:color="000000" w:sz="4" w:space="0"/>
            </w:tcBorders>
            <w:noWrap w:val="0"/>
            <w:vAlign w:val="center"/>
          </w:tcPr>
          <w:p w14:paraId="761611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1</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04FD7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05E6C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27F43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4B463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5CA94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8" w:type="pct"/>
            <w:tcBorders>
              <w:top w:val="single" w:color="000000" w:sz="4" w:space="0"/>
              <w:left w:val="single" w:color="000000" w:sz="4" w:space="0"/>
              <w:bottom w:val="single" w:color="000000" w:sz="4" w:space="0"/>
              <w:right w:val="single" w:color="000000" w:sz="4" w:space="0"/>
            </w:tcBorders>
            <w:noWrap w:val="0"/>
            <w:vAlign w:val="center"/>
          </w:tcPr>
          <w:p w14:paraId="03CCBB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01134E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70B9DF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341CD5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4BBE34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40B56D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3A6D4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7D5F81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7245C6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38D145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99" w:type="pct"/>
            <w:tcBorders>
              <w:top w:val="single" w:color="000000" w:sz="4" w:space="0"/>
              <w:left w:val="single" w:color="000000" w:sz="4" w:space="0"/>
              <w:bottom w:val="single" w:color="000000" w:sz="4" w:space="0"/>
              <w:right w:val="single" w:color="000000" w:sz="4" w:space="0"/>
            </w:tcBorders>
            <w:noWrap w:val="0"/>
            <w:vAlign w:val="center"/>
          </w:tcPr>
          <w:p w14:paraId="573F0B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0A1F63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2D94A6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7587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5" w:type="pct"/>
            <w:tcBorders>
              <w:top w:val="single" w:color="000000" w:sz="4" w:space="0"/>
              <w:left w:val="single" w:color="000000" w:sz="4" w:space="0"/>
              <w:bottom w:val="single" w:color="000000" w:sz="4" w:space="0"/>
              <w:right w:val="single" w:color="000000" w:sz="4" w:space="0"/>
            </w:tcBorders>
            <w:noWrap w:val="0"/>
            <w:vAlign w:val="center"/>
          </w:tcPr>
          <w:p w14:paraId="4E7EA4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2</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2C8FC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851B4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A0E2A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7F4DD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054CE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8" w:type="pct"/>
            <w:tcBorders>
              <w:top w:val="single" w:color="000000" w:sz="4" w:space="0"/>
              <w:left w:val="single" w:color="000000" w:sz="4" w:space="0"/>
              <w:bottom w:val="single" w:color="000000" w:sz="4" w:space="0"/>
              <w:right w:val="single" w:color="000000" w:sz="4" w:space="0"/>
            </w:tcBorders>
            <w:noWrap w:val="0"/>
            <w:vAlign w:val="center"/>
          </w:tcPr>
          <w:p w14:paraId="370FE4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089A6A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3E9ED5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5A2ACA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6F74AC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1A3AAB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C44DC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0F06CD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4B6389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5235F7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99" w:type="pct"/>
            <w:tcBorders>
              <w:top w:val="single" w:color="000000" w:sz="4" w:space="0"/>
              <w:left w:val="single" w:color="000000" w:sz="4" w:space="0"/>
              <w:bottom w:val="single" w:color="000000" w:sz="4" w:space="0"/>
              <w:right w:val="single" w:color="000000" w:sz="4" w:space="0"/>
            </w:tcBorders>
            <w:noWrap w:val="0"/>
            <w:vAlign w:val="center"/>
          </w:tcPr>
          <w:p w14:paraId="1624C3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3DC22C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46B5DA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1C6E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5" w:type="pct"/>
            <w:tcBorders>
              <w:top w:val="single" w:color="000000" w:sz="4" w:space="0"/>
              <w:left w:val="single" w:color="000000" w:sz="4" w:space="0"/>
              <w:bottom w:val="single" w:color="000000" w:sz="4" w:space="0"/>
              <w:right w:val="single" w:color="000000" w:sz="4" w:space="0"/>
            </w:tcBorders>
            <w:noWrap w:val="0"/>
            <w:vAlign w:val="center"/>
          </w:tcPr>
          <w:p w14:paraId="482A23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565DA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37A0B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811EA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6B72B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A3C48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8" w:type="pct"/>
            <w:tcBorders>
              <w:top w:val="single" w:color="000000" w:sz="4" w:space="0"/>
              <w:left w:val="single" w:color="000000" w:sz="4" w:space="0"/>
              <w:bottom w:val="single" w:color="000000" w:sz="4" w:space="0"/>
              <w:right w:val="single" w:color="000000" w:sz="4" w:space="0"/>
            </w:tcBorders>
            <w:noWrap w:val="0"/>
            <w:vAlign w:val="center"/>
          </w:tcPr>
          <w:p w14:paraId="107A9B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3E7ED4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058C9F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75E323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5C17D8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27ACEF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15BCA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65A283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0CABC5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5F9C99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99" w:type="pct"/>
            <w:tcBorders>
              <w:top w:val="single" w:color="000000" w:sz="4" w:space="0"/>
              <w:left w:val="single" w:color="000000" w:sz="4" w:space="0"/>
              <w:bottom w:val="single" w:color="000000" w:sz="4" w:space="0"/>
              <w:right w:val="single" w:color="000000" w:sz="4" w:space="0"/>
            </w:tcBorders>
            <w:noWrap w:val="0"/>
            <w:vAlign w:val="center"/>
          </w:tcPr>
          <w:p w14:paraId="177954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15AE94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78C62A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71ADB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09" w:type="pct"/>
            <w:gridSpan w:val="8"/>
            <w:tcBorders>
              <w:top w:val="single" w:color="000000" w:sz="4" w:space="0"/>
              <w:left w:val="single" w:color="000000" w:sz="4" w:space="0"/>
              <w:bottom w:val="single" w:color="000000" w:sz="4" w:space="0"/>
              <w:right w:val="single" w:color="000000" w:sz="4" w:space="0"/>
            </w:tcBorders>
            <w:noWrap w:val="0"/>
            <w:vAlign w:val="center"/>
          </w:tcPr>
          <w:p w14:paraId="2B6C93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合计</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2DFF0B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7CF00D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2FFFA6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2926A5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5EF23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1A7CE9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567BB1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159543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99" w:type="pct"/>
            <w:tcBorders>
              <w:top w:val="single" w:color="000000" w:sz="4" w:space="0"/>
              <w:left w:val="single" w:color="000000" w:sz="4" w:space="0"/>
              <w:bottom w:val="single" w:color="000000" w:sz="4" w:space="0"/>
              <w:right w:val="single" w:color="000000" w:sz="4" w:space="0"/>
            </w:tcBorders>
            <w:noWrap w:val="0"/>
            <w:vAlign w:val="center"/>
          </w:tcPr>
          <w:p w14:paraId="66770B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38ABA3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4CBB08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w:t>
            </w:r>
          </w:p>
        </w:tc>
      </w:tr>
      <w:tr w14:paraId="24FEF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19"/>
            <w:tcBorders>
              <w:top w:val="single" w:color="000000" w:sz="4" w:space="0"/>
              <w:left w:val="single" w:color="000000" w:sz="4" w:space="0"/>
              <w:bottom w:val="single" w:color="000000" w:sz="4" w:space="0"/>
              <w:right w:val="single" w:color="000000" w:sz="4" w:space="0"/>
            </w:tcBorders>
            <w:noWrap w:val="0"/>
            <w:vAlign w:val="center"/>
          </w:tcPr>
          <w:p w14:paraId="5CFA123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二</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新增内外网建设费用（合计XXX万元）</w:t>
            </w:r>
          </w:p>
        </w:tc>
      </w:tr>
      <w:tr w14:paraId="3269C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5" w:type="pct"/>
            <w:tcBorders>
              <w:top w:val="single" w:color="000000" w:sz="4" w:space="0"/>
              <w:left w:val="single" w:color="000000" w:sz="4" w:space="0"/>
              <w:bottom w:val="single" w:color="000000" w:sz="4" w:space="0"/>
              <w:right w:val="single" w:color="000000" w:sz="4" w:space="0"/>
            </w:tcBorders>
            <w:noWrap w:val="0"/>
            <w:vAlign w:val="center"/>
          </w:tcPr>
          <w:p w14:paraId="62F5B4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807E1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4D14E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A5295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D5B06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2C272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8" w:type="pct"/>
            <w:tcBorders>
              <w:top w:val="single" w:color="000000" w:sz="4" w:space="0"/>
              <w:left w:val="single" w:color="000000" w:sz="4" w:space="0"/>
              <w:bottom w:val="single" w:color="000000" w:sz="4" w:space="0"/>
              <w:right w:val="single" w:color="000000" w:sz="4" w:space="0"/>
            </w:tcBorders>
            <w:noWrap w:val="0"/>
            <w:vAlign w:val="center"/>
          </w:tcPr>
          <w:p w14:paraId="4F3426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66B2EB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783559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400F8A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079298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14BF73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25D09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78963A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2EE433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3B567C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99" w:type="pct"/>
            <w:tcBorders>
              <w:top w:val="single" w:color="000000" w:sz="4" w:space="0"/>
              <w:left w:val="single" w:color="000000" w:sz="4" w:space="0"/>
              <w:bottom w:val="single" w:color="000000" w:sz="4" w:space="0"/>
              <w:right w:val="single" w:color="000000" w:sz="4" w:space="0"/>
            </w:tcBorders>
            <w:noWrap w:val="0"/>
            <w:vAlign w:val="center"/>
          </w:tcPr>
          <w:p w14:paraId="4B085E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3B3D41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1149D5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6ACD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5" w:type="pct"/>
            <w:tcBorders>
              <w:top w:val="single" w:color="000000" w:sz="4" w:space="0"/>
              <w:left w:val="single" w:color="000000" w:sz="4" w:space="0"/>
              <w:bottom w:val="single" w:color="000000" w:sz="4" w:space="0"/>
              <w:right w:val="single" w:color="000000" w:sz="4" w:space="0"/>
            </w:tcBorders>
            <w:noWrap w:val="0"/>
            <w:vAlign w:val="center"/>
          </w:tcPr>
          <w:p w14:paraId="3E6F37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7B966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85466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DEBFC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DBAB7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4111F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8" w:type="pct"/>
            <w:tcBorders>
              <w:top w:val="single" w:color="000000" w:sz="4" w:space="0"/>
              <w:left w:val="single" w:color="000000" w:sz="4" w:space="0"/>
              <w:bottom w:val="single" w:color="000000" w:sz="4" w:space="0"/>
              <w:right w:val="single" w:color="000000" w:sz="4" w:space="0"/>
            </w:tcBorders>
            <w:noWrap w:val="0"/>
            <w:vAlign w:val="center"/>
          </w:tcPr>
          <w:p w14:paraId="76F04D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62E683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0F4CD6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7E98FB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318520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4D4071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D5A35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3660BA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68BBAF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587042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99" w:type="pct"/>
            <w:tcBorders>
              <w:top w:val="single" w:color="000000" w:sz="4" w:space="0"/>
              <w:left w:val="single" w:color="000000" w:sz="4" w:space="0"/>
              <w:bottom w:val="single" w:color="000000" w:sz="4" w:space="0"/>
              <w:right w:val="single" w:color="000000" w:sz="4" w:space="0"/>
            </w:tcBorders>
            <w:noWrap w:val="0"/>
            <w:vAlign w:val="center"/>
          </w:tcPr>
          <w:p w14:paraId="2E6831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3076D9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158C67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6776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5" w:type="pct"/>
            <w:tcBorders>
              <w:top w:val="single" w:color="000000" w:sz="4" w:space="0"/>
              <w:left w:val="single" w:color="000000" w:sz="4" w:space="0"/>
              <w:bottom w:val="single" w:color="000000" w:sz="4" w:space="0"/>
              <w:right w:val="single" w:color="000000" w:sz="4" w:space="0"/>
            </w:tcBorders>
            <w:noWrap w:val="0"/>
            <w:vAlign w:val="center"/>
          </w:tcPr>
          <w:p w14:paraId="2E986E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0C410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31C9A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79F4C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A248A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2BC46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8" w:type="pct"/>
            <w:tcBorders>
              <w:top w:val="single" w:color="000000" w:sz="4" w:space="0"/>
              <w:left w:val="single" w:color="000000" w:sz="4" w:space="0"/>
              <w:bottom w:val="single" w:color="000000" w:sz="4" w:space="0"/>
              <w:right w:val="single" w:color="000000" w:sz="4" w:space="0"/>
            </w:tcBorders>
            <w:noWrap w:val="0"/>
            <w:vAlign w:val="center"/>
          </w:tcPr>
          <w:p w14:paraId="79805A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084473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42F2EB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2F39F1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5EFE3A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17A140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01FBC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594E33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33B5AC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072AA3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99" w:type="pct"/>
            <w:tcBorders>
              <w:top w:val="single" w:color="000000" w:sz="4" w:space="0"/>
              <w:left w:val="single" w:color="000000" w:sz="4" w:space="0"/>
              <w:bottom w:val="single" w:color="000000" w:sz="4" w:space="0"/>
              <w:right w:val="single" w:color="000000" w:sz="4" w:space="0"/>
            </w:tcBorders>
            <w:noWrap w:val="0"/>
            <w:vAlign w:val="center"/>
          </w:tcPr>
          <w:p w14:paraId="22CE3F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2274F1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36DC1A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7ED24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09" w:type="pct"/>
            <w:gridSpan w:val="8"/>
            <w:tcBorders>
              <w:top w:val="single" w:color="000000" w:sz="4" w:space="0"/>
              <w:left w:val="single" w:color="000000" w:sz="4" w:space="0"/>
              <w:bottom w:val="single" w:color="000000" w:sz="4" w:space="0"/>
              <w:right w:val="single" w:color="000000" w:sz="4" w:space="0"/>
            </w:tcBorders>
            <w:noWrap w:val="0"/>
            <w:vAlign w:val="center"/>
          </w:tcPr>
          <w:p w14:paraId="03BACC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合计</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7C2690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690D26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3D1458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285CC4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31820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402A37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70C360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1F97D9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99" w:type="pct"/>
            <w:tcBorders>
              <w:top w:val="single" w:color="000000" w:sz="4" w:space="0"/>
              <w:left w:val="single" w:color="000000" w:sz="4" w:space="0"/>
              <w:bottom w:val="single" w:color="000000" w:sz="4" w:space="0"/>
              <w:right w:val="single" w:color="000000" w:sz="4" w:space="0"/>
            </w:tcBorders>
            <w:noWrap w:val="0"/>
            <w:vAlign w:val="center"/>
          </w:tcPr>
          <w:p w14:paraId="415E77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105A10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2737DA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r>
      <w:tr w14:paraId="1CA4E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19"/>
            <w:tcBorders>
              <w:top w:val="single" w:color="000000" w:sz="4" w:space="0"/>
              <w:left w:val="single" w:color="000000" w:sz="4" w:space="0"/>
              <w:bottom w:val="single" w:color="000000" w:sz="4" w:space="0"/>
              <w:right w:val="single" w:color="000000" w:sz="4" w:space="0"/>
            </w:tcBorders>
            <w:noWrap w:val="0"/>
            <w:vAlign w:val="center"/>
          </w:tcPr>
          <w:p w14:paraId="24B3AAC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三</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新购工业软件（合计XXX万元）</w:t>
            </w:r>
          </w:p>
        </w:tc>
      </w:tr>
      <w:tr w14:paraId="1BD7A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5" w:type="pct"/>
            <w:tcBorders>
              <w:top w:val="single" w:color="000000" w:sz="4" w:space="0"/>
              <w:left w:val="single" w:color="000000" w:sz="4" w:space="0"/>
              <w:bottom w:val="single" w:color="000000" w:sz="4" w:space="0"/>
              <w:right w:val="single" w:color="000000" w:sz="4" w:space="0"/>
            </w:tcBorders>
            <w:noWrap w:val="0"/>
            <w:vAlign w:val="center"/>
          </w:tcPr>
          <w:p w14:paraId="637583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870A3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851FB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7EC3B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41B88C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FEA8A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8" w:type="pct"/>
            <w:tcBorders>
              <w:top w:val="single" w:color="000000" w:sz="4" w:space="0"/>
              <w:left w:val="single" w:color="000000" w:sz="4" w:space="0"/>
              <w:bottom w:val="single" w:color="000000" w:sz="4" w:space="0"/>
              <w:right w:val="single" w:color="000000" w:sz="4" w:space="0"/>
            </w:tcBorders>
            <w:noWrap w:val="0"/>
            <w:vAlign w:val="center"/>
          </w:tcPr>
          <w:p w14:paraId="0C2BD6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7ABE2E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445025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4074E9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5CE1D2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3015C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D2FC9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752664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211DB2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44BD98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99" w:type="pct"/>
            <w:tcBorders>
              <w:top w:val="single" w:color="000000" w:sz="4" w:space="0"/>
              <w:left w:val="single" w:color="000000" w:sz="4" w:space="0"/>
              <w:bottom w:val="single" w:color="000000" w:sz="4" w:space="0"/>
              <w:right w:val="single" w:color="000000" w:sz="4" w:space="0"/>
            </w:tcBorders>
            <w:noWrap w:val="0"/>
            <w:vAlign w:val="center"/>
          </w:tcPr>
          <w:p w14:paraId="16CE5E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567488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1BBE56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5A1D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5" w:type="pct"/>
            <w:tcBorders>
              <w:top w:val="single" w:color="000000" w:sz="4" w:space="0"/>
              <w:left w:val="single" w:color="000000" w:sz="4" w:space="0"/>
              <w:bottom w:val="single" w:color="000000" w:sz="4" w:space="0"/>
              <w:right w:val="single" w:color="000000" w:sz="4" w:space="0"/>
            </w:tcBorders>
            <w:noWrap w:val="0"/>
            <w:vAlign w:val="center"/>
          </w:tcPr>
          <w:p w14:paraId="52102A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14271B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84264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CD416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3B915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66CCA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8" w:type="pct"/>
            <w:tcBorders>
              <w:top w:val="single" w:color="000000" w:sz="4" w:space="0"/>
              <w:left w:val="single" w:color="000000" w:sz="4" w:space="0"/>
              <w:bottom w:val="single" w:color="000000" w:sz="4" w:space="0"/>
              <w:right w:val="single" w:color="000000" w:sz="4" w:space="0"/>
            </w:tcBorders>
            <w:noWrap w:val="0"/>
            <w:vAlign w:val="center"/>
          </w:tcPr>
          <w:p w14:paraId="19044A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187F4E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31C946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6A77C5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3BAC6B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24CE6F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A4144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1F528D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232FA6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3991B3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99" w:type="pct"/>
            <w:tcBorders>
              <w:top w:val="single" w:color="000000" w:sz="4" w:space="0"/>
              <w:left w:val="single" w:color="000000" w:sz="4" w:space="0"/>
              <w:bottom w:val="single" w:color="000000" w:sz="4" w:space="0"/>
              <w:right w:val="single" w:color="000000" w:sz="4" w:space="0"/>
            </w:tcBorders>
            <w:noWrap w:val="0"/>
            <w:vAlign w:val="center"/>
          </w:tcPr>
          <w:p w14:paraId="74168C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129E4D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544ACF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3842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5" w:type="pct"/>
            <w:tcBorders>
              <w:top w:val="single" w:color="000000" w:sz="4" w:space="0"/>
              <w:left w:val="single" w:color="000000" w:sz="4" w:space="0"/>
              <w:bottom w:val="single" w:color="000000" w:sz="4" w:space="0"/>
              <w:right w:val="single" w:color="000000" w:sz="4" w:space="0"/>
            </w:tcBorders>
            <w:noWrap w:val="0"/>
            <w:vAlign w:val="center"/>
          </w:tcPr>
          <w:p w14:paraId="56D6D4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CBCA9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C7BA0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38C75B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99012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96896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8" w:type="pct"/>
            <w:tcBorders>
              <w:top w:val="single" w:color="000000" w:sz="4" w:space="0"/>
              <w:left w:val="single" w:color="000000" w:sz="4" w:space="0"/>
              <w:bottom w:val="single" w:color="000000" w:sz="4" w:space="0"/>
              <w:right w:val="single" w:color="000000" w:sz="4" w:space="0"/>
            </w:tcBorders>
            <w:noWrap w:val="0"/>
            <w:vAlign w:val="center"/>
          </w:tcPr>
          <w:p w14:paraId="3CF08B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23E73E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0636DD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094A0C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39B53D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B65D2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B9C22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192441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2418FA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5289BC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99" w:type="pct"/>
            <w:tcBorders>
              <w:top w:val="single" w:color="000000" w:sz="4" w:space="0"/>
              <w:left w:val="single" w:color="000000" w:sz="4" w:space="0"/>
              <w:bottom w:val="single" w:color="000000" w:sz="4" w:space="0"/>
              <w:right w:val="single" w:color="000000" w:sz="4" w:space="0"/>
            </w:tcBorders>
            <w:noWrap w:val="0"/>
            <w:vAlign w:val="center"/>
          </w:tcPr>
          <w:p w14:paraId="2A7BD0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3C56E5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2E90B2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39C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09" w:type="pct"/>
            <w:gridSpan w:val="8"/>
            <w:tcBorders>
              <w:top w:val="single" w:color="000000" w:sz="4" w:space="0"/>
              <w:left w:val="single" w:color="000000" w:sz="4" w:space="0"/>
              <w:bottom w:val="single" w:color="000000" w:sz="4" w:space="0"/>
              <w:right w:val="single" w:color="000000" w:sz="4" w:space="0"/>
            </w:tcBorders>
            <w:noWrap w:val="0"/>
            <w:vAlign w:val="center"/>
          </w:tcPr>
          <w:p w14:paraId="48416E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合计</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1F06EB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656A17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0B78B0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045471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0EF30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0AB728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6127EF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2FF663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99" w:type="pct"/>
            <w:tcBorders>
              <w:top w:val="single" w:color="000000" w:sz="4" w:space="0"/>
              <w:left w:val="single" w:color="000000" w:sz="4" w:space="0"/>
              <w:bottom w:val="single" w:color="000000" w:sz="4" w:space="0"/>
              <w:right w:val="single" w:color="000000" w:sz="4" w:space="0"/>
            </w:tcBorders>
            <w:noWrap w:val="0"/>
            <w:vAlign w:val="center"/>
          </w:tcPr>
          <w:p w14:paraId="5FBE8A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1E56DD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692192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r>
      <w:tr w14:paraId="6A4E8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09" w:type="pct"/>
            <w:gridSpan w:val="8"/>
            <w:tcBorders>
              <w:top w:val="single" w:color="000000" w:sz="4" w:space="0"/>
              <w:left w:val="single" w:color="000000" w:sz="4" w:space="0"/>
              <w:bottom w:val="single" w:color="000000" w:sz="4" w:space="0"/>
              <w:right w:val="single" w:color="000000" w:sz="4" w:space="0"/>
            </w:tcBorders>
            <w:noWrap w:val="0"/>
            <w:vAlign w:val="center"/>
          </w:tcPr>
          <w:p w14:paraId="5A4FB1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单位总计投入</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7C43D9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62F601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E66A5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2F66A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16B111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5B9DC8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1AB157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4E9391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99" w:type="pct"/>
            <w:tcBorders>
              <w:top w:val="single" w:color="000000" w:sz="4" w:space="0"/>
              <w:left w:val="single" w:color="000000" w:sz="4" w:space="0"/>
              <w:bottom w:val="single" w:color="000000" w:sz="4" w:space="0"/>
              <w:right w:val="single" w:color="000000" w:sz="4" w:space="0"/>
            </w:tcBorders>
            <w:noWrap w:val="0"/>
            <w:vAlign w:val="center"/>
          </w:tcPr>
          <w:p w14:paraId="7A8C0D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524902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0396D6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w:t>
            </w:r>
          </w:p>
        </w:tc>
      </w:tr>
    </w:tbl>
    <w:p w14:paraId="756ED8BF">
      <w:pPr>
        <w:bidi w:val="0"/>
        <w:spacing w:line="240" w:lineRule="auto"/>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注1“费用名称”需列出开具的发票或海关专用缴款书中的开票明细。</w:t>
      </w:r>
    </w:p>
    <w:p w14:paraId="7ADDC5C2">
      <w:pPr>
        <w:bidi w:val="0"/>
        <w:spacing w:line="240" w:lineRule="auto"/>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注2：所有类目的日期格式为:“xx年xx月xx日”</w:t>
      </w:r>
    </w:p>
    <w:p w14:paraId="3A1A1F4D">
      <w:pPr>
        <w:bidi w:val="0"/>
        <w:spacing w:line="240" w:lineRule="auto"/>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注3：若申报单位与交易方存在关联关系，需对关联交易情况进行说明，包括与关联方购置设备（或软件）的原因、价格公允性等情况进行说明（见附件2-2）。</w:t>
      </w:r>
    </w:p>
    <w:p w14:paraId="102B9F5D">
      <w:pPr>
        <w:bidi w:val="0"/>
        <w:spacing w:line="240" w:lineRule="auto"/>
        <w:rPr>
          <w:rFonts w:hint="default" w:ascii="Times New Roman" w:hAnsi="Times New Roman" w:eastAsia="黑体" w:cs="Times New Roman"/>
          <w:sz w:val="21"/>
          <w:szCs w:val="21"/>
          <w:highlight w:val="none"/>
          <w:lang w:val="en-US" w:eastAsia="zh-CN"/>
        </w:rPr>
        <w:sectPr>
          <w:headerReference r:id="rId30" w:type="first"/>
          <w:headerReference r:id="rId28" w:type="default"/>
          <w:footerReference r:id="rId31" w:type="default"/>
          <w:headerReference r:id="rId29" w:type="even"/>
          <w:footerReference r:id="rId32" w:type="even"/>
          <w:pgSz w:w="23811" w:h="16838" w:orient="landscape"/>
          <w:pgMar w:top="720" w:right="720" w:bottom="720" w:left="720" w:header="851" w:footer="567" w:gutter="0"/>
          <w:pgBorders>
            <w:top w:val="none" w:sz="0" w:space="0"/>
            <w:left w:val="none" w:sz="0" w:space="0"/>
            <w:bottom w:val="none" w:sz="0" w:space="0"/>
            <w:right w:val="none" w:sz="0" w:space="0"/>
          </w:pgBorders>
          <w:cols w:space="720" w:num="1"/>
          <w:titlePg/>
          <w:rtlGutter w:val="0"/>
          <w:docGrid w:linePitch="312" w:charSpace="0"/>
        </w:sectPr>
      </w:pPr>
    </w:p>
    <w:p w14:paraId="4EAE625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广州市制造业新型技术改造城市试点项目入库项目支出明细及票据清单</w:t>
      </w:r>
    </w:p>
    <w:p w14:paraId="4D4AB56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（2024年评价期）</w:t>
      </w:r>
    </w:p>
    <w:p w14:paraId="5E0FE997">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（“线”上项目）</w:t>
      </w:r>
    </w:p>
    <w:p w14:paraId="10BA8181">
      <w:pPr>
        <w:keepNext w:val="0"/>
        <w:keepLines w:val="0"/>
        <w:pageBreakBefore w:val="0"/>
        <w:widowControl/>
        <w:kinsoku/>
        <w:wordWrap/>
        <w:overflowPunct w:val="0"/>
        <w:topLinePunct w:val="0"/>
        <w:autoSpaceDE/>
        <w:autoSpaceDN/>
        <w:bidi w:val="0"/>
        <w:adjustRightInd/>
        <w:snapToGrid/>
        <w:spacing w:after="0" w:afterLines="0" w:line="240" w:lineRule="auto"/>
        <w:ind w:left="0" w:leftChars="0" w:firstLine="0" w:firstLineChars="0"/>
        <w:jc w:val="both"/>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填报单位</w:t>
      </w:r>
      <w:r>
        <w:rPr>
          <w:rFonts w:hint="default" w:ascii="Times New Roman" w:hAnsi="Times New Roman" w:cs="Times New Roman"/>
          <w:sz w:val="21"/>
          <w:szCs w:val="21"/>
          <w:highlight w:val="none"/>
          <w:lang w:val="en-US" w:eastAsia="zh-CN"/>
        </w:rPr>
        <w:t>（盖章）：</w:t>
      </w:r>
    </w:p>
    <w:p w14:paraId="75C16177">
      <w:pPr>
        <w:keepNext w:val="0"/>
        <w:keepLines w:val="0"/>
        <w:pageBreakBefore w:val="0"/>
        <w:widowControl/>
        <w:kinsoku/>
        <w:wordWrap/>
        <w:overflowPunct w:val="0"/>
        <w:topLinePunct w:val="0"/>
        <w:autoSpaceDE/>
        <w:autoSpaceDN/>
        <w:bidi w:val="0"/>
        <w:adjustRightInd/>
        <w:snapToGrid/>
        <w:spacing w:after="0" w:afterLines="0" w:line="240" w:lineRule="auto"/>
        <w:ind w:left="0" w:leftChars="0" w:firstLine="0" w:firstLineChars="0"/>
        <w:jc w:val="both"/>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联系人</w:t>
      </w:r>
      <w:r>
        <w:rPr>
          <w:rFonts w:hint="default" w:ascii="Times New Roman" w:hAnsi="Times New Roman" w:cs="Times New Roman"/>
          <w:sz w:val="21"/>
          <w:szCs w:val="21"/>
          <w:highlight w:val="none"/>
          <w:lang w:val="en-US" w:eastAsia="zh-CN"/>
        </w:rPr>
        <w:t>：                                                                                                             单位：人民币万元</w:t>
      </w:r>
    </w:p>
    <w:tbl>
      <w:tblPr>
        <w:tblStyle w:val="13"/>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5"/>
        <w:gridCol w:w="723"/>
        <w:gridCol w:w="1544"/>
        <w:gridCol w:w="917"/>
        <w:gridCol w:w="860"/>
        <w:gridCol w:w="1595"/>
        <w:gridCol w:w="1083"/>
        <w:gridCol w:w="1244"/>
        <w:gridCol w:w="1239"/>
        <w:gridCol w:w="1122"/>
        <w:gridCol w:w="1182"/>
        <w:gridCol w:w="1187"/>
        <w:gridCol w:w="1261"/>
        <w:gridCol w:w="1489"/>
        <w:gridCol w:w="1338"/>
        <w:gridCol w:w="1524"/>
        <w:gridCol w:w="885"/>
        <w:gridCol w:w="15"/>
        <w:gridCol w:w="1112"/>
        <w:gridCol w:w="5"/>
        <w:gridCol w:w="1140"/>
      </w:tblGrid>
      <w:tr w14:paraId="15301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244" w:type="pct"/>
            <w:vMerge w:val="restart"/>
            <w:tcBorders>
              <w:top w:val="single" w:color="000000" w:sz="4" w:space="0"/>
              <w:left w:val="single" w:color="000000" w:sz="4" w:space="0"/>
              <w:bottom w:val="single" w:color="000000" w:sz="4" w:space="0"/>
              <w:right w:val="single" w:color="000000" w:sz="4" w:space="0"/>
            </w:tcBorders>
            <w:noWrap/>
            <w:vAlign w:val="center"/>
          </w:tcPr>
          <w:p w14:paraId="6A8A59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序号</w:t>
            </w:r>
          </w:p>
        </w:tc>
        <w:tc>
          <w:tcPr>
            <w:tcW w:w="160" w:type="pct"/>
            <w:vMerge w:val="restart"/>
            <w:tcBorders>
              <w:top w:val="single" w:color="000000" w:sz="4" w:space="0"/>
              <w:left w:val="single" w:color="000000" w:sz="4" w:space="0"/>
              <w:bottom w:val="single" w:color="000000" w:sz="4" w:space="0"/>
              <w:right w:val="single" w:color="000000" w:sz="4" w:space="0"/>
            </w:tcBorders>
            <w:noWrap w:val="0"/>
            <w:vAlign w:val="center"/>
          </w:tcPr>
          <w:p w14:paraId="25FA0B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设备名称</w:t>
            </w:r>
          </w:p>
        </w:tc>
        <w:tc>
          <w:tcPr>
            <w:tcW w:w="342" w:type="pct"/>
            <w:vMerge w:val="restart"/>
            <w:tcBorders>
              <w:top w:val="single" w:color="000000" w:sz="4" w:space="0"/>
              <w:left w:val="single" w:color="000000" w:sz="4" w:space="0"/>
              <w:bottom w:val="single" w:color="000000" w:sz="4" w:space="0"/>
              <w:right w:val="single" w:color="000000" w:sz="4" w:space="0"/>
            </w:tcBorders>
            <w:noWrap w:val="0"/>
            <w:vAlign w:val="center"/>
          </w:tcPr>
          <w:p w14:paraId="066CAD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设备型号规格（如无，打“/”）</w:t>
            </w:r>
          </w:p>
        </w:tc>
        <w:tc>
          <w:tcPr>
            <w:tcW w:w="203" w:type="pct"/>
            <w:vMerge w:val="restart"/>
            <w:tcBorders>
              <w:top w:val="single" w:color="000000" w:sz="4" w:space="0"/>
              <w:left w:val="single" w:color="000000" w:sz="4" w:space="0"/>
              <w:right w:val="single" w:color="000000" w:sz="4" w:space="0"/>
            </w:tcBorders>
            <w:noWrap w:val="0"/>
            <w:vAlign w:val="center"/>
          </w:tcPr>
          <w:p w14:paraId="1DDAB8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数量</w:t>
            </w:r>
          </w:p>
          <w:p w14:paraId="1055AF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0"/>
                <w:szCs w:val="20"/>
                <w:highlight w:val="none"/>
                <w:lang w:val="en-US" w:eastAsia="zh-CN" w:bidi="ar-SA"/>
              </w:rPr>
            </w:pPr>
            <w:r>
              <w:rPr>
                <w:rFonts w:hint="default" w:ascii="Times New Roman" w:hAnsi="Times New Roman" w:eastAsia="仿宋_GB2312" w:cs="Times New Roman"/>
                <w:sz w:val="20"/>
                <w:szCs w:val="20"/>
                <w:highlight w:val="none"/>
                <w:lang w:val="en-US" w:eastAsia="zh-CN"/>
              </w:rPr>
              <w:t>（台/套）</w:t>
            </w:r>
          </w:p>
        </w:tc>
        <w:tc>
          <w:tcPr>
            <w:tcW w:w="190" w:type="pct"/>
            <w:vMerge w:val="restart"/>
            <w:tcBorders>
              <w:top w:val="single" w:color="000000" w:sz="4" w:space="0"/>
              <w:left w:val="single" w:color="000000" w:sz="4" w:space="0"/>
              <w:bottom w:val="single" w:color="000000" w:sz="4" w:space="0"/>
              <w:right w:val="single" w:color="000000" w:sz="4" w:space="0"/>
            </w:tcBorders>
            <w:noWrap w:val="0"/>
            <w:vAlign w:val="center"/>
          </w:tcPr>
          <w:p w14:paraId="3D30C9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rPr>
            </w:pPr>
            <w:r>
              <w:rPr>
                <w:rFonts w:hint="default" w:ascii="Times New Roman" w:hAnsi="Times New Roman" w:eastAsia="仿宋_GB2312" w:cs="Times New Roman"/>
                <w:sz w:val="20"/>
                <w:szCs w:val="20"/>
                <w:highlight w:val="none"/>
                <w:lang w:val="en-US" w:eastAsia="zh-CN"/>
              </w:rPr>
              <w:t>设备商</w:t>
            </w:r>
            <w:r>
              <w:rPr>
                <w:rFonts w:hint="default" w:ascii="Times New Roman" w:hAnsi="Times New Roman" w:cs="Times New Roman"/>
                <w:sz w:val="20"/>
                <w:szCs w:val="20"/>
                <w:highlight w:val="none"/>
                <w:lang w:val="en-US" w:eastAsia="zh-CN"/>
              </w:rPr>
              <w:t>名称</w:t>
            </w:r>
          </w:p>
        </w:tc>
        <w:tc>
          <w:tcPr>
            <w:tcW w:w="353" w:type="pct"/>
            <w:vMerge w:val="restart"/>
            <w:tcBorders>
              <w:top w:val="single" w:color="000000" w:sz="4" w:space="0"/>
              <w:left w:val="single" w:color="000000" w:sz="4" w:space="0"/>
              <w:bottom w:val="single" w:color="000000" w:sz="4" w:space="0"/>
              <w:right w:val="single" w:color="000000" w:sz="4" w:space="0"/>
            </w:tcBorders>
            <w:noWrap w:val="0"/>
            <w:vAlign w:val="center"/>
          </w:tcPr>
          <w:p w14:paraId="50A151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rPr>
            </w:pPr>
            <w:r>
              <w:rPr>
                <w:rFonts w:hint="eastAsia" w:cs="Times New Roman"/>
                <w:sz w:val="20"/>
                <w:szCs w:val="20"/>
                <w:highlight w:val="none"/>
                <w:lang w:val="en-US" w:eastAsia="zh-CN"/>
              </w:rPr>
              <w:t>是否</w:t>
            </w:r>
            <w:r>
              <w:rPr>
                <w:rFonts w:hint="default" w:ascii="Times New Roman" w:hAnsi="Times New Roman" w:cs="Times New Roman"/>
                <w:sz w:val="20"/>
                <w:szCs w:val="20"/>
                <w:highlight w:val="none"/>
                <w:lang w:val="en-US" w:eastAsia="zh-CN"/>
              </w:rPr>
              <w:t>属于</w:t>
            </w:r>
            <w:r>
              <w:rPr>
                <w:rFonts w:hint="eastAsia" w:cs="Times New Roman"/>
                <w:sz w:val="20"/>
                <w:szCs w:val="20"/>
                <w:highlight w:val="none"/>
                <w:lang w:val="en-US" w:eastAsia="zh-CN"/>
              </w:rPr>
              <w:t>自主创新</w:t>
            </w:r>
            <w:r>
              <w:rPr>
                <w:rFonts w:hint="default" w:ascii="Times New Roman" w:hAnsi="Times New Roman" w:cs="Times New Roman"/>
                <w:sz w:val="20"/>
                <w:szCs w:val="20"/>
                <w:highlight w:val="none"/>
                <w:lang w:val="en-US" w:eastAsia="zh-CN"/>
              </w:rPr>
              <w:t>机器人/</w:t>
            </w:r>
            <w:r>
              <w:rPr>
                <w:rFonts w:hint="eastAsia" w:cs="Times New Roman"/>
                <w:sz w:val="20"/>
                <w:szCs w:val="20"/>
                <w:highlight w:val="none"/>
                <w:lang w:val="en-US" w:eastAsia="zh-CN"/>
              </w:rPr>
              <w:t>自主创新</w:t>
            </w:r>
            <w:r>
              <w:rPr>
                <w:rFonts w:hint="default" w:ascii="Times New Roman" w:hAnsi="Times New Roman" w:cs="Times New Roman"/>
                <w:sz w:val="20"/>
                <w:szCs w:val="20"/>
                <w:highlight w:val="none"/>
                <w:lang w:val="en-US" w:eastAsia="zh-CN"/>
              </w:rPr>
              <w:t>工业母机/</w:t>
            </w:r>
            <w:r>
              <w:rPr>
                <w:rFonts w:hint="eastAsia" w:cs="Times New Roman"/>
                <w:sz w:val="20"/>
                <w:szCs w:val="20"/>
                <w:highlight w:val="none"/>
                <w:lang w:val="en-US" w:eastAsia="zh-CN"/>
              </w:rPr>
              <w:t>自主创新</w:t>
            </w:r>
            <w:r>
              <w:rPr>
                <w:rFonts w:hint="default" w:ascii="Times New Roman" w:hAnsi="Times New Roman" w:cs="Times New Roman"/>
                <w:sz w:val="20"/>
                <w:szCs w:val="20"/>
                <w:highlight w:val="none"/>
                <w:lang w:val="en-US" w:eastAsia="zh-CN"/>
              </w:rPr>
              <w:t>工业软件</w:t>
            </w:r>
          </w:p>
        </w:tc>
        <w:tc>
          <w:tcPr>
            <w:tcW w:w="239" w:type="pct"/>
            <w:vMerge w:val="restart"/>
            <w:tcBorders>
              <w:top w:val="single" w:color="000000" w:sz="4" w:space="0"/>
              <w:left w:val="single" w:color="000000" w:sz="4" w:space="0"/>
              <w:bottom w:val="single" w:color="000000" w:sz="4" w:space="0"/>
              <w:right w:val="single" w:color="000000" w:sz="4" w:space="0"/>
            </w:tcBorders>
            <w:noWrap w:val="0"/>
            <w:vAlign w:val="center"/>
          </w:tcPr>
          <w:p w14:paraId="175E61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与设备交易方是否存在关联关系</w:t>
            </w:r>
          </w:p>
        </w:tc>
        <w:tc>
          <w:tcPr>
            <w:tcW w:w="275" w:type="pct"/>
            <w:vMerge w:val="restart"/>
            <w:tcBorders>
              <w:top w:val="single" w:color="000000" w:sz="4" w:space="0"/>
              <w:left w:val="single" w:color="000000" w:sz="4" w:space="0"/>
              <w:bottom w:val="single" w:color="000000" w:sz="4" w:space="0"/>
              <w:right w:val="single" w:color="000000" w:sz="4" w:space="0"/>
            </w:tcBorders>
            <w:noWrap w:val="0"/>
            <w:vAlign w:val="center"/>
          </w:tcPr>
          <w:p w14:paraId="5F0845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合同号（如无，打“/”）</w:t>
            </w:r>
          </w:p>
        </w:tc>
        <w:tc>
          <w:tcPr>
            <w:tcW w:w="1047" w:type="pct"/>
            <w:gridSpan w:val="4"/>
            <w:tcBorders>
              <w:top w:val="single" w:color="000000" w:sz="4" w:space="0"/>
              <w:left w:val="single" w:color="000000" w:sz="4" w:space="0"/>
              <w:bottom w:val="single" w:color="000000" w:sz="4" w:space="0"/>
              <w:right w:val="single" w:color="000000" w:sz="4" w:space="0"/>
            </w:tcBorders>
            <w:noWrap w:val="0"/>
            <w:vAlign w:val="center"/>
          </w:tcPr>
          <w:p w14:paraId="26D3E1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付款信息</w:t>
            </w:r>
          </w:p>
        </w:tc>
        <w:tc>
          <w:tcPr>
            <w:tcW w:w="1243" w:type="pct"/>
            <w:gridSpan w:val="4"/>
            <w:tcBorders>
              <w:top w:val="single" w:color="000000" w:sz="4" w:space="0"/>
              <w:left w:val="single" w:color="000000" w:sz="4" w:space="0"/>
              <w:bottom w:val="single" w:color="000000" w:sz="4" w:space="0"/>
              <w:right w:val="single" w:color="000000" w:sz="4" w:space="0"/>
            </w:tcBorders>
            <w:noWrap w:val="0"/>
            <w:vAlign w:val="center"/>
          </w:tcPr>
          <w:p w14:paraId="2E101B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发票信息</w:t>
            </w:r>
          </w:p>
        </w:tc>
        <w:tc>
          <w:tcPr>
            <w:tcW w:w="699" w:type="pct"/>
            <w:gridSpan w:val="5"/>
            <w:tcBorders>
              <w:top w:val="single" w:color="000000" w:sz="4" w:space="0"/>
              <w:left w:val="single" w:color="000000" w:sz="4" w:space="0"/>
              <w:bottom w:val="single" w:color="000000" w:sz="4" w:space="0"/>
              <w:right w:val="single" w:color="000000" w:sz="4" w:space="0"/>
            </w:tcBorders>
            <w:noWrap w:val="0"/>
            <w:vAlign w:val="center"/>
          </w:tcPr>
          <w:p w14:paraId="4CA0D1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cs="Times New Roman"/>
                <w:sz w:val="20"/>
                <w:szCs w:val="20"/>
                <w:highlight w:val="none"/>
                <w:lang w:val="en-US" w:eastAsia="zh-CN"/>
              </w:rPr>
              <w:t>证明材料页码</w:t>
            </w:r>
          </w:p>
        </w:tc>
      </w:tr>
      <w:tr w14:paraId="2403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noWrap/>
            <w:vAlign w:val="center"/>
          </w:tcPr>
          <w:p w14:paraId="1568EE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7CE2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CFBB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03" w:type="pct"/>
            <w:vMerge w:val="continue"/>
            <w:tcBorders>
              <w:left w:val="single" w:color="000000" w:sz="4" w:space="0"/>
              <w:bottom w:val="single" w:color="000000" w:sz="4" w:space="0"/>
              <w:right w:val="single" w:color="000000" w:sz="4" w:space="0"/>
            </w:tcBorders>
            <w:noWrap w:val="0"/>
            <w:vAlign w:val="center"/>
          </w:tcPr>
          <w:p w14:paraId="60877D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E95B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D830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5F08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C4AF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562E4F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付款金额（含税）</w:t>
            </w: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6E4171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付款金额（不含税）</w:t>
            </w: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67A18B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付款时间</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1DF0FC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付款凭证号</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C127F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发票编号</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0328D4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购置时间</w:t>
            </w:r>
            <w:r>
              <w:rPr>
                <w:rFonts w:hint="default" w:ascii="Times New Roman" w:hAnsi="Times New Roman" w:cs="Times New Roman"/>
                <w:sz w:val="20"/>
                <w:szCs w:val="20"/>
                <w:highlight w:val="none"/>
                <w:lang w:val="en-US" w:eastAsia="zh-CN"/>
              </w:rPr>
              <w:t>（</w:t>
            </w:r>
            <w:r>
              <w:rPr>
                <w:rFonts w:hint="default" w:ascii="Times New Roman" w:hAnsi="Times New Roman" w:eastAsia="仿宋_GB2312" w:cs="Times New Roman"/>
                <w:sz w:val="20"/>
                <w:szCs w:val="20"/>
                <w:highlight w:val="none"/>
                <w:lang w:val="en-US" w:eastAsia="zh-CN"/>
              </w:rPr>
              <w:t>以发票时间为准</w:t>
            </w:r>
            <w:r>
              <w:rPr>
                <w:rFonts w:hint="default" w:ascii="Times New Roman" w:hAnsi="Times New Roman" w:cs="Times New Roman"/>
                <w:sz w:val="20"/>
                <w:szCs w:val="20"/>
                <w:highlight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2801A6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发票金额（含税）</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516B83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发票金额（不含税）</w:t>
            </w:r>
          </w:p>
        </w:tc>
        <w:tc>
          <w:tcPr>
            <w:tcW w:w="199" w:type="pct"/>
            <w:gridSpan w:val="2"/>
            <w:tcBorders>
              <w:top w:val="single" w:color="000000" w:sz="4" w:space="0"/>
              <w:left w:val="single" w:color="000000" w:sz="4" w:space="0"/>
              <w:bottom w:val="single" w:color="000000" w:sz="4" w:space="0"/>
              <w:right w:val="single" w:color="000000" w:sz="4" w:space="0"/>
            </w:tcBorders>
            <w:noWrap w:val="0"/>
            <w:vAlign w:val="center"/>
          </w:tcPr>
          <w:p w14:paraId="57F999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cs="Times New Roman"/>
                <w:sz w:val="20"/>
                <w:szCs w:val="20"/>
                <w:highlight w:val="none"/>
                <w:lang w:val="en-US" w:eastAsia="zh-CN"/>
              </w:rPr>
              <w:t>合同</w:t>
            </w:r>
          </w:p>
        </w:tc>
        <w:tc>
          <w:tcPr>
            <w:tcW w:w="247" w:type="pct"/>
            <w:gridSpan w:val="2"/>
            <w:tcBorders>
              <w:top w:val="single" w:color="000000" w:sz="4" w:space="0"/>
              <w:left w:val="single" w:color="000000" w:sz="4" w:space="0"/>
              <w:bottom w:val="single" w:color="000000" w:sz="4" w:space="0"/>
              <w:right w:val="single" w:color="000000" w:sz="4" w:space="0"/>
            </w:tcBorders>
            <w:noWrap w:val="0"/>
            <w:vAlign w:val="center"/>
          </w:tcPr>
          <w:p w14:paraId="59E737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cs="Times New Roman"/>
                <w:sz w:val="20"/>
                <w:szCs w:val="20"/>
                <w:highlight w:val="none"/>
                <w:lang w:val="en-US" w:eastAsia="zh-CN"/>
              </w:rPr>
              <w:t>付款凭证</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6E7EDA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cs="Times New Roman"/>
                <w:sz w:val="20"/>
                <w:szCs w:val="20"/>
                <w:highlight w:val="none"/>
                <w:lang w:val="en-US" w:eastAsia="zh-CN"/>
              </w:rPr>
              <w:t>发票信息</w:t>
            </w:r>
          </w:p>
        </w:tc>
      </w:tr>
      <w:tr w14:paraId="5D2D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jc w:val="center"/>
        </w:trPr>
        <w:tc>
          <w:tcPr>
            <w:tcW w:w="5000" w:type="pct"/>
            <w:gridSpan w:val="21"/>
            <w:tcBorders>
              <w:top w:val="single" w:color="000000" w:sz="4" w:space="0"/>
              <w:left w:val="single" w:color="000000" w:sz="4" w:space="0"/>
              <w:bottom w:val="single" w:color="000000" w:sz="4" w:space="0"/>
              <w:right w:val="single" w:color="000000" w:sz="4" w:space="0"/>
            </w:tcBorders>
            <w:noWrap w:val="0"/>
            <w:vAlign w:val="center"/>
          </w:tcPr>
          <w:p w14:paraId="1D4B9C2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cs="Times New Roman"/>
                <w:sz w:val="20"/>
                <w:szCs w:val="20"/>
                <w:highlight w:val="none"/>
                <w:lang w:val="en-US" w:eastAsia="zh-CN"/>
              </w:rPr>
              <w:t>一、牵头企业：XXXXX（共计新购设备XX万元，新增内外网建设费用XX万元，新购工业软件XX万元，总计投资额XX万元）</w:t>
            </w:r>
          </w:p>
        </w:tc>
      </w:tr>
      <w:tr w14:paraId="1658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jc w:val="center"/>
        </w:trPr>
        <w:tc>
          <w:tcPr>
            <w:tcW w:w="5000" w:type="pct"/>
            <w:gridSpan w:val="21"/>
            <w:tcBorders>
              <w:top w:val="single" w:color="000000" w:sz="4" w:space="0"/>
              <w:left w:val="single" w:color="000000" w:sz="4" w:space="0"/>
              <w:bottom w:val="single" w:color="000000" w:sz="4" w:space="0"/>
              <w:right w:val="single" w:color="000000" w:sz="4" w:space="0"/>
            </w:tcBorders>
            <w:noWrap w:val="0"/>
            <w:vAlign w:val="center"/>
          </w:tcPr>
          <w:p w14:paraId="4BA7BD8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cs="Times New Roman"/>
                <w:sz w:val="20"/>
                <w:szCs w:val="20"/>
                <w:highlight w:val="none"/>
                <w:lang w:eastAsia="zh-CN"/>
              </w:rPr>
              <w:t>（</w:t>
            </w:r>
            <w:r>
              <w:rPr>
                <w:rFonts w:hint="default" w:ascii="Times New Roman" w:hAnsi="Times New Roman" w:cs="Times New Roman"/>
                <w:sz w:val="20"/>
                <w:szCs w:val="20"/>
                <w:highlight w:val="none"/>
                <w:lang w:val="en-US" w:eastAsia="zh-CN"/>
              </w:rPr>
              <w:t>一</w:t>
            </w:r>
            <w:r>
              <w:rPr>
                <w:rFonts w:hint="default" w:ascii="Times New Roman" w:hAnsi="Times New Roman" w:cs="Times New Roman"/>
                <w:sz w:val="20"/>
                <w:szCs w:val="20"/>
                <w:highlight w:val="none"/>
                <w:lang w:eastAsia="zh-CN"/>
              </w:rPr>
              <w:t>）</w:t>
            </w:r>
            <w:r>
              <w:rPr>
                <w:rFonts w:hint="default" w:ascii="Times New Roman" w:hAnsi="Times New Roman" w:cs="Times New Roman"/>
                <w:sz w:val="20"/>
                <w:szCs w:val="20"/>
                <w:highlight w:val="none"/>
                <w:lang w:val="en-US" w:eastAsia="zh-CN"/>
              </w:rPr>
              <w:t>新购设备（合计XXX万元）</w:t>
            </w:r>
          </w:p>
        </w:tc>
      </w:tr>
      <w:tr w14:paraId="044A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jc w:val="center"/>
        </w:trPr>
        <w:tc>
          <w:tcPr>
            <w:tcW w:w="244" w:type="pct"/>
            <w:tcBorders>
              <w:top w:val="single" w:color="000000" w:sz="4" w:space="0"/>
              <w:left w:val="single" w:color="000000" w:sz="4" w:space="0"/>
              <w:bottom w:val="single" w:color="000000" w:sz="4" w:space="0"/>
              <w:right w:val="single" w:color="000000" w:sz="4" w:space="0"/>
            </w:tcBorders>
            <w:noWrap w:val="0"/>
            <w:vAlign w:val="center"/>
          </w:tcPr>
          <w:p w14:paraId="31106F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0"/>
                <w:szCs w:val="20"/>
                <w:highlight w:val="none"/>
                <w:lang w:val="en-US" w:eastAsia="zh-CN" w:bidi="ar-SA"/>
              </w:rPr>
            </w:pPr>
            <w:r>
              <w:rPr>
                <w:rFonts w:hint="default" w:ascii="Times New Roman" w:hAnsi="Times New Roman" w:cs="Times New Roman"/>
                <w:sz w:val="20"/>
                <w:szCs w:val="20"/>
                <w:highlight w:val="none"/>
                <w:lang w:val="en-US" w:eastAsia="zh-CN"/>
              </w:rPr>
              <w:t>1</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CDDB2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eastAsia="zh-CN"/>
              </w:rPr>
            </w:pP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6A2C87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03" w:type="pct"/>
            <w:tcBorders>
              <w:top w:val="single" w:color="000000" w:sz="4" w:space="0"/>
              <w:left w:val="single" w:color="000000" w:sz="4" w:space="0"/>
              <w:bottom w:val="single" w:color="000000" w:sz="4" w:space="0"/>
              <w:right w:val="single" w:color="000000" w:sz="4" w:space="0"/>
            </w:tcBorders>
            <w:noWrap w:val="0"/>
            <w:vAlign w:val="center"/>
          </w:tcPr>
          <w:p w14:paraId="1759DE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0" w:type="pct"/>
            <w:tcBorders>
              <w:top w:val="single" w:color="000000" w:sz="4" w:space="0"/>
              <w:left w:val="single" w:color="000000" w:sz="4" w:space="0"/>
              <w:bottom w:val="single" w:color="000000" w:sz="4" w:space="0"/>
              <w:right w:val="single" w:color="000000" w:sz="4" w:space="0"/>
            </w:tcBorders>
            <w:noWrap w:val="0"/>
            <w:vAlign w:val="center"/>
          </w:tcPr>
          <w:p w14:paraId="612251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358B8D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68FD19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63405A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4535F4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42EFE6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601C56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3A66C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EAABA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43A815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10A75D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3688B0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9" w:type="pct"/>
            <w:gridSpan w:val="2"/>
            <w:tcBorders>
              <w:top w:val="single" w:color="000000" w:sz="4" w:space="0"/>
              <w:left w:val="single" w:color="000000" w:sz="4" w:space="0"/>
              <w:bottom w:val="single" w:color="000000" w:sz="4" w:space="0"/>
              <w:right w:val="single" w:color="000000" w:sz="4" w:space="0"/>
            </w:tcBorders>
            <w:noWrap w:val="0"/>
            <w:vAlign w:val="center"/>
          </w:tcPr>
          <w:p w14:paraId="2A8453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7" w:type="pct"/>
            <w:gridSpan w:val="2"/>
            <w:tcBorders>
              <w:top w:val="single" w:color="000000" w:sz="4" w:space="0"/>
              <w:left w:val="single" w:color="000000" w:sz="4" w:space="0"/>
              <w:bottom w:val="single" w:color="000000" w:sz="4" w:space="0"/>
              <w:right w:val="single" w:color="000000" w:sz="4" w:space="0"/>
            </w:tcBorders>
            <w:noWrap w:val="0"/>
            <w:vAlign w:val="center"/>
          </w:tcPr>
          <w:p w14:paraId="6EA5FC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0CAE6A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r>
      <w:tr w14:paraId="4E9E5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4" w:type="pct"/>
            <w:tcBorders>
              <w:top w:val="single" w:color="000000" w:sz="4" w:space="0"/>
              <w:left w:val="single" w:color="000000" w:sz="4" w:space="0"/>
              <w:bottom w:val="single" w:color="000000" w:sz="4" w:space="0"/>
              <w:right w:val="single" w:color="000000" w:sz="4" w:space="0"/>
            </w:tcBorders>
            <w:noWrap w:val="0"/>
            <w:vAlign w:val="center"/>
          </w:tcPr>
          <w:p w14:paraId="26A264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cs="Times New Roman"/>
                <w:sz w:val="20"/>
                <w:szCs w:val="20"/>
                <w:highlight w:val="none"/>
                <w:lang w:val="en-US" w:eastAsia="zh-CN"/>
              </w:rPr>
              <w:t>..</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D2AF8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3BE521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03" w:type="pct"/>
            <w:tcBorders>
              <w:top w:val="single" w:color="000000" w:sz="4" w:space="0"/>
              <w:left w:val="single" w:color="000000" w:sz="4" w:space="0"/>
              <w:bottom w:val="single" w:color="000000" w:sz="4" w:space="0"/>
              <w:right w:val="single" w:color="000000" w:sz="4" w:space="0"/>
            </w:tcBorders>
            <w:noWrap w:val="0"/>
            <w:vAlign w:val="center"/>
          </w:tcPr>
          <w:p w14:paraId="4E30EB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0" w:type="pct"/>
            <w:tcBorders>
              <w:top w:val="single" w:color="000000" w:sz="4" w:space="0"/>
              <w:left w:val="single" w:color="000000" w:sz="4" w:space="0"/>
              <w:bottom w:val="single" w:color="000000" w:sz="4" w:space="0"/>
              <w:right w:val="single" w:color="000000" w:sz="4" w:space="0"/>
            </w:tcBorders>
            <w:noWrap w:val="0"/>
            <w:vAlign w:val="center"/>
          </w:tcPr>
          <w:p w14:paraId="377C93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77EBB2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7E8901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563F9A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769BCC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4A1DBC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357980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49D1F8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B155F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0ECCBC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0F204B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6554C0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9" w:type="pct"/>
            <w:gridSpan w:val="2"/>
            <w:tcBorders>
              <w:top w:val="single" w:color="000000" w:sz="4" w:space="0"/>
              <w:left w:val="single" w:color="000000" w:sz="4" w:space="0"/>
              <w:bottom w:val="single" w:color="000000" w:sz="4" w:space="0"/>
              <w:right w:val="single" w:color="000000" w:sz="4" w:space="0"/>
            </w:tcBorders>
            <w:noWrap w:val="0"/>
            <w:vAlign w:val="center"/>
          </w:tcPr>
          <w:p w14:paraId="1D460E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7" w:type="pct"/>
            <w:gridSpan w:val="2"/>
            <w:tcBorders>
              <w:top w:val="single" w:color="000000" w:sz="4" w:space="0"/>
              <w:left w:val="single" w:color="000000" w:sz="4" w:space="0"/>
              <w:bottom w:val="single" w:color="000000" w:sz="4" w:space="0"/>
              <w:right w:val="single" w:color="000000" w:sz="4" w:space="0"/>
            </w:tcBorders>
            <w:noWrap w:val="0"/>
            <w:vAlign w:val="center"/>
          </w:tcPr>
          <w:p w14:paraId="197BA8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5309D5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r>
      <w:tr w14:paraId="008CF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09" w:type="pct"/>
            <w:gridSpan w:val="8"/>
            <w:tcBorders>
              <w:top w:val="single" w:color="000000" w:sz="4" w:space="0"/>
              <w:left w:val="single" w:color="000000" w:sz="4" w:space="0"/>
              <w:bottom w:val="single" w:color="000000" w:sz="4" w:space="0"/>
              <w:right w:val="single" w:color="000000" w:sz="4" w:space="0"/>
            </w:tcBorders>
            <w:noWrap w:val="0"/>
            <w:vAlign w:val="center"/>
          </w:tcPr>
          <w:p w14:paraId="4C63FB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cs="Times New Roman"/>
                <w:sz w:val="20"/>
                <w:szCs w:val="20"/>
                <w:highlight w:val="none"/>
                <w:lang w:val="en-US" w:eastAsia="zh-CN"/>
              </w:rPr>
              <w:t>合计</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4CE863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6F492F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28C7E6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cs="Times New Roman"/>
                <w:sz w:val="20"/>
                <w:szCs w:val="20"/>
                <w:highlight w:val="none"/>
                <w:lang w:val="en-US" w:eastAsia="zh-CN"/>
              </w:rPr>
              <w:t>/</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6A462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cs="Times New Roman"/>
                <w:sz w:val="20"/>
                <w:szCs w:val="20"/>
                <w:highlight w:val="none"/>
                <w:lang w:val="en-US" w:eastAsia="zh-CN"/>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F7A44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cs="Times New Roman"/>
                <w:sz w:val="20"/>
                <w:szCs w:val="20"/>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519BB9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cs="Times New Roman"/>
                <w:sz w:val="20"/>
                <w:szCs w:val="20"/>
                <w:highlight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14E661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58AD61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9" w:type="pct"/>
            <w:gridSpan w:val="2"/>
            <w:tcBorders>
              <w:top w:val="single" w:color="000000" w:sz="4" w:space="0"/>
              <w:left w:val="single" w:color="000000" w:sz="4" w:space="0"/>
              <w:bottom w:val="single" w:color="000000" w:sz="4" w:space="0"/>
              <w:right w:val="single" w:color="000000" w:sz="4" w:space="0"/>
            </w:tcBorders>
            <w:noWrap w:val="0"/>
            <w:vAlign w:val="center"/>
          </w:tcPr>
          <w:p w14:paraId="5E476D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cs="Times New Roman"/>
                <w:sz w:val="20"/>
                <w:szCs w:val="20"/>
                <w:highlight w:val="none"/>
                <w:lang w:val="en-US" w:eastAsia="zh-CN"/>
              </w:rPr>
              <w:t>/</w:t>
            </w:r>
          </w:p>
        </w:tc>
        <w:tc>
          <w:tcPr>
            <w:tcW w:w="247" w:type="pct"/>
            <w:gridSpan w:val="2"/>
            <w:tcBorders>
              <w:top w:val="single" w:color="000000" w:sz="4" w:space="0"/>
              <w:left w:val="single" w:color="000000" w:sz="4" w:space="0"/>
              <w:bottom w:val="single" w:color="000000" w:sz="4" w:space="0"/>
              <w:right w:val="single" w:color="000000" w:sz="4" w:space="0"/>
            </w:tcBorders>
            <w:noWrap w:val="0"/>
            <w:vAlign w:val="center"/>
          </w:tcPr>
          <w:p w14:paraId="02FF7A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cs="Times New Roman"/>
                <w:sz w:val="20"/>
                <w:szCs w:val="20"/>
                <w:highlight w:val="none"/>
                <w:lang w:val="en-US" w:eastAsia="zh-CN"/>
              </w:rPr>
              <w:t>/</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6512DB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cs="Times New Roman"/>
                <w:sz w:val="20"/>
                <w:szCs w:val="20"/>
                <w:highlight w:val="none"/>
                <w:lang w:val="en-US" w:eastAsia="zh-CN"/>
              </w:rPr>
              <w:t>/</w:t>
            </w:r>
          </w:p>
        </w:tc>
      </w:tr>
      <w:tr w14:paraId="7591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1"/>
            <w:tcBorders>
              <w:top w:val="single" w:color="000000" w:sz="4" w:space="0"/>
              <w:left w:val="single" w:color="000000" w:sz="4" w:space="0"/>
              <w:bottom w:val="single" w:color="000000" w:sz="4" w:space="0"/>
              <w:right w:val="single" w:color="000000" w:sz="4" w:space="0"/>
            </w:tcBorders>
            <w:noWrap w:val="0"/>
            <w:vAlign w:val="center"/>
          </w:tcPr>
          <w:p w14:paraId="37C3662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eastAsia="zh-CN"/>
              </w:rPr>
              <w:t>（</w:t>
            </w:r>
            <w:r>
              <w:rPr>
                <w:rFonts w:hint="default" w:ascii="Times New Roman" w:hAnsi="Times New Roman" w:cs="Times New Roman"/>
                <w:sz w:val="20"/>
                <w:szCs w:val="20"/>
                <w:highlight w:val="none"/>
                <w:lang w:val="en-US" w:eastAsia="zh-CN"/>
              </w:rPr>
              <w:t>二</w:t>
            </w:r>
            <w:r>
              <w:rPr>
                <w:rFonts w:hint="default" w:ascii="Times New Roman" w:hAnsi="Times New Roman" w:cs="Times New Roman"/>
                <w:sz w:val="20"/>
                <w:szCs w:val="20"/>
                <w:highlight w:val="none"/>
                <w:lang w:eastAsia="zh-CN"/>
              </w:rPr>
              <w:t>）</w:t>
            </w:r>
            <w:r>
              <w:rPr>
                <w:rFonts w:hint="default" w:ascii="Times New Roman" w:hAnsi="Times New Roman" w:cs="Times New Roman"/>
                <w:sz w:val="20"/>
                <w:szCs w:val="20"/>
                <w:highlight w:val="none"/>
                <w:lang w:val="en-US" w:eastAsia="zh-CN"/>
              </w:rPr>
              <w:t>新增内外网建设费用（合计XXX万元）</w:t>
            </w:r>
          </w:p>
        </w:tc>
      </w:tr>
      <w:tr w14:paraId="1BBE7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4" w:type="pct"/>
            <w:tcBorders>
              <w:top w:val="single" w:color="000000" w:sz="4" w:space="0"/>
              <w:left w:val="single" w:color="000000" w:sz="4" w:space="0"/>
              <w:bottom w:val="single" w:color="000000" w:sz="4" w:space="0"/>
              <w:right w:val="single" w:color="000000" w:sz="4" w:space="0"/>
            </w:tcBorders>
            <w:noWrap w:val="0"/>
            <w:vAlign w:val="center"/>
          </w:tcPr>
          <w:p w14:paraId="223A44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3B7DB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224A11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03" w:type="pct"/>
            <w:tcBorders>
              <w:top w:val="single" w:color="000000" w:sz="4" w:space="0"/>
              <w:left w:val="single" w:color="000000" w:sz="4" w:space="0"/>
              <w:bottom w:val="single" w:color="000000" w:sz="4" w:space="0"/>
              <w:right w:val="single" w:color="000000" w:sz="4" w:space="0"/>
            </w:tcBorders>
            <w:noWrap w:val="0"/>
            <w:vAlign w:val="center"/>
          </w:tcPr>
          <w:p w14:paraId="1D1CD3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0" w:type="pct"/>
            <w:tcBorders>
              <w:top w:val="single" w:color="000000" w:sz="4" w:space="0"/>
              <w:left w:val="single" w:color="000000" w:sz="4" w:space="0"/>
              <w:bottom w:val="single" w:color="000000" w:sz="4" w:space="0"/>
              <w:right w:val="single" w:color="000000" w:sz="4" w:space="0"/>
            </w:tcBorders>
            <w:noWrap w:val="0"/>
            <w:vAlign w:val="center"/>
          </w:tcPr>
          <w:p w14:paraId="607D5D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19489E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0F7D95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688353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532A23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0DEEA3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7DB6EF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40B5CA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F2BF4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1318D2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00F6DA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3693BC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6" w:type="pct"/>
            <w:tcBorders>
              <w:top w:val="single" w:color="000000" w:sz="4" w:space="0"/>
              <w:left w:val="single" w:color="000000" w:sz="4" w:space="0"/>
              <w:bottom w:val="single" w:color="000000" w:sz="4" w:space="0"/>
              <w:right w:val="single" w:color="000000" w:sz="4" w:space="0"/>
            </w:tcBorders>
            <w:noWrap w:val="0"/>
            <w:vAlign w:val="center"/>
          </w:tcPr>
          <w:p w14:paraId="6CC0D0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9" w:type="pct"/>
            <w:gridSpan w:val="2"/>
            <w:tcBorders>
              <w:top w:val="single" w:color="000000" w:sz="4" w:space="0"/>
              <w:left w:val="single" w:color="000000" w:sz="4" w:space="0"/>
              <w:bottom w:val="single" w:color="000000" w:sz="4" w:space="0"/>
              <w:right w:val="single" w:color="000000" w:sz="4" w:space="0"/>
            </w:tcBorders>
            <w:noWrap w:val="0"/>
            <w:vAlign w:val="center"/>
          </w:tcPr>
          <w:p w14:paraId="78B2DE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53" w:type="pct"/>
            <w:gridSpan w:val="2"/>
            <w:tcBorders>
              <w:top w:val="single" w:color="000000" w:sz="4" w:space="0"/>
              <w:left w:val="single" w:color="000000" w:sz="4" w:space="0"/>
              <w:bottom w:val="single" w:color="000000" w:sz="4" w:space="0"/>
              <w:right w:val="single" w:color="000000" w:sz="4" w:space="0"/>
            </w:tcBorders>
            <w:noWrap w:val="0"/>
            <w:vAlign w:val="center"/>
          </w:tcPr>
          <w:p w14:paraId="634776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r>
      <w:tr w14:paraId="678E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4" w:type="pct"/>
            <w:tcBorders>
              <w:top w:val="single" w:color="000000" w:sz="4" w:space="0"/>
              <w:left w:val="single" w:color="000000" w:sz="4" w:space="0"/>
              <w:bottom w:val="single" w:color="000000" w:sz="4" w:space="0"/>
              <w:right w:val="single" w:color="000000" w:sz="4" w:space="0"/>
            </w:tcBorders>
            <w:noWrap w:val="0"/>
            <w:vAlign w:val="center"/>
          </w:tcPr>
          <w:p w14:paraId="7FBE4E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B108A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7D600F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03" w:type="pct"/>
            <w:tcBorders>
              <w:top w:val="single" w:color="000000" w:sz="4" w:space="0"/>
              <w:left w:val="single" w:color="000000" w:sz="4" w:space="0"/>
              <w:bottom w:val="single" w:color="000000" w:sz="4" w:space="0"/>
              <w:right w:val="single" w:color="000000" w:sz="4" w:space="0"/>
            </w:tcBorders>
            <w:noWrap w:val="0"/>
            <w:vAlign w:val="center"/>
          </w:tcPr>
          <w:p w14:paraId="6C3059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0" w:type="pct"/>
            <w:tcBorders>
              <w:top w:val="single" w:color="000000" w:sz="4" w:space="0"/>
              <w:left w:val="single" w:color="000000" w:sz="4" w:space="0"/>
              <w:bottom w:val="single" w:color="000000" w:sz="4" w:space="0"/>
              <w:right w:val="single" w:color="000000" w:sz="4" w:space="0"/>
            </w:tcBorders>
            <w:noWrap w:val="0"/>
            <w:vAlign w:val="center"/>
          </w:tcPr>
          <w:p w14:paraId="4D9545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11FE80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1F75AA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66BEF8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1045AE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3F8DA3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5E01BC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476DF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0BC0E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6D16DC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5E239B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01CEC8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6" w:type="pct"/>
            <w:tcBorders>
              <w:top w:val="single" w:color="000000" w:sz="4" w:space="0"/>
              <w:left w:val="single" w:color="000000" w:sz="4" w:space="0"/>
              <w:bottom w:val="single" w:color="000000" w:sz="4" w:space="0"/>
              <w:right w:val="single" w:color="000000" w:sz="4" w:space="0"/>
            </w:tcBorders>
            <w:noWrap w:val="0"/>
            <w:vAlign w:val="center"/>
          </w:tcPr>
          <w:p w14:paraId="586240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9" w:type="pct"/>
            <w:gridSpan w:val="2"/>
            <w:tcBorders>
              <w:top w:val="single" w:color="000000" w:sz="4" w:space="0"/>
              <w:left w:val="single" w:color="000000" w:sz="4" w:space="0"/>
              <w:bottom w:val="single" w:color="000000" w:sz="4" w:space="0"/>
              <w:right w:val="single" w:color="000000" w:sz="4" w:space="0"/>
            </w:tcBorders>
            <w:noWrap w:val="0"/>
            <w:vAlign w:val="center"/>
          </w:tcPr>
          <w:p w14:paraId="548180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53" w:type="pct"/>
            <w:gridSpan w:val="2"/>
            <w:tcBorders>
              <w:top w:val="single" w:color="000000" w:sz="4" w:space="0"/>
              <w:left w:val="single" w:color="000000" w:sz="4" w:space="0"/>
              <w:bottom w:val="single" w:color="000000" w:sz="4" w:space="0"/>
              <w:right w:val="single" w:color="000000" w:sz="4" w:space="0"/>
            </w:tcBorders>
            <w:noWrap w:val="0"/>
            <w:vAlign w:val="center"/>
          </w:tcPr>
          <w:p w14:paraId="3D4A51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r>
      <w:tr w14:paraId="1C59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09" w:type="pct"/>
            <w:gridSpan w:val="8"/>
            <w:tcBorders>
              <w:top w:val="single" w:color="000000" w:sz="4" w:space="0"/>
              <w:left w:val="single" w:color="000000" w:sz="4" w:space="0"/>
              <w:bottom w:val="single" w:color="000000" w:sz="4" w:space="0"/>
              <w:right w:val="single" w:color="000000" w:sz="4" w:space="0"/>
            </w:tcBorders>
            <w:noWrap w:val="0"/>
            <w:vAlign w:val="center"/>
          </w:tcPr>
          <w:p w14:paraId="14C56E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合计</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5CB3D7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45C92E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7DED51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1A4D01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067E5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68F8B4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4B9ECF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46C5A4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6" w:type="pct"/>
            <w:tcBorders>
              <w:top w:val="single" w:color="000000" w:sz="4" w:space="0"/>
              <w:left w:val="single" w:color="000000" w:sz="4" w:space="0"/>
              <w:bottom w:val="single" w:color="000000" w:sz="4" w:space="0"/>
              <w:right w:val="single" w:color="000000" w:sz="4" w:space="0"/>
            </w:tcBorders>
            <w:noWrap w:val="0"/>
            <w:vAlign w:val="center"/>
          </w:tcPr>
          <w:p w14:paraId="52D58C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49" w:type="pct"/>
            <w:gridSpan w:val="2"/>
            <w:tcBorders>
              <w:top w:val="single" w:color="000000" w:sz="4" w:space="0"/>
              <w:left w:val="single" w:color="000000" w:sz="4" w:space="0"/>
              <w:bottom w:val="single" w:color="000000" w:sz="4" w:space="0"/>
              <w:right w:val="single" w:color="000000" w:sz="4" w:space="0"/>
            </w:tcBorders>
            <w:noWrap w:val="0"/>
            <w:vAlign w:val="center"/>
          </w:tcPr>
          <w:p w14:paraId="387CF5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53" w:type="pct"/>
            <w:gridSpan w:val="2"/>
            <w:tcBorders>
              <w:top w:val="single" w:color="000000" w:sz="4" w:space="0"/>
              <w:left w:val="single" w:color="000000" w:sz="4" w:space="0"/>
              <w:bottom w:val="single" w:color="000000" w:sz="4" w:space="0"/>
              <w:right w:val="single" w:color="000000" w:sz="4" w:space="0"/>
            </w:tcBorders>
            <w:noWrap w:val="0"/>
            <w:vAlign w:val="center"/>
          </w:tcPr>
          <w:p w14:paraId="069B40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r>
      <w:tr w14:paraId="67AD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1"/>
            <w:tcBorders>
              <w:top w:val="single" w:color="000000" w:sz="4" w:space="0"/>
              <w:left w:val="single" w:color="000000" w:sz="4" w:space="0"/>
              <w:bottom w:val="single" w:color="000000" w:sz="4" w:space="0"/>
              <w:right w:val="single" w:color="000000" w:sz="4" w:space="0"/>
            </w:tcBorders>
            <w:noWrap w:val="0"/>
            <w:vAlign w:val="center"/>
          </w:tcPr>
          <w:p w14:paraId="25BB3E9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eastAsia="zh-CN"/>
              </w:rPr>
              <w:t>（</w:t>
            </w:r>
            <w:r>
              <w:rPr>
                <w:rFonts w:hint="default" w:ascii="Times New Roman" w:hAnsi="Times New Roman" w:cs="Times New Roman"/>
                <w:sz w:val="20"/>
                <w:szCs w:val="20"/>
                <w:highlight w:val="none"/>
                <w:lang w:val="en-US" w:eastAsia="zh-CN"/>
              </w:rPr>
              <w:t>三</w:t>
            </w:r>
            <w:r>
              <w:rPr>
                <w:rFonts w:hint="default" w:ascii="Times New Roman" w:hAnsi="Times New Roman" w:cs="Times New Roman"/>
                <w:sz w:val="20"/>
                <w:szCs w:val="20"/>
                <w:highlight w:val="none"/>
                <w:lang w:eastAsia="zh-CN"/>
              </w:rPr>
              <w:t>）</w:t>
            </w:r>
            <w:r>
              <w:rPr>
                <w:rFonts w:hint="default" w:ascii="Times New Roman" w:hAnsi="Times New Roman" w:cs="Times New Roman"/>
                <w:sz w:val="20"/>
                <w:szCs w:val="20"/>
                <w:highlight w:val="none"/>
                <w:lang w:val="en-US" w:eastAsia="zh-CN"/>
              </w:rPr>
              <w:t>新购工业软件（合计XXX万元）</w:t>
            </w:r>
          </w:p>
        </w:tc>
      </w:tr>
      <w:tr w14:paraId="0DAA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4" w:type="pct"/>
            <w:tcBorders>
              <w:top w:val="single" w:color="000000" w:sz="4" w:space="0"/>
              <w:left w:val="single" w:color="000000" w:sz="4" w:space="0"/>
              <w:bottom w:val="single" w:color="000000" w:sz="4" w:space="0"/>
              <w:right w:val="single" w:color="000000" w:sz="4" w:space="0"/>
            </w:tcBorders>
            <w:noWrap w:val="0"/>
            <w:vAlign w:val="center"/>
          </w:tcPr>
          <w:p w14:paraId="518739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7CF7C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12831E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03" w:type="pct"/>
            <w:tcBorders>
              <w:top w:val="single" w:color="000000" w:sz="4" w:space="0"/>
              <w:left w:val="single" w:color="000000" w:sz="4" w:space="0"/>
              <w:bottom w:val="single" w:color="000000" w:sz="4" w:space="0"/>
              <w:right w:val="single" w:color="000000" w:sz="4" w:space="0"/>
            </w:tcBorders>
            <w:noWrap w:val="0"/>
            <w:vAlign w:val="center"/>
          </w:tcPr>
          <w:p w14:paraId="6D06AC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0" w:type="pct"/>
            <w:tcBorders>
              <w:top w:val="single" w:color="000000" w:sz="4" w:space="0"/>
              <w:left w:val="single" w:color="000000" w:sz="4" w:space="0"/>
              <w:bottom w:val="single" w:color="000000" w:sz="4" w:space="0"/>
              <w:right w:val="single" w:color="000000" w:sz="4" w:space="0"/>
            </w:tcBorders>
            <w:noWrap w:val="0"/>
            <w:vAlign w:val="center"/>
          </w:tcPr>
          <w:p w14:paraId="262B2C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767B74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5C471B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03B70B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0D6C44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66E8EE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753161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449875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EA7E9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61E44B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094BE3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7FDB91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6" w:type="pct"/>
            <w:tcBorders>
              <w:top w:val="single" w:color="000000" w:sz="4" w:space="0"/>
              <w:left w:val="single" w:color="000000" w:sz="4" w:space="0"/>
              <w:bottom w:val="single" w:color="000000" w:sz="4" w:space="0"/>
              <w:right w:val="single" w:color="000000" w:sz="4" w:space="0"/>
            </w:tcBorders>
            <w:noWrap w:val="0"/>
            <w:vAlign w:val="center"/>
          </w:tcPr>
          <w:p w14:paraId="66C727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9" w:type="pct"/>
            <w:gridSpan w:val="2"/>
            <w:tcBorders>
              <w:top w:val="single" w:color="000000" w:sz="4" w:space="0"/>
              <w:left w:val="single" w:color="000000" w:sz="4" w:space="0"/>
              <w:bottom w:val="single" w:color="000000" w:sz="4" w:space="0"/>
              <w:right w:val="single" w:color="000000" w:sz="4" w:space="0"/>
            </w:tcBorders>
            <w:noWrap w:val="0"/>
            <w:vAlign w:val="center"/>
          </w:tcPr>
          <w:p w14:paraId="2CBE25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53" w:type="pct"/>
            <w:gridSpan w:val="2"/>
            <w:tcBorders>
              <w:top w:val="single" w:color="000000" w:sz="4" w:space="0"/>
              <w:left w:val="single" w:color="000000" w:sz="4" w:space="0"/>
              <w:bottom w:val="single" w:color="000000" w:sz="4" w:space="0"/>
              <w:right w:val="single" w:color="000000" w:sz="4" w:space="0"/>
            </w:tcBorders>
            <w:noWrap w:val="0"/>
            <w:vAlign w:val="center"/>
          </w:tcPr>
          <w:p w14:paraId="17EEB4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r>
      <w:tr w14:paraId="758D5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4" w:type="pct"/>
            <w:tcBorders>
              <w:top w:val="single" w:color="000000" w:sz="4" w:space="0"/>
              <w:left w:val="single" w:color="000000" w:sz="4" w:space="0"/>
              <w:bottom w:val="single" w:color="000000" w:sz="4" w:space="0"/>
              <w:right w:val="single" w:color="000000" w:sz="4" w:space="0"/>
            </w:tcBorders>
            <w:noWrap w:val="0"/>
            <w:vAlign w:val="center"/>
          </w:tcPr>
          <w:p w14:paraId="026411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205782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6FC3A7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03" w:type="pct"/>
            <w:tcBorders>
              <w:top w:val="single" w:color="000000" w:sz="4" w:space="0"/>
              <w:left w:val="single" w:color="000000" w:sz="4" w:space="0"/>
              <w:bottom w:val="single" w:color="000000" w:sz="4" w:space="0"/>
              <w:right w:val="single" w:color="000000" w:sz="4" w:space="0"/>
            </w:tcBorders>
            <w:noWrap w:val="0"/>
            <w:vAlign w:val="center"/>
          </w:tcPr>
          <w:p w14:paraId="62BFDA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0" w:type="pct"/>
            <w:tcBorders>
              <w:top w:val="single" w:color="000000" w:sz="4" w:space="0"/>
              <w:left w:val="single" w:color="000000" w:sz="4" w:space="0"/>
              <w:bottom w:val="single" w:color="000000" w:sz="4" w:space="0"/>
              <w:right w:val="single" w:color="000000" w:sz="4" w:space="0"/>
            </w:tcBorders>
            <w:noWrap w:val="0"/>
            <w:vAlign w:val="center"/>
          </w:tcPr>
          <w:p w14:paraId="6D7F97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0D106F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760985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2FAEB7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00C36D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4EB35C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218BFC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1B6CCA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6B7AB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66B8AB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39B232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7F9C87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6" w:type="pct"/>
            <w:tcBorders>
              <w:top w:val="single" w:color="000000" w:sz="4" w:space="0"/>
              <w:left w:val="single" w:color="000000" w:sz="4" w:space="0"/>
              <w:bottom w:val="single" w:color="000000" w:sz="4" w:space="0"/>
              <w:right w:val="single" w:color="000000" w:sz="4" w:space="0"/>
            </w:tcBorders>
            <w:noWrap w:val="0"/>
            <w:vAlign w:val="center"/>
          </w:tcPr>
          <w:p w14:paraId="43060E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9" w:type="pct"/>
            <w:gridSpan w:val="2"/>
            <w:tcBorders>
              <w:top w:val="single" w:color="000000" w:sz="4" w:space="0"/>
              <w:left w:val="single" w:color="000000" w:sz="4" w:space="0"/>
              <w:bottom w:val="single" w:color="000000" w:sz="4" w:space="0"/>
              <w:right w:val="single" w:color="000000" w:sz="4" w:space="0"/>
            </w:tcBorders>
            <w:noWrap w:val="0"/>
            <w:vAlign w:val="center"/>
          </w:tcPr>
          <w:p w14:paraId="6353A0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53" w:type="pct"/>
            <w:gridSpan w:val="2"/>
            <w:tcBorders>
              <w:top w:val="single" w:color="000000" w:sz="4" w:space="0"/>
              <w:left w:val="single" w:color="000000" w:sz="4" w:space="0"/>
              <w:bottom w:val="single" w:color="000000" w:sz="4" w:space="0"/>
              <w:right w:val="single" w:color="000000" w:sz="4" w:space="0"/>
            </w:tcBorders>
            <w:noWrap w:val="0"/>
            <w:vAlign w:val="center"/>
          </w:tcPr>
          <w:p w14:paraId="1A02B3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r>
      <w:tr w14:paraId="306A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jc w:val="center"/>
        </w:trPr>
        <w:tc>
          <w:tcPr>
            <w:tcW w:w="2009" w:type="pct"/>
            <w:gridSpan w:val="8"/>
            <w:tcBorders>
              <w:top w:val="single" w:color="000000" w:sz="4" w:space="0"/>
              <w:left w:val="single" w:color="000000" w:sz="4" w:space="0"/>
              <w:bottom w:val="single" w:color="000000" w:sz="4" w:space="0"/>
              <w:right w:val="single" w:color="000000" w:sz="4" w:space="0"/>
            </w:tcBorders>
            <w:noWrap w:val="0"/>
            <w:vAlign w:val="center"/>
          </w:tcPr>
          <w:p w14:paraId="035A56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合计</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4195E3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0EFB6F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2A4DC6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001E36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470EF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0326BA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1A28E8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325ED5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6" w:type="pct"/>
            <w:tcBorders>
              <w:top w:val="single" w:color="000000" w:sz="4" w:space="0"/>
              <w:left w:val="single" w:color="000000" w:sz="4" w:space="0"/>
              <w:bottom w:val="single" w:color="000000" w:sz="4" w:space="0"/>
              <w:right w:val="single" w:color="000000" w:sz="4" w:space="0"/>
            </w:tcBorders>
            <w:noWrap w:val="0"/>
            <w:vAlign w:val="center"/>
          </w:tcPr>
          <w:p w14:paraId="58FD91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49" w:type="pct"/>
            <w:gridSpan w:val="2"/>
            <w:tcBorders>
              <w:top w:val="single" w:color="000000" w:sz="4" w:space="0"/>
              <w:left w:val="single" w:color="000000" w:sz="4" w:space="0"/>
              <w:bottom w:val="single" w:color="000000" w:sz="4" w:space="0"/>
              <w:right w:val="single" w:color="000000" w:sz="4" w:space="0"/>
            </w:tcBorders>
            <w:noWrap w:val="0"/>
            <w:vAlign w:val="center"/>
          </w:tcPr>
          <w:p w14:paraId="6A7F35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53" w:type="pct"/>
            <w:gridSpan w:val="2"/>
            <w:tcBorders>
              <w:top w:val="single" w:color="000000" w:sz="4" w:space="0"/>
              <w:left w:val="single" w:color="000000" w:sz="4" w:space="0"/>
              <w:bottom w:val="single" w:color="000000" w:sz="4" w:space="0"/>
              <w:right w:val="single" w:color="000000" w:sz="4" w:space="0"/>
            </w:tcBorders>
            <w:noWrap w:val="0"/>
            <w:vAlign w:val="center"/>
          </w:tcPr>
          <w:p w14:paraId="603E90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r>
      <w:tr w14:paraId="389E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09" w:type="pct"/>
            <w:gridSpan w:val="8"/>
            <w:tcBorders>
              <w:top w:val="single" w:color="000000" w:sz="4" w:space="0"/>
              <w:left w:val="single" w:color="000000" w:sz="4" w:space="0"/>
              <w:bottom w:val="single" w:color="000000" w:sz="4" w:space="0"/>
              <w:right w:val="single" w:color="000000" w:sz="4" w:space="0"/>
            </w:tcBorders>
            <w:noWrap w:val="0"/>
            <w:vAlign w:val="center"/>
          </w:tcPr>
          <w:p w14:paraId="168B8B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cs="Times New Roman"/>
                <w:sz w:val="20"/>
                <w:szCs w:val="20"/>
                <w:highlight w:val="none"/>
                <w:lang w:val="en-US" w:eastAsia="zh-CN"/>
              </w:rPr>
              <w:t>单位总计</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74801E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757F47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51074F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8885E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92E0F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69D1C1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4DA042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63A704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6" w:type="pct"/>
            <w:tcBorders>
              <w:top w:val="single" w:color="000000" w:sz="4" w:space="0"/>
              <w:left w:val="single" w:color="000000" w:sz="4" w:space="0"/>
              <w:bottom w:val="single" w:color="000000" w:sz="4" w:space="0"/>
              <w:right w:val="single" w:color="000000" w:sz="4" w:space="0"/>
            </w:tcBorders>
            <w:noWrap w:val="0"/>
            <w:vAlign w:val="center"/>
          </w:tcPr>
          <w:p w14:paraId="05E340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49" w:type="pct"/>
            <w:gridSpan w:val="2"/>
            <w:tcBorders>
              <w:top w:val="single" w:color="000000" w:sz="4" w:space="0"/>
              <w:left w:val="single" w:color="000000" w:sz="4" w:space="0"/>
              <w:bottom w:val="single" w:color="000000" w:sz="4" w:space="0"/>
              <w:right w:val="single" w:color="000000" w:sz="4" w:space="0"/>
            </w:tcBorders>
            <w:noWrap w:val="0"/>
            <w:vAlign w:val="center"/>
          </w:tcPr>
          <w:p w14:paraId="698CD2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53" w:type="pct"/>
            <w:gridSpan w:val="2"/>
            <w:tcBorders>
              <w:top w:val="single" w:color="000000" w:sz="4" w:space="0"/>
              <w:left w:val="single" w:color="000000" w:sz="4" w:space="0"/>
              <w:bottom w:val="single" w:color="000000" w:sz="4" w:space="0"/>
              <w:right w:val="single" w:color="000000" w:sz="4" w:space="0"/>
            </w:tcBorders>
            <w:noWrap w:val="0"/>
            <w:vAlign w:val="center"/>
          </w:tcPr>
          <w:p w14:paraId="029879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r>
      <w:tr w14:paraId="7FB39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1"/>
            <w:tcBorders>
              <w:top w:val="single" w:color="000000" w:sz="4" w:space="0"/>
              <w:left w:val="single" w:color="000000" w:sz="4" w:space="0"/>
              <w:bottom w:val="single" w:color="000000" w:sz="4" w:space="0"/>
              <w:right w:val="single" w:color="000000" w:sz="4" w:space="0"/>
            </w:tcBorders>
            <w:noWrap w:val="0"/>
            <w:vAlign w:val="center"/>
          </w:tcPr>
          <w:p w14:paraId="7E0A1FF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二、参与单位1：XXXXX（共计新购设备XX万元，新增内外网建设费用XX万元，新购工业软件XX万元，总计投资额XX万元）</w:t>
            </w:r>
          </w:p>
        </w:tc>
      </w:tr>
      <w:tr w14:paraId="71038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1"/>
            <w:tcBorders>
              <w:top w:val="single" w:color="000000" w:sz="4" w:space="0"/>
              <w:left w:val="single" w:color="000000" w:sz="4" w:space="0"/>
              <w:bottom w:val="single" w:color="000000" w:sz="4" w:space="0"/>
              <w:right w:val="single" w:color="000000" w:sz="4" w:space="0"/>
            </w:tcBorders>
            <w:noWrap w:val="0"/>
            <w:vAlign w:val="center"/>
          </w:tcPr>
          <w:p w14:paraId="2D86953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kern w:val="2"/>
                <w:sz w:val="20"/>
                <w:szCs w:val="20"/>
                <w:highlight w:val="none"/>
                <w:lang w:val="en-US" w:eastAsia="zh-CN" w:bidi="ar-SA"/>
              </w:rPr>
            </w:pPr>
            <w:r>
              <w:rPr>
                <w:rFonts w:hint="default" w:ascii="Times New Roman" w:hAnsi="Times New Roman" w:cs="Times New Roman"/>
                <w:sz w:val="20"/>
                <w:szCs w:val="20"/>
                <w:highlight w:val="none"/>
                <w:lang w:eastAsia="zh-CN"/>
              </w:rPr>
              <w:t>（</w:t>
            </w:r>
            <w:r>
              <w:rPr>
                <w:rFonts w:hint="default" w:ascii="Times New Roman" w:hAnsi="Times New Roman" w:cs="Times New Roman"/>
                <w:sz w:val="20"/>
                <w:szCs w:val="20"/>
                <w:highlight w:val="none"/>
                <w:lang w:val="en-US" w:eastAsia="zh-CN"/>
              </w:rPr>
              <w:t>一</w:t>
            </w:r>
            <w:r>
              <w:rPr>
                <w:rFonts w:hint="default" w:ascii="Times New Roman" w:hAnsi="Times New Roman" w:cs="Times New Roman"/>
                <w:sz w:val="20"/>
                <w:szCs w:val="20"/>
                <w:highlight w:val="none"/>
                <w:lang w:eastAsia="zh-CN"/>
              </w:rPr>
              <w:t>）</w:t>
            </w:r>
            <w:r>
              <w:rPr>
                <w:rFonts w:hint="default" w:ascii="Times New Roman" w:hAnsi="Times New Roman" w:cs="Times New Roman"/>
                <w:sz w:val="20"/>
                <w:szCs w:val="20"/>
                <w:highlight w:val="none"/>
                <w:lang w:val="en-US" w:eastAsia="zh-CN"/>
              </w:rPr>
              <w:t>新购设备（合计XXX万元）</w:t>
            </w:r>
          </w:p>
        </w:tc>
      </w:tr>
      <w:tr w14:paraId="31CB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4" w:type="pct"/>
            <w:tcBorders>
              <w:top w:val="single" w:color="000000" w:sz="4" w:space="0"/>
              <w:left w:val="single" w:color="000000" w:sz="4" w:space="0"/>
              <w:bottom w:val="single" w:color="000000" w:sz="4" w:space="0"/>
              <w:right w:val="single" w:color="000000" w:sz="4" w:space="0"/>
            </w:tcBorders>
            <w:noWrap w:val="0"/>
            <w:vAlign w:val="center"/>
          </w:tcPr>
          <w:p w14:paraId="161B66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444DE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641BBE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03" w:type="pct"/>
            <w:tcBorders>
              <w:top w:val="single" w:color="000000" w:sz="4" w:space="0"/>
              <w:left w:val="single" w:color="000000" w:sz="4" w:space="0"/>
              <w:bottom w:val="single" w:color="000000" w:sz="4" w:space="0"/>
              <w:right w:val="single" w:color="000000" w:sz="4" w:space="0"/>
            </w:tcBorders>
            <w:noWrap w:val="0"/>
            <w:vAlign w:val="center"/>
          </w:tcPr>
          <w:p w14:paraId="3C266C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190" w:type="pct"/>
            <w:tcBorders>
              <w:top w:val="single" w:color="000000" w:sz="4" w:space="0"/>
              <w:left w:val="single" w:color="000000" w:sz="4" w:space="0"/>
              <w:bottom w:val="single" w:color="000000" w:sz="4" w:space="0"/>
              <w:right w:val="single" w:color="000000" w:sz="4" w:space="0"/>
            </w:tcBorders>
            <w:noWrap w:val="0"/>
            <w:vAlign w:val="center"/>
          </w:tcPr>
          <w:p w14:paraId="351546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0F9CB4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4B0AFF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0ABA8B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505C87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38D069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55039F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77CF69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52E57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79FAC6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49BE29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46964C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6" w:type="pct"/>
            <w:tcBorders>
              <w:top w:val="single" w:color="000000" w:sz="4" w:space="0"/>
              <w:left w:val="single" w:color="000000" w:sz="4" w:space="0"/>
              <w:bottom w:val="single" w:color="000000" w:sz="4" w:space="0"/>
              <w:right w:val="single" w:color="000000" w:sz="4" w:space="0"/>
            </w:tcBorders>
            <w:noWrap w:val="0"/>
            <w:vAlign w:val="center"/>
          </w:tcPr>
          <w:p w14:paraId="055731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9" w:type="pct"/>
            <w:gridSpan w:val="2"/>
            <w:tcBorders>
              <w:top w:val="single" w:color="000000" w:sz="4" w:space="0"/>
              <w:left w:val="single" w:color="000000" w:sz="4" w:space="0"/>
              <w:bottom w:val="single" w:color="000000" w:sz="4" w:space="0"/>
              <w:right w:val="single" w:color="000000" w:sz="4" w:space="0"/>
            </w:tcBorders>
            <w:noWrap w:val="0"/>
            <w:vAlign w:val="center"/>
          </w:tcPr>
          <w:p w14:paraId="7E17AA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53" w:type="pct"/>
            <w:gridSpan w:val="2"/>
            <w:tcBorders>
              <w:top w:val="single" w:color="000000" w:sz="4" w:space="0"/>
              <w:left w:val="single" w:color="000000" w:sz="4" w:space="0"/>
              <w:bottom w:val="single" w:color="000000" w:sz="4" w:space="0"/>
              <w:right w:val="single" w:color="000000" w:sz="4" w:space="0"/>
            </w:tcBorders>
            <w:noWrap w:val="0"/>
            <w:vAlign w:val="center"/>
          </w:tcPr>
          <w:p w14:paraId="6C5AC4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r>
      <w:tr w14:paraId="34E1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4" w:type="pct"/>
            <w:tcBorders>
              <w:top w:val="single" w:color="000000" w:sz="4" w:space="0"/>
              <w:left w:val="single" w:color="000000" w:sz="4" w:space="0"/>
              <w:bottom w:val="single" w:color="000000" w:sz="4" w:space="0"/>
              <w:right w:val="single" w:color="000000" w:sz="4" w:space="0"/>
            </w:tcBorders>
            <w:noWrap w:val="0"/>
            <w:vAlign w:val="center"/>
          </w:tcPr>
          <w:p w14:paraId="745908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0A8AF7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2E02A5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03" w:type="pct"/>
            <w:tcBorders>
              <w:top w:val="single" w:color="000000" w:sz="4" w:space="0"/>
              <w:left w:val="single" w:color="000000" w:sz="4" w:space="0"/>
              <w:bottom w:val="single" w:color="000000" w:sz="4" w:space="0"/>
              <w:right w:val="single" w:color="000000" w:sz="4" w:space="0"/>
            </w:tcBorders>
            <w:noWrap w:val="0"/>
            <w:vAlign w:val="center"/>
          </w:tcPr>
          <w:p w14:paraId="629DA8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190" w:type="pct"/>
            <w:tcBorders>
              <w:top w:val="single" w:color="000000" w:sz="4" w:space="0"/>
              <w:left w:val="single" w:color="000000" w:sz="4" w:space="0"/>
              <w:bottom w:val="single" w:color="000000" w:sz="4" w:space="0"/>
              <w:right w:val="single" w:color="000000" w:sz="4" w:space="0"/>
            </w:tcBorders>
            <w:noWrap w:val="0"/>
            <w:vAlign w:val="center"/>
          </w:tcPr>
          <w:p w14:paraId="708175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7E0C63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425144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5BF497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47F18B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32D4A1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3D12D3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1D0996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2D52F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435E30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6D6544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70A7AD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6" w:type="pct"/>
            <w:tcBorders>
              <w:top w:val="single" w:color="000000" w:sz="4" w:space="0"/>
              <w:left w:val="single" w:color="000000" w:sz="4" w:space="0"/>
              <w:bottom w:val="single" w:color="000000" w:sz="4" w:space="0"/>
              <w:right w:val="single" w:color="000000" w:sz="4" w:space="0"/>
            </w:tcBorders>
            <w:noWrap w:val="0"/>
            <w:vAlign w:val="center"/>
          </w:tcPr>
          <w:p w14:paraId="01FC8B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9" w:type="pct"/>
            <w:gridSpan w:val="2"/>
            <w:tcBorders>
              <w:top w:val="single" w:color="000000" w:sz="4" w:space="0"/>
              <w:left w:val="single" w:color="000000" w:sz="4" w:space="0"/>
              <w:bottom w:val="single" w:color="000000" w:sz="4" w:space="0"/>
              <w:right w:val="single" w:color="000000" w:sz="4" w:space="0"/>
            </w:tcBorders>
            <w:noWrap w:val="0"/>
            <w:vAlign w:val="center"/>
          </w:tcPr>
          <w:p w14:paraId="1BFD37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53" w:type="pct"/>
            <w:gridSpan w:val="2"/>
            <w:tcBorders>
              <w:top w:val="single" w:color="000000" w:sz="4" w:space="0"/>
              <w:left w:val="single" w:color="000000" w:sz="4" w:space="0"/>
              <w:bottom w:val="single" w:color="000000" w:sz="4" w:space="0"/>
              <w:right w:val="single" w:color="000000" w:sz="4" w:space="0"/>
            </w:tcBorders>
            <w:noWrap w:val="0"/>
            <w:vAlign w:val="center"/>
          </w:tcPr>
          <w:p w14:paraId="4A9B2A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r>
      <w:tr w14:paraId="18DA1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09" w:type="pct"/>
            <w:gridSpan w:val="8"/>
            <w:tcBorders>
              <w:top w:val="single" w:color="000000" w:sz="4" w:space="0"/>
              <w:left w:val="single" w:color="000000" w:sz="4" w:space="0"/>
              <w:bottom w:val="single" w:color="000000" w:sz="4" w:space="0"/>
              <w:right w:val="single" w:color="000000" w:sz="4" w:space="0"/>
            </w:tcBorders>
            <w:noWrap w:val="0"/>
            <w:vAlign w:val="center"/>
          </w:tcPr>
          <w:p w14:paraId="785485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合计</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010B50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6E852F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666B7B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43137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A4A0C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6996B5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5A7C0F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665C34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6" w:type="pct"/>
            <w:tcBorders>
              <w:top w:val="single" w:color="000000" w:sz="4" w:space="0"/>
              <w:left w:val="single" w:color="000000" w:sz="4" w:space="0"/>
              <w:bottom w:val="single" w:color="000000" w:sz="4" w:space="0"/>
              <w:right w:val="single" w:color="000000" w:sz="4" w:space="0"/>
            </w:tcBorders>
            <w:noWrap w:val="0"/>
            <w:vAlign w:val="center"/>
          </w:tcPr>
          <w:p w14:paraId="4F708A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49" w:type="pct"/>
            <w:gridSpan w:val="2"/>
            <w:tcBorders>
              <w:top w:val="single" w:color="000000" w:sz="4" w:space="0"/>
              <w:left w:val="single" w:color="000000" w:sz="4" w:space="0"/>
              <w:bottom w:val="single" w:color="000000" w:sz="4" w:space="0"/>
              <w:right w:val="single" w:color="000000" w:sz="4" w:space="0"/>
            </w:tcBorders>
            <w:noWrap w:val="0"/>
            <w:vAlign w:val="center"/>
          </w:tcPr>
          <w:p w14:paraId="24F706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53" w:type="pct"/>
            <w:gridSpan w:val="2"/>
            <w:tcBorders>
              <w:top w:val="single" w:color="000000" w:sz="4" w:space="0"/>
              <w:left w:val="single" w:color="000000" w:sz="4" w:space="0"/>
              <w:bottom w:val="single" w:color="000000" w:sz="4" w:space="0"/>
              <w:right w:val="single" w:color="000000" w:sz="4" w:space="0"/>
            </w:tcBorders>
            <w:noWrap w:val="0"/>
            <w:vAlign w:val="center"/>
          </w:tcPr>
          <w:p w14:paraId="20F630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r>
      <w:tr w14:paraId="3976B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1"/>
            <w:tcBorders>
              <w:top w:val="single" w:color="000000" w:sz="4" w:space="0"/>
              <w:left w:val="single" w:color="000000" w:sz="4" w:space="0"/>
              <w:bottom w:val="single" w:color="000000" w:sz="4" w:space="0"/>
              <w:right w:val="single" w:color="000000" w:sz="4" w:space="0"/>
            </w:tcBorders>
            <w:noWrap w:val="0"/>
            <w:vAlign w:val="center"/>
          </w:tcPr>
          <w:p w14:paraId="03BE4C0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kern w:val="2"/>
                <w:sz w:val="20"/>
                <w:szCs w:val="20"/>
                <w:highlight w:val="none"/>
                <w:lang w:val="en-US" w:eastAsia="zh-CN" w:bidi="ar-SA"/>
              </w:rPr>
            </w:pPr>
            <w:r>
              <w:rPr>
                <w:rFonts w:hint="default" w:ascii="Times New Roman" w:hAnsi="Times New Roman" w:cs="Times New Roman"/>
                <w:sz w:val="20"/>
                <w:szCs w:val="20"/>
                <w:highlight w:val="none"/>
                <w:lang w:eastAsia="zh-CN"/>
              </w:rPr>
              <w:t>（</w:t>
            </w:r>
            <w:r>
              <w:rPr>
                <w:rFonts w:hint="default" w:ascii="Times New Roman" w:hAnsi="Times New Roman" w:cs="Times New Roman"/>
                <w:sz w:val="20"/>
                <w:szCs w:val="20"/>
                <w:highlight w:val="none"/>
                <w:lang w:val="en-US" w:eastAsia="zh-CN"/>
              </w:rPr>
              <w:t>二</w:t>
            </w:r>
            <w:r>
              <w:rPr>
                <w:rFonts w:hint="default" w:ascii="Times New Roman" w:hAnsi="Times New Roman" w:cs="Times New Roman"/>
                <w:sz w:val="20"/>
                <w:szCs w:val="20"/>
                <w:highlight w:val="none"/>
                <w:lang w:eastAsia="zh-CN"/>
              </w:rPr>
              <w:t>）</w:t>
            </w:r>
            <w:r>
              <w:rPr>
                <w:rFonts w:hint="default" w:ascii="Times New Roman" w:hAnsi="Times New Roman" w:cs="Times New Roman"/>
                <w:sz w:val="20"/>
                <w:szCs w:val="20"/>
                <w:highlight w:val="none"/>
                <w:lang w:val="en-US" w:eastAsia="zh-CN"/>
              </w:rPr>
              <w:t>新增内外网建设费用（合计XXX万元）</w:t>
            </w:r>
          </w:p>
        </w:tc>
      </w:tr>
      <w:tr w14:paraId="228A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4" w:type="pct"/>
            <w:tcBorders>
              <w:top w:val="single" w:color="000000" w:sz="4" w:space="0"/>
              <w:left w:val="single" w:color="000000" w:sz="4" w:space="0"/>
              <w:bottom w:val="single" w:color="000000" w:sz="4" w:space="0"/>
              <w:right w:val="single" w:color="000000" w:sz="4" w:space="0"/>
            </w:tcBorders>
            <w:noWrap w:val="0"/>
            <w:vAlign w:val="center"/>
          </w:tcPr>
          <w:p w14:paraId="61FBAC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304226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614501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03" w:type="pct"/>
            <w:tcBorders>
              <w:top w:val="single" w:color="000000" w:sz="4" w:space="0"/>
              <w:left w:val="single" w:color="000000" w:sz="4" w:space="0"/>
              <w:bottom w:val="single" w:color="000000" w:sz="4" w:space="0"/>
              <w:right w:val="single" w:color="000000" w:sz="4" w:space="0"/>
            </w:tcBorders>
            <w:noWrap w:val="0"/>
            <w:vAlign w:val="center"/>
          </w:tcPr>
          <w:p w14:paraId="24A030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190" w:type="pct"/>
            <w:tcBorders>
              <w:top w:val="single" w:color="000000" w:sz="4" w:space="0"/>
              <w:left w:val="single" w:color="000000" w:sz="4" w:space="0"/>
              <w:bottom w:val="single" w:color="000000" w:sz="4" w:space="0"/>
              <w:right w:val="single" w:color="000000" w:sz="4" w:space="0"/>
            </w:tcBorders>
            <w:noWrap w:val="0"/>
            <w:vAlign w:val="center"/>
          </w:tcPr>
          <w:p w14:paraId="318D71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596BEF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3BB54C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6C1D97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7782D2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7F4649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0C1E6B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86104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3CD85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671C09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4CAC58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4EBD40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6" w:type="pct"/>
            <w:tcBorders>
              <w:top w:val="single" w:color="000000" w:sz="4" w:space="0"/>
              <w:left w:val="single" w:color="000000" w:sz="4" w:space="0"/>
              <w:bottom w:val="single" w:color="000000" w:sz="4" w:space="0"/>
              <w:right w:val="single" w:color="000000" w:sz="4" w:space="0"/>
            </w:tcBorders>
            <w:noWrap w:val="0"/>
            <w:vAlign w:val="center"/>
          </w:tcPr>
          <w:p w14:paraId="128D76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9" w:type="pct"/>
            <w:gridSpan w:val="2"/>
            <w:tcBorders>
              <w:top w:val="single" w:color="000000" w:sz="4" w:space="0"/>
              <w:left w:val="single" w:color="000000" w:sz="4" w:space="0"/>
              <w:bottom w:val="single" w:color="000000" w:sz="4" w:space="0"/>
              <w:right w:val="single" w:color="000000" w:sz="4" w:space="0"/>
            </w:tcBorders>
            <w:noWrap w:val="0"/>
            <w:vAlign w:val="center"/>
          </w:tcPr>
          <w:p w14:paraId="53B71A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53" w:type="pct"/>
            <w:gridSpan w:val="2"/>
            <w:tcBorders>
              <w:top w:val="single" w:color="000000" w:sz="4" w:space="0"/>
              <w:left w:val="single" w:color="000000" w:sz="4" w:space="0"/>
              <w:bottom w:val="single" w:color="000000" w:sz="4" w:space="0"/>
              <w:right w:val="single" w:color="000000" w:sz="4" w:space="0"/>
            </w:tcBorders>
            <w:noWrap w:val="0"/>
            <w:vAlign w:val="center"/>
          </w:tcPr>
          <w:p w14:paraId="76822C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r>
      <w:tr w14:paraId="3124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4" w:type="pct"/>
            <w:tcBorders>
              <w:top w:val="single" w:color="000000" w:sz="4" w:space="0"/>
              <w:left w:val="single" w:color="000000" w:sz="4" w:space="0"/>
              <w:bottom w:val="single" w:color="000000" w:sz="4" w:space="0"/>
              <w:right w:val="single" w:color="000000" w:sz="4" w:space="0"/>
            </w:tcBorders>
            <w:noWrap w:val="0"/>
            <w:vAlign w:val="center"/>
          </w:tcPr>
          <w:p w14:paraId="148890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54D3AB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1A0E20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03" w:type="pct"/>
            <w:tcBorders>
              <w:top w:val="single" w:color="000000" w:sz="4" w:space="0"/>
              <w:left w:val="single" w:color="000000" w:sz="4" w:space="0"/>
              <w:bottom w:val="single" w:color="000000" w:sz="4" w:space="0"/>
              <w:right w:val="single" w:color="000000" w:sz="4" w:space="0"/>
            </w:tcBorders>
            <w:noWrap w:val="0"/>
            <w:vAlign w:val="center"/>
          </w:tcPr>
          <w:p w14:paraId="12852E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190" w:type="pct"/>
            <w:tcBorders>
              <w:top w:val="single" w:color="000000" w:sz="4" w:space="0"/>
              <w:left w:val="single" w:color="000000" w:sz="4" w:space="0"/>
              <w:bottom w:val="single" w:color="000000" w:sz="4" w:space="0"/>
              <w:right w:val="single" w:color="000000" w:sz="4" w:space="0"/>
            </w:tcBorders>
            <w:noWrap w:val="0"/>
            <w:vAlign w:val="center"/>
          </w:tcPr>
          <w:p w14:paraId="08B330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187733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6DBD67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4CC7ED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69DED8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24B3BF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55801E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E73C0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F1C45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086D51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017C9A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62C895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6" w:type="pct"/>
            <w:tcBorders>
              <w:top w:val="single" w:color="000000" w:sz="4" w:space="0"/>
              <w:left w:val="single" w:color="000000" w:sz="4" w:space="0"/>
              <w:bottom w:val="single" w:color="000000" w:sz="4" w:space="0"/>
              <w:right w:val="single" w:color="000000" w:sz="4" w:space="0"/>
            </w:tcBorders>
            <w:noWrap w:val="0"/>
            <w:vAlign w:val="center"/>
          </w:tcPr>
          <w:p w14:paraId="5C5A05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9" w:type="pct"/>
            <w:gridSpan w:val="2"/>
            <w:tcBorders>
              <w:top w:val="single" w:color="000000" w:sz="4" w:space="0"/>
              <w:left w:val="single" w:color="000000" w:sz="4" w:space="0"/>
              <w:bottom w:val="single" w:color="000000" w:sz="4" w:space="0"/>
              <w:right w:val="single" w:color="000000" w:sz="4" w:space="0"/>
            </w:tcBorders>
            <w:noWrap w:val="0"/>
            <w:vAlign w:val="center"/>
          </w:tcPr>
          <w:p w14:paraId="324F07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53" w:type="pct"/>
            <w:gridSpan w:val="2"/>
            <w:tcBorders>
              <w:top w:val="single" w:color="000000" w:sz="4" w:space="0"/>
              <w:left w:val="single" w:color="000000" w:sz="4" w:space="0"/>
              <w:bottom w:val="single" w:color="000000" w:sz="4" w:space="0"/>
              <w:right w:val="single" w:color="000000" w:sz="4" w:space="0"/>
            </w:tcBorders>
            <w:noWrap w:val="0"/>
            <w:vAlign w:val="center"/>
          </w:tcPr>
          <w:p w14:paraId="79F62B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r>
      <w:tr w14:paraId="3C944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09" w:type="pct"/>
            <w:gridSpan w:val="8"/>
            <w:tcBorders>
              <w:top w:val="single" w:color="000000" w:sz="4" w:space="0"/>
              <w:left w:val="single" w:color="000000" w:sz="4" w:space="0"/>
              <w:bottom w:val="single" w:color="000000" w:sz="4" w:space="0"/>
              <w:right w:val="single" w:color="000000" w:sz="4" w:space="0"/>
            </w:tcBorders>
            <w:noWrap w:val="0"/>
            <w:vAlign w:val="center"/>
          </w:tcPr>
          <w:p w14:paraId="637B18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合计</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1FE2F3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689005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1CBB8D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460CB5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3FF0A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4B600B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7A769C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0E0456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6" w:type="pct"/>
            <w:tcBorders>
              <w:top w:val="single" w:color="000000" w:sz="4" w:space="0"/>
              <w:left w:val="single" w:color="000000" w:sz="4" w:space="0"/>
              <w:bottom w:val="single" w:color="000000" w:sz="4" w:space="0"/>
              <w:right w:val="single" w:color="000000" w:sz="4" w:space="0"/>
            </w:tcBorders>
            <w:noWrap w:val="0"/>
            <w:vAlign w:val="center"/>
          </w:tcPr>
          <w:p w14:paraId="0F3A9D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49" w:type="pct"/>
            <w:gridSpan w:val="2"/>
            <w:tcBorders>
              <w:top w:val="single" w:color="000000" w:sz="4" w:space="0"/>
              <w:left w:val="single" w:color="000000" w:sz="4" w:space="0"/>
              <w:bottom w:val="single" w:color="000000" w:sz="4" w:space="0"/>
              <w:right w:val="single" w:color="000000" w:sz="4" w:space="0"/>
            </w:tcBorders>
            <w:noWrap w:val="0"/>
            <w:vAlign w:val="center"/>
          </w:tcPr>
          <w:p w14:paraId="40EABB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53" w:type="pct"/>
            <w:gridSpan w:val="2"/>
            <w:tcBorders>
              <w:top w:val="single" w:color="000000" w:sz="4" w:space="0"/>
              <w:left w:val="single" w:color="000000" w:sz="4" w:space="0"/>
              <w:bottom w:val="single" w:color="000000" w:sz="4" w:space="0"/>
              <w:right w:val="single" w:color="000000" w:sz="4" w:space="0"/>
            </w:tcBorders>
            <w:noWrap w:val="0"/>
            <w:vAlign w:val="center"/>
          </w:tcPr>
          <w:p w14:paraId="53F345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r>
      <w:tr w14:paraId="70EE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1"/>
            <w:tcBorders>
              <w:top w:val="single" w:color="000000" w:sz="4" w:space="0"/>
              <w:left w:val="single" w:color="000000" w:sz="4" w:space="0"/>
              <w:bottom w:val="single" w:color="000000" w:sz="4" w:space="0"/>
              <w:right w:val="single" w:color="000000" w:sz="4" w:space="0"/>
            </w:tcBorders>
            <w:noWrap w:val="0"/>
            <w:vAlign w:val="center"/>
          </w:tcPr>
          <w:p w14:paraId="516B90A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kern w:val="2"/>
                <w:sz w:val="20"/>
                <w:szCs w:val="20"/>
                <w:highlight w:val="none"/>
                <w:lang w:val="en-US" w:eastAsia="zh-CN" w:bidi="ar-SA"/>
              </w:rPr>
            </w:pPr>
            <w:r>
              <w:rPr>
                <w:rFonts w:hint="default" w:ascii="Times New Roman" w:hAnsi="Times New Roman" w:cs="Times New Roman"/>
                <w:sz w:val="20"/>
                <w:szCs w:val="20"/>
                <w:highlight w:val="none"/>
                <w:lang w:eastAsia="zh-CN"/>
              </w:rPr>
              <w:t>（</w:t>
            </w:r>
            <w:r>
              <w:rPr>
                <w:rFonts w:hint="default" w:ascii="Times New Roman" w:hAnsi="Times New Roman" w:cs="Times New Roman"/>
                <w:sz w:val="20"/>
                <w:szCs w:val="20"/>
                <w:highlight w:val="none"/>
                <w:lang w:val="en-US" w:eastAsia="zh-CN"/>
              </w:rPr>
              <w:t>三</w:t>
            </w:r>
            <w:r>
              <w:rPr>
                <w:rFonts w:hint="default" w:ascii="Times New Roman" w:hAnsi="Times New Roman" w:cs="Times New Roman"/>
                <w:sz w:val="20"/>
                <w:szCs w:val="20"/>
                <w:highlight w:val="none"/>
                <w:lang w:eastAsia="zh-CN"/>
              </w:rPr>
              <w:t>）</w:t>
            </w:r>
            <w:r>
              <w:rPr>
                <w:rFonts w:hint="default" w:ascii="Times New Roman" w:hAnsi="Times New Roman" w:cs="Times New Roman"/>
                <w:sz w:val="20"/>
                <w:szCs w:val="20"/>
                <w:highlight w:val="none"/>
                <w:lang w:val="en-US" w:eastAsia="zh-CN"/>
              </w:rPr>
              <w:t>新购工业软件（合计XXX万元）</w:t>
            </w:r>
          </w:p>
        </w:tc>
      </w:tr>
      <w:tr w14:paraId="3505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4" w:type="pct"/>
            <w:tcBorders>
              <w:top w:val="single" w:color="000000" w:sz="4" w:space="0"/>
              <w:left w:val="single" w:color="000000" w:sz="4" w:space="0"/>
              <w:bottom w:val="single" w:color="000000" w:sz="4" w:space="0"/>
              <w:right w:val="single" w:color="000000" w:sz="4" w:space="0"/>
            </w:tcBorders>
            <w:noWrap w:val="0"/>
            <w:vAlign w:val="center"/>
          </w:tcPr>
          <w:p w14:paraId="5A7290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70FE98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36B9B3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03" w:type="pct"/>
            <w:tcBorders>
              <w:top w:val="single" w:color="000000" w:sz="4" w:space="0"/>
              <w:left w:val="single" w:color="000000" w:sz="4" w:space="0"/>
              <w:bottom w:val="single" w:color="000000" w:sz="4" w:space="0"/>
              <w:right w:val="single" w:color="000000" w:sz="4" w:space="0"/>
            </w:tcBorders>
            <w:noWrap w:val="0"/>
            <w:vAlign w:val="center"/>
          </w:tcPr>
          <w:p w14:paraId="47FDE5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190" w:type="pct"/>
            <w:tcBorders>
              <w:top w:val="single" w:color="000000" w:sz="4" w:space="0"/>
              <w:left w:val="single" w:color="000000" w:sz="4" w:space="0"/>
              <w:bottom w:val="single" w:color="000000" w:sz="4" w:space="0"/>
              <w:right w:val="single" w:color="000000" w:sz="4" w:space="0"/>
            </w:tcBorders>
            <w:noWrap w:val="0"/>
            <w:vAlign w:val="center"/>
          </w:tcPr>
          <w:p w14:paraId="549A69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30BA15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4257B5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497826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188FD4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78DBCD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40C79C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349D0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D57C9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258D12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658407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23D56D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6" w:type="pct"/>
            <w:tcBorders>
              <w:top w:val="single" w:color="000000" w:sz="4" w:space="0"/>
              <w:left w:val="single" w:color="000000" w:sz="4" w:space="0"/>
              <w:bottom w:val="single" w:color="000000" w:sz="4" w:space="0"/>
              <w:right w:val="single" w:color="000000" w:sz="4" w:space="0"/>
            </w:tcBorders>
            <w:noWrap w:val="0"/>
            <w:vAlign w:val="center"/>
          </w:tcPr>
          <w:p w14:paraId="48CF89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9" w:type="pct"/>
            <w:gridSpan w:val="2"/>
            <w:tcBorders>
              <w:top w:val="single" w:color="000000" w:sz="4" w:space="0"/>
              <w:left w:val="single" w:color="000000" w:sz="4" w:space="0"/>
              <w:bottom w:val="single" w:color="000000" w:sz="4" w:space="0"/>
              <w:right w:val="single" w:color="000000" w:sz="4" w:space="0"/>
            </w:tcBorders>
            <w:noWrap w:val="0"/>
            <w:vAlign w:val="center"/>
          </w:tcPr>
          <w:p w14:paraId="200683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53" w:type="pct"/>
            <w:gridSpan w:val="2"/>
            <w:tcBorders>
              <w:top w:val="single" w:color="000000" w:sz="4" w:space="0"/>
              <w:left w:val="single" w:color="000000" w:sz="4" w:space="0"/>
              <w:bottom w:val="single" w:color="000000" w:sz="4" w:space="0"/>
              <w:right w:val="single" w:color="000000" w:sz="4" w:space="0"/>
            </w:tcBorders>
            <w:noWrap w:val="0"/>
            <w:vAlign w:val="center"/>
          </w:tcPr>
          <w:p w14:paraId="3F064E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r>
      <w:tr w14:paraId="158A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4" w:type="pct"/>
            <w:tcBorders>
              <w:top w:val="single" w:color="000000" w:sz="4" w:space="0"/>
              <w:left w:val="single" w:color="000000" w:sz="4" w:space="0"/>
              <w:bottom w:val="single" w:color="000000" w:sz="4" w:space="0"/>
              <w:right w:val="single" w:color="000000" w:sz="4" w:space="0"/>
            </w:tcBorders>
            <w:noWrap w:val="0"/>
            <w:vAlign w:val="center"/>
          </w:tcPr>
          <w:p w14:paraId="4E813D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14:paraId="68166F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598F4D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03" w:type="pct"/>
            <w:tcBorders>
              <w:top w:val="single" w:color="000000" w:sz="4" w:space="0"/>
              <w:left w:val="single" w:color="000000" w:sz="4" w:space="0"/>
              <w:bottom w:val="single" w:color="000000" w:sz="4" w:space="0"/>
              <w:right w:val="single" w:color="000000" w:sz="4" w:space="0"/>
            </w:tcBorders>
            <w:noWrap w:val="0"/>
            <w:vAlign w:val="center"/>
          </w:tcPr>
          <w:p w14:paraId="1C72AA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190" w:type="pct"/>
            <w:tcBorders>
              <w:top w:val="single" w:color="000000" w:sz="4" w:space="0"/>
              <w:left w:val="single" w:color="000000" w:sz="4" w:space="0"/>
              <w:bottom w:val="single" w:color="000000" w:sz="4" w:space="0"/>
              <w:right w:val="single" w:color="000000" w:sz="4" w:space="0"/>
            </w:tcBorders>
            <w:noWrap w:val="0"/>
            <w:vAlign w:val="center"/>
          </w:tcPr>
          <w:p w14:paraId="532CF9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5CEEAC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39" w:type="pct"/>
            <w:tcBorders>
              <w:top w:val="single" w:color="000000" w:sz="4" w:space="0"/>
              <w:left w:val="single" w:color="000000" w:sz="4" w:space="0"/>
              <w:bottom w:val="single" w:color="000000" w:sz="4" w:space="0"/>
              <w:right w:val="single" w:color="000000" w:sz="4" w:space="0"/>
            </w:tcBorders>
            <w:noWrap w:val="0"/>
            <w:vAlign w:val="center"/>
          </w:tcPr>
          <w:p w14:paraId="087B9E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2D388B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0967F7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04CCF5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7076BE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BF36C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EFC47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3347B9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05BB7F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62ECFE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6" w:type="pct"/>
            <w:tcBorders>
              <w:top w:val="single" w:color="000000" w:sz="4" w:space="0"/>
              <w:left w:val="single" w:color="000000" w:sz="4" w:space="0"/>
              <w:bottom w:val="single" w:color="000000" w:sz="4" w:space="0"/>
              <w:right w:val="single" w:color="000000" w:sz="4" w:space="0"/>
            </w:tcBorders>
            <w:noWrap w:val="0"/>
            <w:vAlign w:val="center"/>
          </w:tcPr>
          <w:p w14:paraId="335C01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9" w:type="pct"/>
            <w:gridSpan w:val="2"/>
            <w:tcBorders>
              <w:top w:val="single" w:color="000000" w:sz="4" w:space="0"/>
              <w:left w:val="single" w:color="000000" w:sz="4" w:space="0"/>
              <w:bottom w:val="single" w:color="000000" w:sz="4" w:space="0"/>
              <w:right w:val="single" w:color="000000" w:sz="4" w:space="0"/>
            </w:tcBorders>
            <w:noWrap w:val="0"/>
            <w:vAlign w:val="center"/>
          </w:tcPr>
          <w:p w14:paraId="647001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53" w:type="pct"/>
            <w:gridSpan w:val="2"/>
            <w:tcBorders>
              <w:top w:val="single" w:color="000000" w:sz="4" w:space="0"/>
              <w:left w:val="single" w:color="000000" w:sz="4" w:space="0"/>
              <w:bottom w:val="single" w:color="000000" w:sz="4" w:space="0"/>
              <w:right w:val="single" w:color="000000" w:sz="4" w:space="0"/>
            </w:tcBorders>
            <w:noWrap w:val="0"/>
            <w:vAlign w:val="center"/>
          </w:tcPr>
          <w:p w14:paraId="12A4F4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r>
      <w:tr w14:paraId="4C013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09" w:type="pct"/>
            <w:gridSpan w:val="8"/>
            <w:tcBorders>
              <w:top w:val="single" w:color="000000" w:sz="4" w:space="0"/>
              <w:left w:val="single" w:color="000000" w:sz="4" w:space="0"/>
              <w:bottom w:val="single" w:color="000000" w:sz="4" w:space="0"/>
              <w:right w:val="single" w:color="000000" w:sz="4" w:space="0"/>
            </w:tcBorders>
            <w:noWrap w:val="0"/>
            <w:vAlign w:val="center"/>
          </w:tcPr>
          <w:p w14:paraId="5DD2E5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合计</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5C043F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0EA1FE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4E11CB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07C2B9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3D118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23FFBA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36ABDD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23760B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6" w:type="pct"/>
            <w:tcBorders>
              <w:top w:val="single" w:color="000000" w:sz="4" w:space="0"/>
              <w:left w:val="single" w:color="000000" w:sz="4" w:space="0"/>
              <w:bottom w:val="single" w:color="000000" w:sz="4" w:space="0"/>
              <w:right w:val="single" w:color="000000" w:sz="4" w:space="0"/>
            </w:tcBorders>
            <w:noWrap w:val="0"/>
            <w:vAlign w:val="center"/>
          </w:tcPr>
          <w:p w14:paraId="05AB01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49" w:type="pct"/>
            <w:gridSpan w:val="2"/>
            <w:tcBorders>
              <w:top w:val="single" w:color="000000" w:sz="4" w:space="0"/>
              <w:left w:val="single" w:color="000000" w:sz="4" w:space="0"/>
              <w:bottom w:val="single" w:color="000000" w:sz="4" w:space="0"/>
              <w:right w:val="single" w:color="000000" w:sz="4" w:space="0"/>
            </w:tcBorders>
            <w:noWrap w:val="0"/>
            <w:vAlign w:val="center"/>
          </w:tcPr>
          <w:p w14:paraId="1030B0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53" w:type="pct"/>
            <w:gridSpan w:val="2"/>
            <w:tcBorders>
              <w:top w:val="single" w:color="000000" w:sz="4" w:space="0"/>
              <w:left w:val="single" w:color="000000" w:sz="4" w:space="0"/>
              <w:bottom w:val="single" w:color="000000" w:sz="4" w:space="0"/>
              <w:right w:val="single" w:color="000000" w:sz="4" w:space="0"/>
            </w:tcBorders>
            <w:noWrap w:val="0"/>
            <w:vAlign w:val="center"/>
          </w:tcPr>
          <w:p w14:paraId="7D6DEC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r>
      <w:tr w14:paraId="43460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09" w:type="pct"/>
            <w:gridSpan w:val="8"/>
            <w:tcBorders>
              <w:top w:val="single" w:color="000000" w:sz="4" w:space="0"/>
              <w:left w:val="single" w:color="000000" w:sz="4" w:space="0"/>
              <w:bottom w:val="single" w:color="000000" w:sz="4" w:space="0"/>
              <w:right w:val="single" w:color="000000" w:sz="4" w:space="0"/>
            </w:tcBorders>
            <w:noWrap w:val="0"/>
            <w:vAlign w:val="center"/>
          </w:tcPr>
          <w:p w14:paraId="619ADA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单位总计</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10B1F8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11E0B6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093756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02FF02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FC164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179D45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271CAC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5F4711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6" w:type="pct"/>
            <w:tcBorders>
              <w:top w:val="single" w:color="000000" w:sz="4" w:space="0"/>
              <w:left w:val="single" w:color="000000" w:sz="4" w:space="0"/>
              <w:bottom w:val="single" w:color="000000" w:sz="4" w:space="0"/>
              <w:right w:val="single" w:color="000000" w:sz="4" w:space="0"/>
            </w:tcBorders>
            <w:noWrap w:val="0"/>
            <w:vAlign w:val="center"/>
          </w:tcPr>
          <w:p w14:paraId="18CAF2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49" w:type="pct"/>
            <w:gridSpan w:val="2"/>
            <w:tcBorders>
              <w:top w:val="single" w:color="000000" w:sz="4" w:space="0"/>
              <w:left w:val="single" w:color="000000" w:sz="4" w:space="0"/>
              <w:bottom w:val="single" w:color="000000" w:sz="4" w:space="0"/>
              <w:right w:val="single" w:color="000000" w:sz="4" w:space="0"/>
            </w:tcBorders>
            <w:noWrap w:val="0"/>
            <w:vAlign w:val="center"/>
          </w:tcPr>
          <w:p w14:paraId="1EEE73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53" w:type="pct"/>
            <w:gridSpan w:val="2"/>
            <w:tcBorders>
              <w:top w:val="single" w:color="000000" w:sz="4" w:space="0"/>
              <w:left w:val="single" w:color="000000" w:sz="4" w:space="0"/>
              <w:bottom w:val="single" w:color="000000" w:sz="4" w:space="0"/>
              <w:right w:val="single" w:color="000000" w:sz="4" w:space="0"/>
            </w:tcBorders>
            <w:noWrap w:val="0"/>
            <w:vAlign w:val="center"/>
          </w:tcPr>
          <w:p w14:paraId="17E2AF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r>
      <w:tr w14:paraId="336F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1"/>
            <w:tcBorders>
              <w:top w:val="single" w:color="000000" w:sz="4" w:space="0"/>
              <w:left w:val="single" w:color="000000" w:sz="4" w:space="0"/>
              <w:bottom w:val="single" w:color="000000" w:sz="4" w:space="0"/>
              <w:right w:val="single" w:color="000000" w:sz="4" w:space="0"/>
            </w:tcBorders>
            <w:noWrap w:val="0"/>
            <w:vAlign w:val="center"/>
          </w:tcPr>
          <w:p w14:paraId="1FB6832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cs="Times New Roman"/>
                <w:sz w:val="20"/>
                <w:szCs w:val="20"/>
                <w:highlight w:val="none"/>
                <w:lang w:val="en-US" w:eastAsia="zh-CN"/>
              </w:rPr>
              <w:t>三、参与单位2：XXXXXX（共计新购设备XX万元，新增内外网建设费用XX万元，新购工业软件XX万元，总计投资额XX万元）</w:t>
            </w:r>
          </w:p>
        </w:tc>
      </w:tr>
      <w:tr w14:paraId="0399D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1"/>
            <w:tcBorders>
              <w:top w:val="single" w:color="000000" w:sz="4" w:space="0"/>
              <w:left w:val="single" w:color="000000" w:sz="4" w:space="0"/>
              <w:bottom w:val="single" w:color="000000" w:sz="4" w:space="0"/>
              <w:right w:val="single" w:color="000000" w:sz="4" w:space="0"/>
            </w:tcBorders>
            <w:noWrap w:val="0"/>
            <w:vAlign w:val="center"/>
          </w:tcPr>
          <w:p w14:paraId="68CA7A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cs="Times New Roman"/>
                <w:sz w:val="20"/>
                <w:szCs w:val="20"/>
                <w:highlight w:val="none"/>
                <w:lang w:val="en-US" w:eastAsia="zh-CN"/>
              </w:rPr>
              <w:t>......</w:t>
            </w:r>
          </w:p>
        </w:tc>
      </w:tr>
      <w:tr w14:paraId="5F49E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09" w:type="pct"/>
            <w:gridSpan w:val="8"/>
            <w:tcBorders>
              <w:top w:val="single" w:color="000000" w:sz="4" w:space="0"/>
              <w:left w:val="single" w:color="000000" w:sz="4" w:space="0"/>
              <w:bottom w:val="single" w:color="000000" w:sz="4" w:space="0"/>
              <w:right w:val="single" w:color="000000" w:sz="4" w:space="0"/>
            </w:tcBorders>
            <w:noWrap w:val="0"/>
            <w:vAlign w:val="center"/>
          </w:tcPr>
          <w:p w14:paraId="601EEE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联合体内总计</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337051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4CFCF6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64B6A9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232DF8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F22AD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1A5EB8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0C7DE7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128F90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p>
        </w:tc>
        <w:tc>
          <w:tcPr>
            <w:tcW w:w="196" w:type="pct"/>
            <w:tcBorders>
              <w:top w:val="single" w:color="000000" w:sz="4" w:space="0"/>
              <w:left w:val="single" w:color="000000" w:sz="4" w:space="0"/>
              <w:bottom w:val="single" w:color="000000" w:sz="4" w:space="0"/>
              <w:right w:val="single" w:color="000000" w:sz="4" w:space="0"/>
            </w:tcBorders>
            <w:noWrap w:val="0"/>
            <w:vAlign w:val="center"/>
          </w:tcPr>
          <w:p w14:paraId="3C73FE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49" w:type="pct"/>
            <w:gridSpan w:val="2"/>
            <w:tcBorders>
              <w:top w:val="single" w:color="000000" w:sz="4" w:space="0"/>
              <w:left w:val="single" w:color="000000" w:sz="4" w:space="0"/>
              <w:bottom w:val="single" w:color="000000" w:sz="4" w:space="0"/>
              <w:right w:val="single" w:color="000000" w:sz="4" w:space="0"/>
            </w:tcBorders>
            <w:noWrap w:val="0"/>
            <w:vAlign w:val="center"/>
          </w:tcPr>
          <w:p w14:paraId="03A1AD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c>
          <w:tcPr>
            <w:tcW w:w="253" w:type="pct"/>
            <w:gridSpan w:val="2"/>
            <w:tcBorders>
              <w:top w:val="single" w:color="000000" w:sz="4" w:space="0"/>
              <w:left w:val="single" w:color="000000" w:sz="4" w:space="0"/>
              <w:bottom w:val="single" w:color="000000" w:sz="4" w:space="0"/>
              <w:right w:val="single" w:color="000000" w:sz="4" w:space="0"/>
            </w:tcBorders>
            <w:noWrap w:val="0"/>
            <w:vAlign w:val="center"/>
          </w:tcPr>
          <w:p w14:paraId="640770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cs="Times New Roman"/>
                <w:sz w:val="20"/>
                <w:szCs w:val="20"/>
                <w:highlight w:val="none"/>
                <w:lang w:val="en-US" w:eastAsia="zh-CN"/>
              </w:rPr>
              <w:t>/</w:t>
            </w:r>
          </w:p>
        </w:tc>
      </w:tr>
    </w:tbl>
    <w:p w14:paraId="776DF9A3">
      <w:pPr>
        <w:bidi w:val="0"/>
        <w:spacing w:line="240" w:lineRule="auto"/>
        <w:rPr>
          <w:rFonts w:hint="default" w:ascii="Times New Roman" w:hAnsi="Times New Roman" w:eastAsia="黑体" w:cs="Times New Roman"/>
          <w:sz w:val="20"/>
          <w:szCs w:val="20"/>
          <w:highlight w:val="none"/>
          <w:lang w:val="en-US" w:eastAsia="zh-CN"/>
        </w:rPr>
      </w:pPr>
      <w:r>
        <w:rPr>
          <w:rFonts w:hint="default" w:ascii="Times New Roman" w:hAnsi="Times New Roman" w:eastAsia="黑体" w:cs="Times New Roman"/>
          <w:sz w:val="20"/>
          <w:szCs w:val="20"/>
          <w:highlight w:val="none"/>
          <w:lang w:val="en-US" w:eastAsia="zh-CN"/>
        </w:rPr>
        <w:t>注1“费用名称”需列出开具的发票或海关专用缴款书中的开票明细。</w:t>
      </w:r>
    </w:p>
    <w:p w14:paraId="11EE35F3">
      <w:pPr>
        <w:keepNext w:val="0"/>
        <w:keepLines w:val="0"/>
        <w:pageBreakBefore w:val="0"/>
        <w:widowControl/>
        <w:kinsoku/>
        <w:wordWrap/>
        <w:overflowPunct/>
        <w:topLinePunct w:val="0"/>
        <w:autoSpaceDE/>
        <w:autoSpaceDN/>
        <w:bidi w:val="0"/>
        <w:adjustRightInd/>
        <w:snapToGrid/>
        <w:spacing w:after="0" w:afterLines="0" w:line="240" w:lineRule="auto"/>
        <w:ind w:left="0" w:leftChars="0" w:firstLine="400" w:firstLineChars="200"/>
        <w:jc w:val="left"/>
        <w:textAlignment w:val="auto"/>
        <w:rPr>
          <w:rFonts w:hint="default" w:ascii="Times New Roman" w:hAnsi="Times New Roman" w:eastAsia="黑体" w:cs="Times New Roman"/>
          <w:sz w:val="20"/>
          <w:szCs w:val="20"/>
          <w:highlight w:val="none"/>
          <w:lang w:val="en-US" w:eastAsia="zh-CN"/>
        </w:rPr>
      </w:pPr>
      <w:r>
        <w:rPr>
          <w:rFonts w:hint="default" w:ascii="Times New Roman" w:hAnsi="Times New Roman" w:eastAsia="黑体" w:cs="Times New Roman"/>
          <w:sz w:val="20"/>
          <w:szCs w:val="20"/>
          <w:highlight w:val="none"/>
          <w:lang w:val="en-US" w:eastAsia="zh-CN"/>
        </w:rPr>
        <w:t>注2：所有类目的日期格式为:“xx年xx月xx日”</w:t>
      </w:r>
    </w:p>
    <w:p w14:paraId="73C18964">
      <w:pPr>
        <w:keepNext w:val="0"/>
        <w:keepLines w:val="0"/>
        <w:pageBreakBefore w:val="0"/>
        <w:widowControl/>
        <w:kinsoku/>
        <w:wordWrap/>
        <w:overflowPunct/>
        <w:topLinePunct w:val="0"/>
        <w:autoSpaceDE/>
        <w:autoSpaceDN/>
        <w:bidi w:val="0"/>
        <w:adjustRightInd/>
        <w:snapToGrid/>
        <w:spacing w:after="0" w:afterLines="0" w:line="240" w:lineRule="auto"/>
        <w:ind w:left="0" w:leftChars="0" w:firstLine="400" w:firstLineChars="200"/>
        <w:jc w:val="left"/>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黑体" w:cs="Times New Roman"/>
          <w:sz w:val="20"/>
          <w:szCs w:val="20"/>
          <w:highlight w:val="none"/>
          <w:lang w:val="en-US" w:eastAsia="zh-CN"/>
        </w:rPr>
        <w:t>注3：若申报单位与交易方存在关联关系，需对关联交易情况进行说明，包括与关联方购置设备（或软件）的原因、价格公允性等情况进行说明。</w:t>
      </w:r>
    </w:p>
    <w:p w14:paraId="3ED3E54D">
      <w:pPr>
        <w:bidi w:val="0"/>
        <w:spacing w:line="240" w:lineRule="auto"/>
        <w:ind w:firstLine="0" w:firstLineChars="0"/>
        <w:rPr>
          <w:rFonts w:hint="default" w:ascii="Times New Roman" w:hAnsi="Times New Roman" w:eastAsia="黑体" w:cs="Times New Roman"/>
          <w:sz w:val="20"/>
          <w:szCs w:val="20"/>
          <w:highlight w:val="none"/>
          <w:lang w:val="en-US" w:eastAsia="zh-CN"/>
        </w:rPr>
        <w:sectPr>
          <w:pgSz w:w="23811" w:h="16838" w:orient="landscape"/>
          <w:pgMar w:top="720" w:right="720" w:bottom="720" w:left="720" w:header="851" w:footer="454" w:gutter="0"/>
          <w:pgBorders>
            <w:top w:val="none" w:sz="0" w:space="0"/>
            <w:left w:val="none" w:sz="0" w:space="0"/>
            <w:bottom w:val="none" w:sz="0" w:space="0"/>
            <w:right w:val="none" w:sz="0" w:space="0"/>
          </w:pgBorders>
          <w:cols w:space="720" w:num="1"/>
          <w:titlePg/>
          <w:rtlGutter w:val="0"/>
          <w:docGrid w:linePitch="312" w:charSpace="0"/>
        </w:sectPr>
      </w:pPr>
    </w:p>
    <w:p w14:paraId="257635D5">
      <w:pPr>
        <w:ind w:left="0" w:leftChars="0" w:firstLine="0" w:firstLineChars="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附件1-10</w:t>
      </w:r>
    </w:p>
    <w:p w14:paraId="6AED1B50">
      <w:pPr>
        <w:keepNext w:val="0"/>
        <w:keepLines w:val="0"/>
        <w:pageBreakBefore w:val="0"/>
        <w:widowControl w:val="0"/>
        <w:kinsoku/>
        <w:wordWrap/>
        <w:overflowPunct/>
        <w:topLinePunct w:val="0"/>
        <w:autoSpaceDE/>
        <w:autoSpaceDN/>
        <w:bidi w:val="0"/>
        <w:adjustRightInd/>
        <w:snapToGrid/>
        <w:spacing w:before="313" w:beforeLines="100"/>
        <w:ind w:left="0" w:leftChars="0" w:firstLine="0" w:firstLine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广州市制造业新型技术改造城市试点项目入库项目专项审计报告（2024年评价期）</w:t>
      </w:r>
    </w:p>
    <w:p w14:paraId="39905780">
      <w:pPr>
        <w:keepNext w:val="0"/>
        <w:keepLines w:val="0"/>
        <w:pageBreakBefore w:val="0"/>
        <w:widowControl w:val="0"/>
        <w:kinsoku/>
        <w:wordWrap/>
        <w:overflowPunct/>
        <w:topLinePunct w:val="0"/>
        <w:autoSpaceDE/>
        <w:autoSpaceDN/>
        <w:bidi w:val="0"/>
        <w:adjustRightInd/>
        <w:snapToGrid/>
        <w:spacing w:after="313" w:afterLines="100"/>
        <w:ind w:left="0" w:leftChars="0" w:firstLine="0" w:firstLineChars="0"/>
        <w:jc w:val="center"/>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（“点”上项目与“面”上项目）</w:t>
      </w:r>
    </w:p>
    <w:p w14:paraId="401ECBD4">
      <w:pPr>
        <w:bidi w:val="0"/>
        <w:ind w:left="0" w:leftChars="0" w:firstLine="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公司：</w:t>
      </w:r>
    </w:p>
    <w:p w14:paraId="63B28977">
      <w:p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我们接受委托，审计了贵公司申报2024年广州市制造业新型技术改造城市试点项目入库项目“</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”于  年  月  日至</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日期间项目投资决算及经济效益完成情况。</w:t>
      </w:r>
    </w:p>
    <w:p w14:paraId="011F218A">
      <w:pPr>
        <w:bidi w:val="0"/>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项目单位</w:t>
      </w:r>
      <w:r>
        <w:rPr>
          <w:rFonts w:hint="eastAsia" w:ascii="黑体" w:hAnsi="黑体" w:eastAsia="黑体" w:cs="黑体"/>
          <w:sz w:val="32"/>
          <w:szCs w:val="32"/>
          <w:highlight w:val="none"/>
        </w:rPr>
        <w:t>及项目基本情况</w:t>
      </w:r>
    </w:p>
    <w:p w14:paraId="46543106">
      <w:p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项目单位</w:t>
      </w:r>
      <w:r>
        <w:rPr>
          <w:rFonts w:hint="eastAsia" w:ascii="仿宋_GB2312" w:hAnsi="仿宋_GB2312" w:eastAsia="仿宋_GB2312" w:cs="仿宋_GB2312"/>
          <w:sz w:val="32"/>
          <w:szCs w:val="32"/>
          <w:highlight w:val="none"/>
        </w:rPr>
        <w:t>基本情况</w:t>
      </w:r>
    </w:p>
    <w:p w14:paraId="0E75D424">
      <w:p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（二）项目基本情况</w:t>
      </w:r>
    </w:p>
    <w:p w14:paraId="43267339">
      <w:p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p>
    <w:p w14:paraId="603FF257">
      <w:pPr>
        <w:bidi w:val="0"/>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二、项目</w:t>
      </w:r>
      <w:r>
        <w:rPr>
          <w:rFonts w:hint="eastAsia" w:ascii="黑体" w:hAnsi="黑体" w:eastAsia="黑体" w:cs="黑体"/>
          <w:sz w:val="32"/>
          <w:szCs w:val="32"/>
          <w:highlight w:val="none"/>
          <w:lang w:eastAsia="zh-CN"/>
        </w:rPr>
        <w:t>备案、核准或审批及</w:t>
      </w:r>
      <w:r>
        <w:rPr>
          <w:rFonts w:hint="eastAsia" w:ascii="黑体" w:hAnsi="黑体" w:eastAsia="黑体" w:cs="黑体"/>
          <w:sz w:val="32"/>
          <w:szCs w:val="32"/>
          <w:highlight w:val="none"/>
        </w:rPr>
        <w:t>合同有关规定</w:t>
      </w:r>
    </w:p>
    <w:p w14:paraId="0301CFE7">
      <w:pPr>
        <w:bidi w:val="0"/>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（一）项目投资计划</w:t>
      </w:r>
    </w:p>
    <w:p w14:paraId="16333B95">
      <w:p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贵公司于  年  月  日在</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国家、省、</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投资</w:t>
      </w:r>
      <w:r>
        <w:rPr>
          <w:rFonts w:hint="eastAsia" w:ascii="仿宋_GB2312" w:hAnsi="仿宋_GB2312" w:eastAsia="仿宋_GB2312" w:cs="仿宋_GB2312"/>
          <w:sz w:val="32"/>
          <w:szCs w:val="32"/>
          <w:highlight w:val="none"/>
        </w:rPr>
        <w:t>主管部门备案</w:t>
      </w:r>
      <w:r>
        <w:rPr>
          <w:rFonts w:hint="eastAsia" w:ascii="仿宋_GB2312" w:hAnsi="仿宋_GB2312" w:eastAsia="仿宋_GB2312" w:cs="仿宋_GB2312"/>
          <w:sz w:val="32"/>
          <w:szCs w:val="32"/>
          <w:highlight w:val="none"/>
          <w:lang w:eastAsia="zh-CN"/>
        </w:rPr>
        <w:t>（核准或审批）</w:t>
      </w:r>
      <w:r>
        <w:rPr>
          <w:rFonts w:hint="eastAsia" w:ascii="仿宋_GB2312" w:hAnsi="仿宋_GB2312" w:eastAsia="仿宋_GB2312" w:cs="仿宋_GB2312"/>
          <w:sz w:val="32"/>
          <w:szCs w:val="32"/>
          <w:highlight w:val="none"/>
        </w:rPr>
        <w:t>了“</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”技术改造项目。该项目预算计划投资总额为人民币</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万元，自筹资金</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其中，至2024年9月30日项目</w:t>
      </w:r>
      <w:r>
        <w:rPr>
          <w:rFonts w:hint="eastAsia" w:ascii="仿宋_GB2312" w:hAnsi="仿宋_GB2312" w:eastAsia="仿宋_GB2312" w:cs="仿宋_GB2312"/>
          <w:sz w:val="32"/>
          <w:szCs w:val="32"/>
          <w:highlight w:val="none"/>
        </w:rPr>
        <w:t>计划投资总额为人民币</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。具体预算计划如下：</w:t>
      </w:r>
    </w:p>
    <w:p w14:paraId="532DC652">
      <w:p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设备购置</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万元</w:t>
      </w:r>
    </w:p>
    <w:p w14:paraId="75CD783A">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其中，至2024年9月拟投入</w:t>
      </w:r>
      <w:r>
        <w:rPr>
          <w:rFonts w:hint="eastAsia" w:ascii="仿宋_GB2312" w:hAnsi="仿宋_GB2312" w:eastAsia="仿宋_GB2312" w:cs="仿宋_GB2312"/>
          <w:sz w:val="32"/>
          <w:szCs w:val="32"/>
          <w:highlight w:val="none"/>
        </w:rPr>
        <w:t>设备购置</w:t>
      </w:r>
      <w:r>
        <w:rPr>
          <w:rFonts w:hint="eastAsia" w:ascii="仿宋_GB2312" w:hAnsi="仿宋_GB2312" w:eastAsia="仿宋_GB2312" w:cs="仿宋_GB2312"/>
          <w:sz w:val="32"/>
          <w:szCs w:val="32"/>
          <w:highlight w:val="none"/>
          <w:lang w:val="en-US" w:eastAsia="zh-CN"/>
        </w:rPr>
        <w:t>费用.x</w:t>
      </w:r>
      <w:r>
        <w:rPr>
          <w:rFonts w:hint="eastAsia" w:ascii="仿宋_GB2312" w:hAnsi="仿宋_GB2312" w:eastAsia="仿宋_GB2312" w:cs="仿宋_GB2312"/>
          <w:sz w:val="32"/>
          <w:szCs w:val="32"/>
          <w:highlight w:val="none"/>
        </w:rPr>
        <w:t>万元</w:t>
      </w:r>
    </w:p>
    <w:p w14:paraId="6E38457C">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2.内外网改造..x</w:t>
      </w:r>
      <w:r>
        <w:rPr>
          <w:rFonts w:hint="eastAsia" w:ascii="仿宋_GB2312" w:hAnsi="仿宋_GB2312" w:eastAsia="仿宋_GB2312" w:cs="仿宋_GB2312"/>
          <w:sz w:val="32"/>
          <w:szCs w:val="32"/>
          <w:highlight w:val="none"/>
        </w:rPr>
        <w:t>万元</w:t>
      </w:r>
    </w:p>
    <w:p w14:paraId="13F4B0CC">
      <w:pPr>
        <w:bidi w:val="0"/>
        <w:ind w:firstLine="640" w:firstLineChars="20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其中，至2024年9月拟投入内外网改造费用..x万元</w:t>
      </w:r>
    </w:p>
    <w:p w14:paraId="499F02B4">
      <w:p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3.工业软件购置..x</w:t>
      </w:r>
      <w:r>
        <w:rPr>
          <w:rFonts w:hint="eastAsia" w:ascii="仿宋_GB2312" w:hAnsi="仿宋_GB2312" w:eastAsia="仿宋_GB2312" w:cs="仿宋_GB2312"/>
          <w:sz w:val="32"/>
          <w:szCs w:val="32"/>
          <w:highlight w:val="none"/>
        </w:rPr>
        <w:t>万元</w:t>
      </w:r>
    </w:p>
    <w:p w14:paraId="0DBE084D">
      <w:pPr>
        <w:bidi w:val="0"/>
        <w:ind w:firstLine="640" w:firstLineChars="20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其中，至2024年9月拟投入工业软件购置费用..x万元</w:t>
      </w:r>
    </w:p>
    <w:p w14:paraId="54EBC417">
      <w:pPr>
        <w:bidi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合计</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万元</w:t>
      </w:r>
    </w:p>
    <w:p w14:paraId="696A1541">
      <w:pPr>
        <w:bidi w:val="0"/>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（二）预期的效益指标</w:t>
      </w:r>
    </w:p>
    <w:p w14:paraId="67B052F3">
      <w:p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至项目期结束，项目拟实现全员劳动生产率（元/人）、应用自主创新工业母机数量（台）及价值（亿元）、应用自主创新工业机器人数量（台）及价值（亿元）以及应用自主创新工业软件数量（套）及价值（亿元）等（上述经济效益指标应与申报时的项目与其绩效目标对应）。</w:t>
      </w:r>
    </w:p>
    <w:p w14:paraId="6C90D977">
      <w:pPr>
        <w:bidi w:val="0"/>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三、项目资金收支情况</w:t>
      </w:r>
    </w:p>
    <w:p w14:paraId="1D4AF29A">
      <w:p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经审计，</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公司</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项目自</w:t>
      </w:r>
      <w:r>
        <w:rPr>
          <w:rFonts w:hint="eastAsia" w:ascii="仿宋_GB2312" w:hAnsi="仿宋_GB2312" w:eastAsia="仿宋_GB2312" w:cs="仿宋_GB2312"/>
          <w:sz w:val="32"/>
          <w:szCs w:val="32"/>
          <w:highlight w:val="none"/>
        </w:rPr>
        <w:t xml:space="preserve">  年  月  日</w:t>
      </w:r>
      <w:r>
        <w:rPr>
          <w:rFonts w:hint="eastAsia" w:ascii="仿宋_GB2312" w:hAnsi="仿宋_GB2312" w:eastAsia="仿宋_GB2312" w:cs="仿宋_GB2312"/>
          <w:sz w:val="32"/>
          <w:szCs w:val="32"/>
          <w:highlight w:val="none"/>
          <w:lang w:eastAsia="zh-CN"/>
        </w:rPr>
        <w:t>至</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日执行情况如下：</w:t>
      </w:r>
    </w:p>
    <w:p w14:paraId="0C47AE02">
      <w:p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（一）项目资金到位情况（自有资金、银行贷款资金等到位情况）</w:t>
      </w:r>
      <w:r>
        <w:rPr>
          <w:rFonts w:hint="eastAsia" w:ascii="仿宋_GB2312" w:hAnsi="仿宋_GB2312" w:eastAsia="仿宋_GB2312" w:cs="仿宋_GB2312"/>
          <w:sz w:val="32"/>
          <w:szCs w:val="32"/>
          <w:highlight w:val="none"/>
          <w:lang w:eastAsia="zh-CN"/>
        </w:rPr>
        <w:t>；</w:t>
      </w:r>
    </w:p>
    <w:p w14:paraId="350E3BF9">
      <w:p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（二）项目资金管理情况（账面处理情况）</w:t>
      </w:r>
      <w:r>
        <w:rPr>
          <w:rFonts w:hint="eastAsia" w:ascii="仿宋_GB2312" w:hAnsi="仿宋_GB2312" w:eastAsia="仿宋_GB2312" w:cs="仿宋_GB2312"/>
          <w:sz w:val="32"/>
          <w:szCs w:val="32"/>
          <w:highlight w:val="none"/>
          <w:lang w:eastAsia="zh-CN"/>
        </w:rPr>
        <w:t>；</w:t>
      </w:r>
    </w:p>
    <w:p w14:paraId="0048553D">
      <w:p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（三）项目资金总体使用情况</w:t>
      </w:r>
      <w:r>
        <w:rPr>
          <w:rFonts w:hint="eastAsia" w:ascii="仿宋_GB2312" w:hAnsi="仿宋_GB2312" w:eastAsia="仿宋_GB2312" w:cs="仿宋_GB2312"/>
          <w:sz w:val="32"/>
          <w:szCs w:val="32"/>
          <w:highlight w:val="none"/>
          <w:lang w:eastAsia="zh-CN"/>
        </w:rPr>
        <w:t>；</w:t>
      </w:r>
    </w:p>
    <w:p w14:paraId="34AB7A85">
      <w:pPr>
        <w:pStyle w:val="12"/>
        <w:widowControl w:val="0"/>
        <w:spacing w:beforeLines="0" w:beforeAutospacing="0" w:afterLines="0" w:afterAutospacing="0" w:line="560" w:lineRule="exact"/>
        <w:ind w:firstLine="640" w:firstLineChars="200"/>
        <w:jc w:val="both"/>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en-US" w:eastAsia="zh-CN"/>
        </w:rPr>
        <w:t>四</w:t>
      </w:r>
      <w:r>
        <w:rPr>
          <w:rFonts w:hint="eastAsia" w:ascii="仿宋_GB2312" w:hAnsi="仿宋_GB2312" w:eastAsia="仿宋_GB2312" w:cs="仿宋_GB2312"/>
          <w:color w:val="auto"/>
          <w:sz w:val="32"/>
          <w:szCs w:val="32"/>
          <w:highlight w:val="none"/>
          <w:u w:val="none" w:color="auto"/>
        </w:rPr>
        <w:t>）项目购置</w:t>
      </w:r>
      <w:r>
        <w:rPr>
          <w:rFonts w:hint="eastAsia" w:ascii="仿宋_GB2312" w:hAnsi="仿宋_GB2312" w:eastAsia="仿宋_GB2312" w:cs="仿宋_GB2312"/>
          <w:color w:val="auto"/>
          <w:sz w:val="32"/>
          <w:szCs w:val="32"/>
          <w:highlight w:val="none"/>
          <w:u w:val="none" w:color="auto"/>
          <w:lang w:val="en-US" w:eastAsia="zh-CN"/>
        </w:rPr>
        <w:t>设备及工业软件</w:t>
      </w:r>
      <w:r>
        <w:rPr>
          <w:rFonts w:hint="eastAsia" w:ascii="仿宋_GB2312" w:hAnsi="仿宋_GB2312" w:eastAsia="仿宋_GB2312" w:cs="仿宋_GB2312"/>
          <w:color w:val="auto"/>
          <w:sz w:val="32"/>
          <w:szCs w:val="32"/>
          <w:highlight w:val="none"/>
          <w:u w:val="none" w:color="auto"/>
        </w:rPr>
        <w:t>资金使用情况：</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93"/>
        <w:gridCol w:w="1360"/>
        <w:gridCol w:w="1098"/>
        <w:gridCol w:w="1377"/>
        <w:gridCol w:w="1111"/>
        <w:gridCol w:w="2322"/>
      </w:tblGrid>
      <w:tr w14:paraId="5268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64" w:type="pct"/>
            <w:noWrap w:val="0"/>
            <w:vAlign w:val="center"/>
          </w:tcPr>
          <w:p w14:paraId="467BF8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序号</w:t>
            </w:r>
          </w:p>
        </w:tc>
        <w:tc>
          <w:tcPr>
            <w:tcW w:w="466" w:type="pct"/>
            <w:noWrap w:val="0"/>
            <w:vAlign w:val="center"/>
          </w:tcPr>
          <w:p w14:paraId="686C85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名称</w:t>
            </w:r>
          </w:p>
        </w:tc>
        <w:tc>
          <w:tcPr>
            <w:tcW w:w="799" w:type="pct"/>
            <w:noWrap w:val="0"/>
            <w:vAlign w:val="center"/>
          </w:tcPr>
          <w:p w14:paraId="6CC7C7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eastAsia" w:cs="Times New Roman"/>
                <w:sz w:val="24"/>
                <w:szCs w:val="24"/>
                <w:highlight w:val="none"/>
                <w:lang w:val="en-US" w:eastAsia="zh-CN"/>
              </w:rPr>
              <w:t>是否</w:t>
            </w:r>
            <w:r>
              <w:rPr>
                <w:rFonts w:hint="default" w:ascii="Times New Roman" w:hAnsi="Times New Roman" w:cs="Times New Roman"/>
                <w:sz w:val="24"/>
                <w:szCs w:val="24"/>
                <w:highlight w:val="none"/>
                <w:lang w:val="en-US" w:eastAsia="zh-CN"/>
              </w:rPr>
              <w:t>属于</w:t>
            </w:r>
            <w:r>
              <w:rPr>
                <w:rFonts w:hint="eastAsia" w:cs="Times New Roman"/>
                <w:sz w:val="24"/>
                <w:szCs w:val="24"/>
                <w:highlight w:val="none"/>
                <w:lang w:val="en-US" w:eastAsia="zh-CN"/>
              </w:rPr>
              <w:t>自主创新</w:t>
            </w:r>
            <w:r>
              <w:rPr>
                <w:rFonts w:hint="default" w:ascii="Times New Roman" w:hAnsi="Times New Roman" w:cs="Times New Roman"/>
                <w:sz w:val="24"/>
                <w:szCs w:val="24"/>
                <w:highlight w:val="none"/>
                <w:lang w:val="en-US" w:eastAsia="zh-CN"/>
              </w:rPr>
              <w:t>机器人/</w:t>
            </w:r>
            <w:r>
              <w:rPr>
                <w:rFonts w:hint="eastAsia" w:cs="Times New Roman"/>
                <w:sz w:val="24"/>
                <w:szCs w:val="24"/>
                <w:highlight w:val="none"/>
                <w:lang w:val="en-US" w:eastAsia="zh-CN"/>
              </w:rPr>
              <w:t>自主创新</w:t>
            </w:r>
            <w:r>
              <w:rPr>
                <w:rFonts w:hint="default" w:ascii="Times New Roman" w:hAnsi="Times New Roman" w:cs="Times New Roman"/>
                <w:sz w:val="24"/>
                <w:szCs w:val="24"/>
                <w:highlight w:val="none"/>
                <w:lang w:val="en-US" w:eastAsia="zh-CN"/>
              </w:rPr>
              <w:t>工业母机/</w:t>
            </w:r>
            <w:r>
              <w:rPr>
                <w:rFonts w:hint="eastAsia" w:cs="Times New Roman"/>
                <w:sz w:val="24"/>
                <w:szCs w:val="24"/>
                <w:highlight w:val="none"/>
                <w:lang w:val="en-US" w:eastAsia="zh-CN"/>
              </w:rPr>
              <w:t>自主创新</w:t>
            </w:r>
            <w:r>
              <w:rPr>
                <w:rFonts w:hint="default" w:ascii="Times New Roman" w:hAnsi="Times New Roman" w:cs="Times New Roman"/>
                <w:sz w:val="24"/>
                <w:szCs w:val="24"/>
                <w:highlight w:val="none"/>
                <w:lang w:val="en-US" w:eastAsia="zh-CN"/>
              </w:rPr>
              <w:t>工业软件</w:t>
            </w:r>
          </w:p>
        </w:tc>
        <w:tc>
          <w:tcPr>
            <w:tcW w:w="644" w:type="pct"/>
            <w:noWrap w:val="0"/>
            <w:vAlign w:val="center"/>
          </w:tcPr>
          <w:p w14:paraId="54F882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购置合同（</w:t>
            </w:r>
            <w:r>
              <w:rPr>
                <w:rFonts w:hint="default" w:ascii="Times New Roman" w:hAnsi="Times New Roman" w:eastAsia="仿宋_GB2312" w:cs="Times New Roman"/>
                <w:sz w:val="24"/>
                <w:szCs w:val="24"/>
                <w:highlight w:val="none"/>
                <w:lang w:eastAsia="zh-CN"/>
              </w:rPr>
              <w:t>编号</w:t>
            </w:r>
            <w:r>
              <w:rPr>
                <w:rFonts w:hint="default" w:ascii="Times New Roman" w:hAnsi="Times New Roman" w:eastAsia="仿宋_GB2312" w:cs="Times New Roman"/>
                <w:sz w:val="24"/>
                <w:szCs w:val="24"/>
                <w:highlight w:val="none"/>
              </w:rPr>
              <w:t>）</w:t>
            </w:r>
          </w:p>
        </w:tc>
        <w:tc>
          <w:tcPr>
            <w:tcW w:w="809" w:type="pct"/>
            <w:noWrap w:val="0"/>
            <w:vAlign w:val="center"/>
          </w:tcPr>
          <w:p w14:paraId="225EC1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发票金额</w:t>
            </w:r>
          </w:p>
          <w:p w14:paraId="6CB7AB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（万元</w:t>
            </w:r>
            <w:r>
              <w:rPr>
                <w:rFonts w:hint="default" w:ascii="Times New Roman" w:hAnsi="Times New Roman" w:eastAsia="仿宋_GB2312" w:cs="Times New Roman"/>
                <w:sz w:val="24"/>
                <w:szCs w:val="24"/>
                <w:highlight w:val="none"/>
                <w:lang w:eastAsia="zh-CN"/>
              </w:rPr>
              <w:t>，不含税</w:t>
            </w:r>
            <w:r>
              <w:rPr>
                <w:rFonts w:hint="default" w:ascii="Times New Roman" w:hAnsi="Times New Roman" w:eastAsia="仿宋_GB2312" w:cs="Times New Roman"/>
                <w:sz w:val="24"/>
                <w:szCs w:val="24"/>
                <w:highlight w:val="none"/>
              </w:rPr>
              <w:t>）</w:t>
            </w:r>
          </w:p>
        </w:tc>
        <w:tc>
          <w:tcPr>
            <w:tcW w:w="653" w:type="pct"/>
            <w:noWrap w:val="0"/>
            <w:vAlign w:val="center"/>
          </w:tcPr>
          <w:p w14:paraId="6F95AD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付款金额</w:t>
            </w:r>
          </w:p>
          <w:p w14:paraId="4DBBA8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rPr>
              <w:t>（万元）</w:t>
            </w:r>
          </w:p>
        </w:tc>
        <w:tc>
          <w:tcPr>
            <w:tcW w:w="1362" w:type="pct"/>
            <w:noWrap w:val="0"/>
            <w:vAlign w:val="center"/>
          </w:tcPr>
          <w:p w14:paraId="508F74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设备投资发票金额与付款金额从小金额（万元）</w:t>
            </w:r>
          </w:p>
        </w:tc>
      </w:tr>
      <w:tr w14:paraId="02D2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noWrap w:val="0"/>
            <w:vAlign w:val="center"/>
          </w:tcPr>
          <w:p w14:paraId="199DBF5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一、设备购置</w:t>
            </w:r>
          </w:p>
        </w:tc>
      </w:tr>
      <w:tr w14:paraId="5F5D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noWrap w:val="0"/>
            <w:vAlign w:val="center"/>
          </w:tcPr>
          <w:p w14:paraId="27B671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1</w:t>
            </w:r>
          </w:p>
        </w:tc>
        <w:tc>
          <w:tcPr>
            <w:tcW w:w="466" w:type="pct"/>
            <w:noWrap w:val="0"/>
            <w:vAlign w:val="center"/>
          </w:tcPr>
          <w:p w14:paraId="497054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xxx</w:t>
            </w:r>
          </w:p>
        </w:tc>
        <w:tc>
          <w:tcPr>
            <w:tcW w:w="799" w:type="pct"/>
            <w:noWrap w:val="0"/>
            <w:vAlign w:val="center"/>
          </w:tcPr>
          <w:p w14:paraId="3933A7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4" w:type="pct"/>
            <w:noWrap w:val="0"/>
            <w:vAlign w:val="center"/>
          </w:tcPr>
          <w:p w14:paraId="3F4F2C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809" w:type="pct"/>
            <w:noWrap w:val="0"/>
            <w:vAlign w:val="center"/>
          </w:tcPr>
          <w:p w14:paraId="0283E8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53" w:type="pct"/>
            <w:noWrap w:val="0"/>
            <w:vAlign w:val="center"/>
          </w:tcPr>
          <w:p w14:paraId="4888F6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362" w:type="pct"/>
            <w:noWrap w:val="0"/>
            <w:vAlign w:val="center"/>
          </w:tcPr>
          <w:p w14:paraId="4A02D8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3A19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noWrap w:val="0"/>
            <w:vAlign w:val="center"/>
          </w:tcPr>
          <w:p w14:paraId="0A2693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2</w:t>
            </w:r>
          </w:p>
        </w:tc>
        <w:tc>
          <w:tcPr>
            <w:tcW w:w="466" w:type="pct"/>
            <w:noWrap w:val="0"/>
            <w:vAlign w:val="center"/>
          </w:tcPr>
          <w:p w14:paraId="087DFF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xxx</w:t>
            </w:r>
          </w:p>
        </w:tc>
        <w:tc>
          <w:tcPr>
            <w:tcW w:w="799" w:type="pct"/>
            <w:noWrap w:val="0"/>
            <w:vAlign w:val="center"/>
          </w:tcPr>
          <w:p w14:paraId="2635B6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4" w:type="pct"/>
            <w:noWrap w:val="0"/>
            <w:vAlign w:val="center"/>
          </w:tcPr>
          <w:p w14:paraId="093204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809" w:type="pct"/>
            <w:noWrap w:val="0"/>
            <w:vAlign w:val="center"/>
          </w:tcPr>
          <w:p w14:paraId="50D4EB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53" w:type="pct"/>
            <w:noWrap w:val="0"/>
            <w:vAlign w:val="center"/>
          </w:tcPr>
          <w:p w14:paraId="1D4443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362" w:type="pct"/>
            <w:noWrap w:val="0"/>
            <w:vAlign w:val="center"/>
          </w:tcPr>
          <w:p w14:paraId="747EA6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29BB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64" w:type="pct"/>
            <w:noWrap w:val="0"/>
            <w:vAlign w:val="center"/>
          </w:tcPr>
          <w:p w14:paraId="27464E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xx</w:t>
            </w:r>
          </w:p>
        </w:tc>
        <w:tc>
          <w:tcPr>
            <w:tcW w:w="466" w:type="pct"/>
            <w:noWrap w:val="0"/>
            <w:vAlign w:val="center"/>
          </w:tcPr>
          <w:p w14:paraId="541ADE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799" w:type="pct"/>
            <w:noWrap w:val="0"/>
            <w:vAlign w:val="center"/>
          </w:tcPr>
          <w:p w14:paraId="021795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4" w:type="pct"/>
            <w:noWrap w:val="0"/>
            <w:vAlign w:val="center"/>
          </w:tcPr>
          <w:p w14:paraId="22A23E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809" w:type="pct"/>
            <w:noWrap w:val="0"/>
            <w:vAlign w:val="center"/>
          </w:tcPr>
          <w:p w14:paraId="66ECD9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53" w:type="pct"/>
            <w:noWrap w:val="0"/>
            <w:vAlign w:val="center"/>
          </w:tcPr>
          <w:p w14:paraId="620F50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362" w:type="pct"/>
            <w:noWrap w:val="0"/>
            <w:vAlign w:val="center"/>
          </w:tcPr>
          <w:p w14:paraId="7C1498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5DCB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pct"/>
            <w:gridSpan w:val="4"/>
            <w:noWrap w:val="0"/>
            <w:vAlign w:val="center"/>
          </w:tcPr>
          <w:p w14:paraId="7A3117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合计</w:t>
            </w:r>
          </w:p>
        </w:tc>
        <w:tc>
          <w:tcPr>
            <w:tcW w:w="809" w:type="pct"/>
            <w:noWrap w:val="0"/>
            <w:vAlign w:val="center"/>
          </w:tcPr>
          <w:p w14:paraId="22AB85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53" w:type="pct"/>
            <w:noWrap w:val="0"/>
            <w:vAlign w:val="center"/>
          </w:tcPr>
          <w:p w14:paraId="5C7578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362" w:type="pct"/>
            <w:noWrap w:val="0"/>
            <w:vAlign w:val="center"/>
          </w:tcPr>
          <w:p w14:paraId="4F61ED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637C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noWrap w:val="0"/>
            <w:vAlign w:val="center"/>
          </w:tcPr>
          <w:p w14:paraId="38F77E7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二、内外网改造</w:t>
            </w:r>
          </w:p>
        </w:tc>
      </w:tr>
      <w:tr w14:paraId="18A6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noWrap w:val="0"/>
            <w:vAlign w:val="center"/>
          </w:tcPr>
          <w:p w14:paraId="40DB3E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1</w:t>
            </w:r>
          </w:p>
        </w:tc>
        <w:tc>
          <w:tcPr>
            <w:tcW w:w="466" w:type="pct"/>
            <w:noWrap w:val="0"/>
            <w:vAlign w:val="center"/>
          </w:tcPr>
          <w:p w14:paraId="49D597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xxx</w:t>
            </w:r>
          </w:p>
        </w:tc>
        <w:tc>
          <w:tcPr>
            <w:tcW w:w="799" w:type="pct"/>
            <w:noWrap w:val="0"/>
            <w:vAlign w:val="center"/>
          </w:tcPr>
          <w:p w14:paraId="673F67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4" w:type="pct"/>
            <w:noWrap w:val="0"/>
            <w:vAlign w:val="center"/>
          </w:tcPr>
          <w:p w14:paraId="13EBA0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809" w:type="pct"/>
            <w:noWrap w:val="0"/>
            <w:vAlign w:val="center"/>
          </w:tcPr>
          <w:p w14:paraId="7A1B8C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53" w:type="pct"/>
            <w:noWrap w:val="0"/>
            <w:vAlign w:val="center"/>
          </w:tcPr>
          <w:p w14:paraId="6E162F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362" w:type="pct"/>
            <w:noWrap w:val="0"/>
            <w:vAlign w:val="center"/>
          </w:tcPr>
          <w:p w14:paraId="569BC7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3C97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noWrap w:val="0"/>
            <w:vAlign w:val="center"/>
          </w:tcPr>
          <w:p w14:paraId="586491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2</w:t>
            </w:r>
          </w:p>
        </w:tc>
        <w:tc>
          <w:tcPr>
            <w:tcW w:w="466" w:type="pct"/>
            <w:noWrap w:val="0"/>
            <w:vAlign w:val="center"/>
          </w:tcPr>
          <w:p w14:paraId="574880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xxx</w:t>
            </w:r>
          </w:p>
        </w:tc>
        <w:tc>
          <w:tcPr>
            <w:tcW w:w="799" w:type="pct"/>
            <w:noWrap w:val="0"/>
            <w:vAlign w:val="center"/>
          </w:tcPr>
          <w:p w14:paraId="6E68D3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4" w:type="pct"/>
            <w:noWrap w:val="0"/>
            <w:vAlign w:val="center"/>
          </w:tcPr>
          <w:p w14:paraId="76A78A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809" w:type="pct"/>
            <w:noWrap w:val="0"/>
            <w:vAlign w:val="center"/>
          </w:tcPr>
          <w:p w14:paraId="349A2E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53" w:type="pct"/>
            <w:noWrap w:val="0"/>
            <w:vAlign w:val="center"/>
          </w:tcPr>
          <w:p w14:paraId="68A944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362" w:type="pct"/>
            <w:noWrap w:val="0"/>
            <w:vAlign w:val="center"/>
          </w:tcPr>
          <w:p w14:paraId="0EDA7C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6367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noWrap w:val="0"/>
            <w:vAlign w:val="center"/>
          </w:tcPr>
          <w:p w14:paraId="17D882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xx</w:t>
            </w:r>
          </w:p>
        </w:tc>
        <w:tc>
          <w:tcPr>
            <w:tcW w:w="466" w:type="pct"/>
            <w:noWrap w:val="0"/>
            <w:vAlign w:val="center"/>
          </w:tcPr>
          <w:p w14:paraId="7B1A55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799" w:type="pct"/>
            <w:noWrap w:val="0"/>
            <w:vAlign w:val="center"/>
          </w:tcPr>
          <w:p w14:paraId="223A10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44" w:type="pct"/>
            <w:noWrap w:val="0"/>
            <w:vAlign w:val="center"/>
          </w:tcPr>
          <w:p w14:paraId="2F5166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809" w:type="pct"/>
            <w:noWrap w:val="0"/>
            <w:vAlign w:val="center"/>
          </w:tcPr>
          <w:p w14:paraId="3F6D16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53" w:type="pct"/>
            <w:noWrap w:val="0"/>
            <w:vAlign w:val="center"/>
          </w:tcPr>
          <w:p w14:paraId="5103C7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362" w:type="pct"/>
            <w:noWrap w:val="0"/>
            <w:vAlign w:val="center"/>
          </w:tcPr>
          <w:p w14:paraId="094A1D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3953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pct"/>
            <w:gridSpan w:val="4"/>
            <w:noWrap w:val="0"/>
            <w:vAlign w:val="center"/>
          </w:tcPr>
          <w:p w14:paraId="227752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合计</w:t>
            </w:r>
          </w:p>
        </w:tc>
        <w:tc>
          <w:tcPr>
            <w:tcW w:w="809" w:type="pct"/>
            <w:noWrap w:val="0"/>
            <w:vAlign w:val="center"/>
          </w:tcPr>
          <w:p w14:paraId="43C485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653" w:type="pct"/>
            <w:noWrap w:val="0"/>
            <w:vAlign w:val="center"/>
          </w:tcPr>
          <w:p w14:paraId="615E2D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c>
          <w:tcPr>
            <w:tcW w:w="1362" w:type="pct"/>
            <w:noWrap w:val="0"/>
            <w:vAlign w:val="center"/>
          </w:tcPr>
          <w:p w14:paraId="5CB188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rPr>
            </w:pPr>
          </w:p>
        </w:tc>
      </w:tr>
      <w:tr w14:paraId="636D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noWrap w:val="0"/>
            <w:vAlign w:val="center"/>
          </w:tcPr>
          <w:p w14:paraId="7267D91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三、</w:t>
            </w:r>
            <w:r>
              <w:rPr>
                <w:rFonts w:hint="default" w:cs="Times New Roman"/>
                <w:sz w:val="24"/>
                <w:szCs w:val="24"/>
                <w:highlight w:val="none"/>
                <w:vertAlign w:val="baseline"/>
                <w:lang w:val="en-US" w:eastAsia="zh-CN"/>
              </w:rPr>
              <w:t>工业软件购置</w:t>
            </w:r>
          </w:p>
        </w:tc>
      </w:tr>
      <w:tr w14:paraId="1CA9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noWrap w:val="0"/>
            <w:vAlign w:val="center"/>
          </w:tcPr>
          <w:p w14:paraId="41691E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w:t>
            </w:r>
          </w:p>
        </w:tc>
        <w:tc>
          <w:tcPr>
            <w:tcW w:w="466" w:type="pct"/>
            <w:noWrap w:val="0"/>
            <w:vAlign w:val="center"/>
          </w:tcPr>
          <w:p w14:paraId="5ECE6C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xxx</w:t>
            </w:r>
          </w:p>
        </w:tc>
        <w:tc>
          <w:tcPr>
            <w:tcW w:w="799" w:type="pct"/>
            <w:noWrap w:val="0"/>
            <w:vAlign w:val="center"/>
          </w:tcPr>
          <w:p w14:paraId="70692A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p>
        </w:tc>
        <w:tc>
          <w:tcPr>
            <w:tcW w:w="644" w:type="pct"/>
            <w:noWrap w:val="0"/>
            <w:vAlign w:val="center"/>
          </w:tcPr>
          <w:p w14:paraId="12DAF2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p>
        </w:tc>
        <w:tc>
          <w:tcPr>
            <w:tcW w:w="809" w:type="pct"/>
            <w:noWrap w:val="0"/>
            <w:vAlign w:val="center"/>
          </w:tcPr>
          <w:p w14:paraId="495B59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p>
        </w:tc>
        <w:tc>
          <w:tcPr>
            <w:tcW w:w="653" w:type="pct"/>
            <w:noWrap w:val="0"/>
            <w:vAlign w:val="center"/>
          </w:tcPr>
          <w:p w14:paraId="49563C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p>
        </w:tc>
        <w:tc>
          <w:tcPr>
            <w:tcW w:w="1362" w:type="pct"/>
            <w:noWrap w:val="0"/>
            <w:vAlign w:val="center"/>
          </w:tcPr>
          <w:p w14:paraId="7E25F8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p>
        </w:tc>
      </w:tr>
      <w:tr w14:paraId="2C22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64" w:type="pct"/>
            <w:noWrap w:val="0"/>
            <w:vAlign w:val="center"/>
          </w:tcPr>
          <w:p w14:paraId="25BC4F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2</w:t>
            </w:r>
          </w:p>
        </w:tc>
        <w:tc>
          <w:tcPr>
            <w:tcW w:w="466" w:type="pct"/>
            <w:noWrap w:val="0"/>
            <w:vAlign w:val="center"/>
          </w:tcPr>
          <w:p w14:paraId="16EA30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xxx</w:t>
            </w:r>
          </w:p>
        </w:tc>
        <w:tc>
          <w:tcPr>
            <w:tcW w:w="799" w:type="pct"/>
            <w:noWrap w:val="0"/>
            <w:vAlign w:val="center"/>
          </w:tcPr>
          <w:p w14:paraId="13FFD6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p>
        </w:tc>
        <w:tc>
          <w:tcPr>
            <w:tcW w:w="644" w:type="pct"/>
            <w:noWrap w:val="0"/>
            <w:vAlign w:val="center"/>
          </w:tcPr>
          <w:p w14:paraId="288DCA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p>
        </w:tc>
        <w:tc>
          <w:tcPr>
            <w:tcW w:w="809" w:type="pct"/>
            <w:noWrap w:val="0"/>
            <w:vAlign w:val="center"/>
          </w:tcPr>
          <w:p w14:paraId="313EB8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p>
        </w:tc>
        <w:tc>
          <w:tcPr>
            <w:tcW w:w="653" w:type="pct"/>
            <w:noWrap w:val="0"/>
            <w:vAlign w:val="center"/>
          </w:tcPr>
          <w:p w14:paraId="0704A6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p>
        </w:tc>
        <w:tc>
          <w:tcPr>
            <w:tcW w:w="1362" w:type="pct"/>
            <w:noWrap w:val="0"/>
            <w:vAlign w:val="center"/>
          </w:tcPr>
          <w:p w14:paraId="1F7A85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p>
        </w:tc>
      </w:tr>
      <w:tr w14:paraId="06CF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noWrap w:val="0"/>
            <w:vAlign w:val="center"/>
          </w:tcPr>
          <w:p w14:paraId="2BCE68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xx</w:t>
            </w:r>
          </w:p>
        </w:tc>
        <w:tc>
          <w:tcPr>
            <w:tcW w:w="466" w:type="pct"/>
            <w:noWrap w:val="0"/>
            <w:vAlign w:val="center"/>
          </w:tcPr>
          <w:p w14:paraId="4D9019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w:t>
            </w:r>
          </w:p>
        </w:tc>
        <w:tc>
          <w:tcPr>
            <w:tcW w:w="799" w:type="pct"/>
            <w:noWrap w:val="0"/>
            <w:vAlign w:val="center"/>
          </w:tcPr>
          <w:p w14:paraId="6ABAA1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p>
        </w:tc>
        <w:tc>
          <w:tcPr>
            <w:tcW w:w="644" w:type="pct"/>
            <w:noWrap w:val="0"/>
            <w:vAlign w:val="center"/>
          </w:tcPr>
          <w:p w14:paraId="6E3995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p>
        </w:tc>
        <w:tc>
          <w:tcPr>
            <w:tcW w:w="809" w:type="pct"/>
            <w:noWrap w:val="0"/>
            <w:vAlign w:val="center"/>
          </w:tcPr>
          <w:p w14:paraId="66CC35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p>
        </w:tc>
        <w:tc>
          <w:tcPr>
            <w:tcW w:w="653" w:type="pct"/>
            <w:noWrap w:val="0"/>
            <w:vAlign w:val="center"/>
          </w:tcPr>
          <w:p w14:paraId="641BA7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p>
        </w:tc>
        <w:tc>
          <w:tcPr>
            <w:tcW w:w="1362" w:type="pct"/>
            <w:noWrap w:val="0"/>
            <w:vAlign w:val="center"/>
          </w:tcPr>
          <w:p w14:paraId="34D775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p>
        </w:tc>
      </w:tr>
      <w:tr w14:paraId="7798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pct"/>
            <w:gridSpan w:val="4"/>
            <w:noWrap w:val="0"/>
            <w:vAlign w:val="center"/>
          </w:tcPr>
          <w:p w14:paraId="36EA17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合计</w:t>
            </w:r>
          </w:p>
        </w:tc>
        <w:tc>
          <w:tcPr>
            <w:tcW w:w="809" w:type="pct"/>
            <w:noWrap w:val="0"/>
            <w:vAlign w:val="center"/>
          </w:tcPr>
          <w:p w14:paraId="6C39EB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p>
        </w:tc>
        <w:tc>
          <w:tcPr>
            <w:tcW w:w="653" w:type="pct"/>
            <w:noWrap w:val="0"/>
            <w:vAlign w:val="center"/>
          </w:tcPr>
          <w:p w14:paraId="01DC45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p>
        </w:tc>
        <w:tc>
          <w:tcPr>
            <w:tcW w:w="1362" w:type="pct"/>
            <w:noWrap w:val="0"/>
            <w:vAlign w:val="center"/>
          </w:tcPr>
          <w:p w14:paraId="11C41E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kern w:val="2"/>
                <w:sz w:val="24"/>
                <w:szCs w:val="24"/>
                <w:highlight w:val="none"/>
                <w:lang w:val="en-US" w:eastAsia="zh-CN" w:bidi="ar-SA"/>
              </w:rPr>
            </w:pPr>
          </w:p>
        </w:tc>
      </w:tr>
    </w:tbl>
    <w:p w14:paraId="1930BA09">
      <w:pPr>
        <w:bidi w:val="0"/>
        <w:ind w:firstLine="64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四、至2024年9月30日</w:t>
      </w:r>
      <w:r>
        <w:rPr>
          <w:rFonts w:hint="default" w:ascii="Times New Roman" w:hAnsi="Times New Roman" w:eastAsia="黑体" w:cs="Times New Roman"/>
          <w:sz w:val="32"/>
          <w:szCs w:val="32"/>
          <w:highlight w:val="none"/>
        </w:rPr>
        <w:t>项目各项</w:t>
      </w:r>
      <w:r>
        <w:rPr>
          <w:rFonts w:hint="default" w:ascii="Times New Roman" w:hAnsi="Times New Roman" w:eastAsia="黑体" w:cs="Times New Roman"/>
          <w:sz w:val="32"/>
          <w:szCs w:val="32"/>
          <w:highlight w:val="none"/>
          <w:lang w:val="en-US" w:eastAsia="zh-CN"/>
        </w:rPr>
        <w:t>效益</w:t>
      </w:r>
      <w:r>
        <w:rPr>
          <w:rFonts w:hint="default" w:ascii="Times New Roman" w:hAnsi="Times New Roman" w:eastAsia="黑体" w:cs="Times New Roman"/>
          <w:sz w:val="32"/>
          <w:szCs w:val="32"/>
          <w:highlight w:val="none"/>
        </w:rPr>
        <w:t>指标完成情况</w:t>
      </w:r>
    </w:p>
    <w:p w14:paraId="3F059C51">
      <w:pPr>
        <w:pStyle w:val="12"/>
        <w:widowControl w:val="0"/>
        <w:numPr>
          <w:ilvl w:val="0"/>
          <w:numId w:val="0"/>
        </w:numPr>
        <w:spacing w:beforeAutospacing="0" w:afterAutospacing="0" w:line="560" w:lineRule="exact"/>
        <w:ind w:firstLine="640" w:firstLineChars="200"/>
        <w:jc w:val="left"/>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kern w:val="0"/>
          <w:sz w:val="32"/>
          <w:szCs w:val="32"/>
          <w:highlight w:val="none"/>
          <w:lang w:val="en-US" w:eastAsia="zh-CN" w:bidi="ar-SA"/>
        </w:rPr>
        <w:t>（1）</w:t>
      </w:r>
      <w:r>
        <w:rPr>
          <w:rFonts w:hint="default" w:ascii="Times New Roman" w:hAnsi="Times New Roman" w:eastAsia="仿宋_GB2312" w:cs="Times New Roman"/>
          <w:sz w:val="32"/>
          <w:szCs w:val="32"/>
          <w:highlight w:val="none"/>
          <w:u w:val="none" w:color="auto"/>
          <w:lang w:val="en-US" w:eastAsia="zh-CN"/>
        </w:rPr>
        <w:t>项目实际投入</w:t>
      </w:r>
      <w:r>
        <w:rPr>
          <w:rFonts w:hint="default" w:ascii="Times New Roman" w:hAnsi="Times New Roman" w:eastAsia="仿宋_GB2312" w:cs="Times New Roman"/>
          <w:sz w:val="32"/>
          <w:szCs w:val="32"/>
          <w:highlight w:val="none"/>
          <w:u w:val="none" w:color="auto"/>
        </w:rPr>
        <w:t>____万元</w:t>
      </w:r>
      <w:r>
        <w:rPr>
          <w:rFonts w:hint="default" w:ascii="Times New Roman" w:hAnsi="Times New Roman" w:eastAsia="仿宋_GB2312" w:cs="Times New Roman"/>
          <w:sz w:val="32"/>
          <w:szCs w:val="32"/>
          <w:highlight w:val="none"/>
          <w:u w:val="none" w:color="auto"/>
          <w:lang w:val="en-US" w:eastAsia="zh-CN"/>
        </w:rPr>
        <w:t>进行新型技术</w:t>
      </w:r>
      <w:r>
        <w:rPr>
          <w:rFonts w:hint="default" w:ascii="Times New Roman" w:hAnsi="Times New Roman" w:eastAsia="仿宋_GB2312" w:cs="Times New Roman"/>
          <w:sz w:val="32"/>
          <w:szCs w:val="32"/>
          <w:highlight w:val="none"/>
          <w:u w:val="none" w:color="auto"/>
        </w:rPr>
        <w:t>改造</w:t>
      </w:r>
      <w:r>
        <w:rPr>
          <w:rFonts w:hint="default" w:ascii="Times New Roman" w:hAnsi="Times New Roman" w:eastAsia="仿宋_GB2312" w:cs="Times New Roman"/>
          <w:sz w:val="32"/>
          <w:szCs w:val="32"/>
          <w:highlight w:val="none"/>
          <w:u w:val="none" w:color="auto"/>
          <w:lang w:eastAsia="zh-CN"/>
        </w:rPr>
        <w:t>。</w:t>
      </w:r>
    </w:p>
    <w:p w14:paraId="7ED59820">
      <w:pPr>
        <w:pStyle w:val="12"/>
        <w:widowControl w:val="0"/>
        <w:numPr>
          <w:ilvl w:val="0"/>
          <w:numId w:val="0"/>
        </w:numPr>
        <w:spacing w:beforeAutospacing="0" w:afterAutospacing="0" w:line="560" w:lineRule="exact"/>
        <w:ind w:firstLine="640" w:firstLineChars="200"/>
        <w:jc w:val="left"/>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kern w:val="0"/>
          <w:sz w:val="32"/>
          <w:szCs w:val="32"/>
          <w:highlight w:val="none"/>
          <w:lang w:val="en-US" w:eastAsia="zh-CN" w:bidi="ar-SA"/>
        </w:rPr>
        <w:t>（2）</w:t>
      </w:r>
      <w:r>
        <w:rPr>
          <w:rFonts w:hint="default" w:ascii="Times New Roman" w:hAnsi="Times New Roman" w:eastAsia="仿宋_GB2312" w:cs="Times New Roman"/>
          <w:sz w:val="32"/>
          <w:szCs w:val="32"/>
          <w:highlight w:val="none"/>
          <w:u w:val="none" w:color="auto"/>
          <w:lang w:val="en-US" w:eastAsia="zh-CN"/>
        </w:rPr>
        <w:t>项目实际应用自主创新工业机器人数量</w:t>
      </w:r>
      <w:r>
        <w:rPr>
          <w:rFonts w:hint="default" w:ascii="Times New Roman" w:hAnsi="Times New Roman" w:eastAsia="仿宋_GB2312" w:cs="Times New Roman"/>
          <w:sz w:val="32"/>
          <w:szCs w:val="32"/>
          <w:highlight w:val="none"/>
          <w:u w:val="none" w:color="auto"/>
        </w:rPr>
        <w:t>____</w:t>
      </w:r>
      <w:r>
        <w:rPr>
          <w:rFonts w:hint="default" w:ascii="Times New Roman" w:hAnsi="Times New Roman" w:eastAsia="仿宋_GB2312" w:cs="Times New Roman"/>
          <w:sz w:val="32"/>
          <w:szCs w:val="32"/>
          <w:highlight w:val="none"/>
          <w:u w:val="none" w:color="auto"/>
          <w:lang w:val="en-US" w:eastAsia="zh-CN"/>
        </w:rPr>
        <w:t>台、总价值</w:t>
      </w:r>
      <w:r>
        <w:rPr>
          <w:rFonts w:hint="default" w:ascii="Times New Roman" w:hAnsi="Times New Roman" w:eastAsia="仿宋_GB2312" w:cs="Times New Roman"/>
          <w:sz w:val="32"/>
          <w:szCs w:val="32"/>
          <w:highlight w:val="none"/>
          <w:u w:val="none" w:color="auto"/>
        </w:rPr>
        <w:t>____</w:t>
      </w:r>
      <w:r>
        <w:rPr>
          <w:rFonts w:hint="default" w:ascii="Times New Roman" w:hAnsi="Times New Roman" w:eastAsia="仿宋_GB2312" w:cs="Times New Roman"/>
          <w:sz w:val="32"/>
          <w:szCs w:val="32"/>
          <w:highlight w:val="none"/>
          <w:u w:val="none" w:color="auto"/>
          <w:lang w:val="en-US" w:eastAsia="zh-CN"/>
        </w:rPr>
        <w:t>亿元。</w:t>
      </w:r>
    </w:p>
    <w:p w14:paraId="3A7BAEEB">
      <w:pPr>
        <w:pStyle w:val="12"/>
        <w:widowControl w:val="0"/>
        <w:numPr>
          <w:ilvl w:val="0"/>
          <w:numId w:val="0"/>
        </w:numPr>
        <w:spacing w:beforeAutospacing="0" w:afterAutospacing="0" w:line="560" w:lineRule="exact"/>
        <w:ind w:firstLine="640" w:firstLineChars="200"/>
        <w:jc w:val="both"/>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kern w:val="0"/>
          <w:sz w:val="32"/>
          <w:szCs w:val="32"/>
          <w:highlight w:val="none"/>
          <w:lang w:val="en-US" w:eastAsia="zh-CN" w:bidi="ar-SA"/>
        </w:rPr>
        <w:t>（3）</w:t>
      </w:r>
      <w:r>
        <w:rPr>
          <w:rFonts w:hint="default" w:ascii="Times New Roman" w:hAnsi="Times New Roman" w:eastAsia="仿宋_GB2312" w:cs="Times New Roman"/>
          <w:sz w:val="32"/>
          <w:szCs w:val="32"/>
          <w:highlight w:val="none"/>
          <w:u w:val="none" w:color="auto"/>
          <w:lang w:val="en-US" w:eastAsia="zh-CN"/>
        </w:rPr>
        <w:t>项目实际应用自主创新工业母机数量</w:t>
      </w:r>
      <w:r>
        <w:rPr>
          <w:rFonts w:hint="default" w:ascii="Times New Roman" w:hAnsi="Times New Roman" w:eastAsia="仿宋_GB2312" w:cs="Times New Roman"/>
          <w:sz w:val="32"/>
          <w:szCs w:val="32"/>
          <w:highlight w:val="none"/>
          <w:u w:val="none" w:color="auto"/>
        </w:rPr>
        <w:t>____</w:t>
      </w:r>
      <w:r>
        <w:rPr>
          <w:rFonts w:hint="default" w:ascii="Times New Roman" w:hAnsi="Times New Roman" w:eastAsia="仿宋_GB2312" w:cs="Times New Roman"/>
          <w:sz w:val="32"/>
          <w:szCs w:val="32"/>
          <w:highlight w:val="none"/>
          <w:u w:val="none" w:color="auto"/>
          <w:lang w:val="en-US" w:eastAsia="zh-CN"/>
        </w:rPr>
        <w:t>台、总价值</w:t>
      </w:r>
      <w:r>
        <w:rPr>
          <w:rFonts w:hint="default" w:ascii="Times New Roman" w:hAnsi="Times New Roman" w:eastAsia="仿宋_GB2312" w:cs="Times New Roman"/>
          <w:sz w:val="32"/>
          <w:szCs w:val="32"/>
          <w:highlight w:val="none"/>
          <w:u w:val="none" w:color="auto"/>
        </w:rPr>
        <w:t>____</w:t>
      </w:r>
      <w:r>
        <w:rPr>
          <w:rFonts w:hint="default" w:ascii="Times New Roman" w:hAnsi="Times New Roman" w:eastAsia="仿宋_GB2312" w:cs="Times New Roman"/>
          <w:sz w:val="32"/>
          <w:szCs w:val="32"/>
          <w:highlight w:val="none"/>
          <w:u w:val="none" w:color="auto"/>
          <w:lang w:val="en-US" w:eastAsia="zh-CN"/>
        </w:rPr>
        <w:t>亿元。</w:t>
      </w:r>
    </w:p>
    <w:p w14:paraId="47224C5F">
      <w:pPr>
        <w:pStyle w:val="12"/>
        <w:widowControl w:val="0"/>
        <w:numPr>
          <w:ilvl w:val="0"/>
          <w:numId w:val="0"/>
        </w:numPr>
        <w:spacing w:beforeAutospacing="0" w:afterAutospacing="0" w:line="560" w:lineRule="exact"/>
        <w:ind w:firstLine="640" w:firstLineChars="200"/>
        <w:jc w:val="both"/>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kern w:val="0"/>
          <w:sz w:val="32"/>
          <w:szCs w:val="32"/>
          <w:highlight w:val="none"/>
          <w:lang w:val="en-US" w:eastAsia="zh-CN" w:bidi="ar-SA"/>
        </w:rPr>
        <w:t>（4）</w:t>
      </w:r>
      <w:r>
        <w:rPr>
          <w:rFonts w:hint="default" w:ascii="Times New Roman" w:hAnsi="Times New Roman" w:eastAsia="仿宋_GB2312" w:cs="Times New Roman"/>
          <w:sz w:val="32"/>
          <w:szCs w:val="32"/>
          <w:highlight w:val="none"/>
          <w:u w:val="none" w:color="auto"/>
          <w:lang w:val="en-US" w:eastAsia="zh-CN"/>
        </w:rPr>
        <w:t>项目实际应用</w:t>
      </w:r>
      <w:r>
        <w:rPr>
          <w:rFonts w:hint="default" w:ascii="Times New Roman" w:hAnsi="Times New Roman" w:eastAsia="仿宋_GB2312" w:cs="Times New Roman"/>
          <w:sz w:val="32"/>
          <w:szCs w:val="32"/>
          <w:highlight w:val="none"/>
          <w:u w:val="none" w:color="auto"/>
          <w:lang w:eastAsia="zh-CN"/>
        </w:rPr>
        <w:t>自主创新</w:t>
      </w:r>
      <w:r>
        <w:rPr>
          <w:rFonts w:hint="default" w:ascii="Times New Roman" w:hAnsi="Times New Roman" w:eastAsia="仿宋_GB2312" w:cs="Times New Roman"/>
          <w:sz w:val="32"/>
          <w:szCs w:val="32"/>
          <w:highlight w:val="none"/>
          <w:u w:val="none" w:color="auto"/>
        </w:rPr>
        <w:t>工业软件</w:t>
      </w:r>
      <w:r>
        <w:rPr>
          <w:rFonts w:hint="default" w:ascii="Times New Roman" w:hAnsi="Times New Roman" w:eastAsia="仿宋_GB2312" w:cs="Times New Roman"/>
          <w:sz w:val="32"/>
          <w:szCs w:val="32"/>
          <w:highlight w:val="none"/>
          <w:u w:val="none" w:color="auto"/>
          <w:lang w:val="en-US" w:eastAsia="zh-CN"/>
        </w:rPr>
        <w:t>数量</w:t>
      </w:r>
      <w:r>
        <w:rPr>
          <w:rFonts w:hint="default" w:ascii="Times New Roman" w:hAnsi="Times New Roman" w:eastAsia="仿宋_GB2312" w:cs="Times New Roman"/>
          <w:sz w:val="32"/>
          <w:szCs w:val="32"/>
          <w:highlight w:val="none"/>
          <w:u w:val="none" w:color="auto"/>
        </w:rPr>
        <w:t>____</w:t>
      </w:r>
      <w:r>
        <w:rPr>
          <w:rFonts w:hint="default" w:ascii="Times New Roman" w:hAnsi="Times New Roman" w:eastAsia="仿宋_GB2312" w:cs="Times New Roman"/>
          <w:sz w:val="32"/>
          <w:szCs w:val="32"/>
          <w:highlight w:val="none"/>
          <w:u w:val="none" w:color="auto"/>
          <w:lang w:val="en-US" w:eastAsia="zh-CN"/>
        </w:rPr>
        <w:t>套、总价值</w:t>
      </w:r>
      <w:r>
        <w:rPr>
          <w:rFonts w:hint="default" w:ascii="Times New Roman" w:hAnsi="Times New Roman" w:eastAsia="仿宋_GB2312" w:cs="Times New Roman"/>
          <w:sz w:val="32"/>
          <w:szCs w:val="32"/>
          <w:highlight w:val="none"/>
          <w:u w:val="none" w:color="auto"/>
        </w:rPr>
        <w:t>____</w:t>
      </w:r>
      <w:r>
        <w:rPr>
          <w:rFonts w:hint="default" w:ascii="Times New Roman" w:hAnsi="Times New Roman" w:eastAsia="仿宋_GB2312" w:cs="Times New Roman"/>
          <w:sz w:val="32"/>
          <w:szCs w:val="32"/>
          <w:highlight w:val="none"/>
          <w:u w:val="none" w:color="auto"/>
          <w:lang w:val="en-US" w:eastAsia="zh-CN"/>
        </w:rPr>
        <w:t>亿元。</w:t>
      </w:r>
    </w:p>
    <w:p w14:paraId="48A04155">
      <w:pPr>
        <w:widowControl w:val="0"/>
        <w:spacing w:beforeLines="0" w:beforeAutospacing="0" w:afterLines="0" w:afterAutospacing="0" w:line="560" w:lineRule="exact"/>
        <w:ind w:firstLineChars="200"/>
        <w:jc w:val="both"/>
        <w:rPr>
          <w:rFonts w:hint="eastAsia" w:ascii="黑体" w:hAnsi="黑体" w:eastAsia="黑体" w:cs="黑体"/>
          <w:color w:val="auto"/>
          <w:sz w:val="32"/>
          <w:szCs w:val="32"/>
          <w:highlight w:val="none"/>
          <w:u w:val="none" w:color="auto"/>
        </w:rPr>
      </w:pPr>
      <w:r>
        <w:rPr>
          <w:rFonts w:hint="eastAsia" w:ascii="黑体" w:hAnsi="黑体" w:eastAsia="黑体" w:cs="黑体"/>
          <w:sz w:val="32"/>
          <w:szCs w:val="32"/>
          <w:highlight w:val="none"/>
          <w:u w:val="none"/>
          <w:lang w:val="en-US" w:eastAsia="zh-CN"/>
        </w:rPr>
        <w:t>五、</w:t>
      </w:r>
      <w:r>
        <w:rPr>
          <w:rFonts w:hint="eastAsia" w:ascii="黑体" w:hAnsi="黑体" w:eastAsia="黑体" w:cs="黑体"/>
          <w:color w:val="auto"/>
          <w:sz w:val="32"/>
          <w:szCs w:val="32"/>
          <w:highlight w:val="none"/>
          <w:u w:val="none" w:color="auto"/>
        </w:rPr>
        <w:t>审计意见</w:t>
      </w:r>
    </w:p>
    <w:p w14:paraId="2E8A5749">
      <w:pPr>
        <w:pStyle w:val="12"/>
        <w:widowControl w:val="0"/>
        <w:spacing w:beforeAutospacing="0" w:afterAutospacing="0" w:line="560" w:lineRule="exact"/>
        <w:ind w:firstLine="640" w:firstLineChars="200"/>
        <w:jc w:val="both"/>
        <w:rPr>
          <w:rFonts w:hint="default" w:ascii="Times New Roman" w:hAnsi="Times New Roman" w:eastAsia="仿宋_GB2312" w:cs="Times New Roman"/>
          <w:color w:val="auto"/>
          <w:kern w:val="2"/>
          <w:sz w:val="32"/>
          <w:szCs w:val="32"/>
          <w:highlight w:val="none"/>
          <w:u w:val="none" w:color="auto"/>
          <w:lang w:bidi="ar"/>
        </w:rPr>
      </w:pPr>
      <w:r>
        <w:rPr>
          <w:rFonts w:hint="default" w:ascii="Times New Roman" w:hAnsi="Times New Roman" w:eastAsia="仿宋_GB2312" w:cs="Times New Roman"/>
          <w:color w:val="auto"/>
          <w:kern w:val="2"/>
          <w:sz w:val="32"/>
          <w:szCs w:val="32"/>
          <w:highlight w:val="none"/>
          <w:u w:val="none" w:color="auto"/>
          <w:lang w:bidi="ar"/>
        </w:rPr>
        <w:t>项目的备案证的建设期为X年X月X日（以项目原始备案通过日为准）-X年X月X日</w:t>
      </w:r>
      <w:r>
        <w:rPr>
          <w:rFonts w:hint="default" w:ascii="Times New Roman" w:hAnsi="Times New Roman" w:eastAsia="仿宋_GB2312" w:cs="Times New Roman"/>
          <w:color w:val="auto"/>
          <w:kern w:val="2"/>
          <w:sz w:val="32"/>
          <w:szCs w:val="32"/>
          <w:highlight w:val="none"/>
          <w:u w:val="none" w:color="auto"/>
          <w:lang w:eastAsia="zh-CN" w:bidi="ar"/>
        </w:rPr>
        <w:t>，截至</w:t>
      </w:r>
      <w:r>
        <w:rPr>
          <w:rFonts w:hint="default" w:ascii="Times New Roman" w:hAnsi="Times New Roman" w:eastAsia="仿宋_GB2312" w:cs="Times New Roman"/>
          <w:color w:val="auto"/>
          <w:kern w:val="2"/>
          <w:sz w:val="32"/>
          <w:szCs w:val="32"/>
          <w:highlight w:val="none"/>
          <w:u w:val="none" w:color="auto"/>
          <w:lang w:val="en-US" w:eastAsia="zh-CN" w:bidi="ar"/>
        </w:rPr>
        <w:t>2024年9月30日，目前项目整体进度为XX%（实际完成总投资/项目计划总投资）</w:t>
      </w:r>
      <w:r>
        <w:rPr>
          <w:rFonts w:hint="default" w:ascii="Times New Roman" w:hAnsi="Times New Roman" w:eastAsia="仿宋_GB2312" w:cs="Times New Roman"/>
          <w:color w:val="auto"/>
          <w:kern w:val="2"/>
          <w:sz w:val="32"/>
          <w:szCs w:val="32"/>
          <w:highlight w:val="none"/>
          <w:u w:val="none" w:color="auto"/>
          <w:lang w:bidi="ar"/>
        </w:rPr>
        <w:t>。</w:t>
      </w:r>
    </w:p>
    <w:p w14:paraId="26833E2C">
      <w:pPr>
        <w:bidi w:val="0"/>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投资情况</w:t>
      </w:r>
      <w:r>
        <w:rPr>
          <w:rFonts w:hint="default" w:ascii="Times New Roman" w:hAnsi="Times New Roman" w:eastAsia="仿宋_GB2312" w:cs="Times New Roman"/>
          <w:sz w:val="32"/>
          <w:szCs w:val="32"/>
          <w:highlight w:val="none"/>
        </w:rPr>
        <w:t>：</w:t>
      </w:r>
    </w:p>
    <w:p w14:paraId="6B516105">
      <w:pPr>
        <w:bidi w:val="0"/>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2024年评价期内，</w:t>
      </w:r>
      <w:r>
        <w:rPr>
          <w:rFonts w:hint="default" w:ascii="Times New Roman" w:hAnsi="Times New Roman" w:eastAsia="仿宋_GB2312" w:cs="Times New Roman"/>
          <w:sz w:val="32"/>
          <w:szCs w:val="32"/>
          <w:highlight w:val="none"/>
        </w:rPr>
        <w:t>项目符合条件的新设备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内外网改造</w:t>
      </w:r>
      <w:r>
        <w:rPr>
          <w:rFonts w:hint="default" w:ascii="Times New Roman" w:hAnsi="Times New Roman" w:eastAsia="仿宋_GB2312" w:cs="Times New Roman"/>
          <w:sz w:val="32"/>
          <w:szCs w:val="32"/>
          <w:highlight w:val="none"/>
        </w:rPr>
        <w:t>及</w:t>
      </w:r>
      <w:r>
        <w:rPr>
          <w:rFonts w:hint="default" w:ascii="Times New Roman" w:hAnsi="Times New Roman" w:eastAsia="仿宋_GB2312" w:cs="Times New Roman"/>
          <w:sz w:val="32"/>
          <w:szCs w:val="32"/>
          <w:highlight w:val="none"/>
          <w:lang w:val="en-US" w:eastAsia="zh-CN"/>
        </w:rPr>
        <w:t>工业</w:t>
      </w:r>
      <w:r>
        <w:rPr>
          <w:rFonts w:hint="default" w:ascii="Times New Roman" w:hAnsi="Times New Roman" w:eastAsia="仿宋_GB2312" w:cs="Times New Roman"/>
          <w:sz w:val="32"/>
          <w:szCs w:val="32"/>
          <w:highlight w:val="none"/>
        </w:rPr>
        <w:t>软件购置发票总额</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不含税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XX万元，</w:t>
      </w:r>
      <w:r>
        <w:rPr>
          <w:rFonts w:hint="default" w:ascii="Times New Roman" w:hAnsi="Times New Roman" w:eastAsia="仿宋_GB2312" w:cs="Times New Roman"/>
          <w:sz w:val="32"/>
          <w:szCs w:val="32"/>
          <w:highlight w:val="none"/>
          <w:lang w:eastAsia="zh-CN"/>
        </w:rPr>
        <w:t>其中，新设备购置</w:t>
      </w:r>
      <w:r>
        <w:rPr>
          <w:rFonts w:hint="default" w:ascii="Times New Roman" w:hAnsi="Times New Roman" w:eastAsia="仿宋_GB2312" w:cs="Times New Roman"/>
          <w:sz w:val="32"/>
          <w:szCs w:val="32"/>
          <w:highlight w:val="none"/>
          <w:lang w:val="en-US" w:eastAsia="zh-CN"/>
        </w:rPr>
        <w:t>XX万元，内外网改造费用XX万元，工业</w:t>
      </w:r>
      <w:r>
        <w:rPr>
          <w:rFonts w:hint="default" w:ascii="Times New Roman" w:hAnsi="Times New Roman" w:eastAsia="仿宋_GB2312" w:cs="Times New Roman"/>
          <w:sz w:val="32"/>
          <w:szCs w:val="32"/>
          <w:highlight w:val="none"/>
        </w:rPr>
        <w:t>软件购置</w:t>
      </w:r>
      <w:r>
        <w:rPr>
          <w:rFonts w:hint="default" w:ascii="Times New Roman" w:hAnsi="Times New Roman" w:eastAsia="仿宋_GB2312" w:cs="Times New Roman"/>
          <w:sz w:val="32"/>
          <w:szCs w:val="32"/>
          <w:highlight w:val="none"/>
          <w:lang w:val="en-US" w:eastAsia="zh-CN"/>
        </w:rPr>
        <w:t>XX万元；</w:t>
      </w:r>
      <w:r>
        <w:rPr>
          <w:rFonts w:hint="default" w:ascii="Times New Roman" w:hAnsi="Times New Roman" w:eastAsia="仿宋_GB2312" w:cs="Times New Roman"/>
          <w:sz w:val="32"/>
          <w:szCs w:val="32"/>
          <w:highlight w:val="none"/>
        </w:rPr>
        <w:t>符合条件的新设备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内外网改造</w:t>
      </w:r>
      <w:r>
        <w:rPr>
          <w:rFonts w:hint="default" w:ascii="Times New Roman" w:hAnsi="Times New Roman" w:eastAsia="仿宋_GB2312" w:cs="Times New Roman"/>
          <w:sz w:val="32"/>
          <w:szCs w:val="32"/>
          <w:highlight w:val="none"/>
        </w:rPr>
        <w:t>及</w:t>
      </w:r>
      <w:r>
        <w:rPr>
          <w:rFonts w:hint="default" w:ascii="Times New Roman" w:hAnsi="Times New Roman" w:eastAsia="仿宋_GB2312" w:cs="Times New Roman"/>
          <w:sz w:val="32"/>
          <w:szCs w:val="32"/>
          <w:highlight w:val="none"/>
          <w:lang w:val="en-US" w:eastAsia="zh-CN"/>
        </w:rPr>
        <w:t>工业</w:t>
      </w:r>
      <w:r>
        <w:rPr>
          <w:rFonts w:hint="default" w:ascii="Times New Roman" w:hAnsi="Times New Roman" w:eastAsia="仿宋_GB2312" w:cs="Times New Roman"/>
          <w:sz w:val="32"/>
          <w:szCs w:val="32"/>
          <w:highlight w:val="none"/>
        </w:rPr>
        <w:t>软件购置付款总额XX万元，</w:t>
      </w:r>
      <w:r>
        <w:rPr>
          <w:rFonts w:hint="default" w:ascii="Times New Roman" w:hAnsi="Times New Roman" w:eastAsia="仿宋_GB2312" w:cs="Times New Roman"/>
          <w:sz w:val="32"/>
          <w:szCs w:val="32"/>
          <w:highlight w:val="none"/>
          <w:lang w:eastAsia="zh-CN"/>
        </w:rPr>
        <w:t>其中，新设备购置额</w:t>
      </w:r>
      <w:r>
        <w:rPr>
          <w:rFonts w:hint="default" w:ascii="Times New Roman" w:hAnsi="Times New Roman" w:eastAsia="仿宋_GB2312" w:cs="Times New Roman"/>
          <w:sz w:val="32"/>
          <w:szCs w:val="32"/>
          <w:highlight w:val="none"/>
          <w:lang w:val="en-US" w:eastAsia="zh-CN"/>
        </w:rPr>
        <w:t xml:space="preserve"> XX万元，内外网改造XX万元，工业</w:t>
      </w:r>
      <w:r>
        <w:rPr>
          <w:rFonts w:hint="default" w:ascii="Times New Roman" w:hAnsi="Times New Roman" w:eastAsia="仿宋_GB2312" w:cs="Times New Roman"/>
          <w:sz w:val="32"/>
          <w:szCs w:val="32"/>
          <w:highlight w:val="none"/>
        </w:rPr>
        <w:t>软件购置</w:t>
      </w:r>
      <w:r>
        <w:rPr>
          <w:rFonts w:hint="default" w:ascii="Times New Roman" w:hAnsi="Times New Roman" w:eastAsia="仿宋_GB2312" w:cs="Times New Roman"/>
          <w:sz w:val="32"/>
          <w:szCs w:val="32"/>
          <w:highlight w:val="none"/>
          <w:lang w:val="en-US" w:eastAsia="zh-CN"/>
        </w:rPr>
        <w:t>XX万元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根据从小原则，项目符合条件的</w:t>
      </w:r>
      <w:r>
        <w:rPr>
          <w:rFonts w:hint="default" w:ascii="Times New Roman" w:hAnsi="Times New Roman" w:eastAsia="仿宋_GB2312" w:cs="Times New Roman"/>
          <w:sz w:val="32"/>
          <w:szCs w:val="32"/>
          <w:highlight w:val="none"/>
          <w:lang w:eastAsia="zh-CN"/>
        </w:rPr>
        <w:t>核定投入总额</w:t>
      </w:r>
      <w:r>
        <w:rPr>
          <w:rFonts w:hint="default" w:ascii="Times New Roman" w:hAnsi="Times New Roman" w:eastAsia="仿宋_GB2312" w:cs="Times New Roman"/>
          <w:sz w:val="32"/>
          <w:szCs w:val="32"/>
          <w:highlight w:val="none"/>
        </w:rPr>
        <w:t>为XX万元。</w:t>
      </w:r>
    </w:p>
    <w:p w14:paraId="7A578F25">
      <w:pPr>
        <w:widowControl w:val="0"/>
        <w:spacing w:beforeAutospacing="0" w:afterAutospacing="0" w:line="560" w:lineRule="exact"/>
        <w:ind w:firstLineChars="200"/>
        <w:jc w:val="both"/>
        <w:rPr>
          <w:rFonts w:hint="default" w:ascii="Times New Roman" w:hAnsi="Times New Roman" w:eastAsia="仿宋_GB2312" w:cs="Times New Roman"/>
          <w:color w:val="auto"/>
          <w:kern w:val="2"/>
          <w:sz w:val="32"/>
          <w:szCs w:val="32"/>
          <w:highlight w:val="none"/>
          <w:u w:val="none" w:color="auto"/>
          <w:lang w:val="en-US" w:bidi="ar"/>
        </w:rPr>
      </w:pPr>
      <w:r>
        <w:rPr>
          <w:rFonts w:hint="default" w:ascii="Times New Roman" w:hAnsi="Times New Roman" w:eastAsia="仿宋_GB2312" w:cs="Times New Roman"/>
          <w:color w:val="auto"/>
          <w:kern w:val="2"/>
          <w:sz w:val="32"/>
          <w:szCs w:val="32"/>
          <w:highlight w:val="none"/>
          <w:u w:val="none" w:color="auto"/>
          <w:lang w:bidi="ar"/>
        </w:rPr>
        <w:t>2</w:t>
      </w:r>
      <w:r>
        <w:rPr>
          <w:rFonts w:hint="default" w:ascii="Times New Roman" w:hAnsi="Times New Roman" w:eastAsia="仿宋_GB2312" w:cs="Times New Roman"/>
          <w:color w:val="auto"/>
          <w:kern w:val="2"/>
          <w:sz w:val="32"/>
          <w:szCs w:val="32"/>
          <w:highlight w:val="none"/>
          <w:u w:val="none" w:color="auto"/>
          <w:lang w:eastAsia="zh-CN" w:bidi="ar"/>
        </w:rPr>
        <w:t>.</w:t>
      </w:r>
      <w:r>
        <w:rPr>
          <w:rFonts w:hint="default" w:ascii="Times New Roman" w:hAnsi="Times New Roman" w:eastAsia="仿宋_GB2312" w:cs="Times New Roman"/>
          <w:color w:val="auto"/>
          <w:kern w:val="2"/>
          <w:sz w:val="32"/>
          <w:szCs w:val="32"/>
          <w:highlight w:val="none"/>
          <w:u w:val="none" w:color="auto"/>
          <w:lang w:val="en-US" w:eastAsia="zh-CN" w:bidi="ar"/>
        </w:rPr>
        <w:t>指标完成情况：</w:t>
      </w:r>
    </w:p>
    <w:p w14:paraId="17FF74B2">
      <w:pPr>
        <w:pStyle w:val="12"/>
        <w:widowControl w:val="0"/>
        <w:numPr>
          <w:ilvl w:val="0"/>
          <w:numId w:val="0"/>
        </w:numPr>
        <w:spacing w:beforeAutospacing="0" w:afterAutospacing="0" w:line="560" w:lineRule="exact"/>
        <w:ind w:firstLine="640" w:firstLineChars="200"/>
        <w:jc w:val="both"/>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lang w:val="en-US" w:eastAsia="zh-CN"/>
        </w:rPr>
        <w:t>2024年评价期内</w:t>
      </w:r>
      <w:r>
        <w:rPr>
          <w:rFonts w:hint="default" w:ascii="Times New Roman" w:hAnsi="Times New Roman" w:eastAsia="仿宋_GB2312" w:cs="Times New Roman"/>
          <w:sz w:val="32"/>
          <w:szCs w:val="32"/>
          <w:highlight w:val="none"/>
          <w:u w:val="none" w:color="auto"/>
        </w:rPr>
        <w:t>，</w:t>
      </w:r>
      <w:r>
        <w:rPr>
          <w:rFonts w:hint="default" w:ascii="Times New Roman" w:hAnsi="Times New Roman" w:eastAsia="仿宋_GB2312" w:cs="Times New Roman"/>
          <w:sz w:val="32"/>
          <w:szCs w:val="32"/>
          <w:highlight w:val="none"/>
          <w:u w:val="none" w:color="auto"/>
          <w:lang w:val="en-US" w:eastAsia="zh-CN"/>
        </w:rPr>
        <w:t>项目实际应用自主创新工业母机数量</w:t>
      </w:r>
      <w:r>
        <w:rPr>
          <w:rFonts w:hint="default" w:ascii="Times New Roman" w:hAnsi="Times New Roman" w:eastAsia="仿宋_GB2312" w:cs="Times New Roman"/>
          <w:sz w:val="32"/>
          <w:szCs w:val="32"/>
          <w:highlight w:val="none"/>
          <w:u w:val="none" w:color="auto"/>
        </w:rPr>
        <w:t>____</w:t>
      </w:r>
      <w:r>
        <w:rPr>
          <w:rFonts w:hint="default" w:ascii="Times New Roman" w:hAnsi="Times New Roman" w:eastAsia="仿宋_GB2312" w:cs="Times New Roman"/>
          <w:sz w:val="32"/>
          <w:szCs w:val="32"/>
          <w:highlight w:val="none"/>
          <w:u w:val="none" w:color="auto"/>
          <w:lang w:val="en-US" w:eastAsia="zh-CN"/>
        </w:rPr>
        <w:t>台、总价值</w:t>
      </w:r>
      <w:r>
        <w:rPr>
          <w:rFonts w:hint="default" w:ascii="Times New Roman" w:hAnsi="Times New Roman" w:eastAsia="仿宋_GB2312" w:cs="Times New Roman"/>
          <w:sz w:val="32"/>
          <w:szCs w:val="32"/>
          <w:highlight w:val="none"/>
          <w:u w:val="none" w:color="auto"/>
        </w:rPr>
        <w:t>____</w:t>
      </w:r>
      <w:r>
        <w:rPr>
          <w:rFonts w:hint="default" w:ascii="Times New Roman" w:hAnsi="Times New Roman" w:eastAsia="仿宋_GB2312" w:cs="Times New Roman"/>
          <w:sz w:val="32"/>
          <w:szCs w:val="32"/>
          <w:highlight w:val="none"/>
          <w:u w:val="none" w:color="auto"/>
          <w:lang w:val="en-US" w:eastAsia="zh-CN"/>
        </w:rPr>
        <w:t>万元；实际应用自主创新工业机器人数量</w:t>
      </w:r>
      <w:r>
        <w:rPr>
          <w:rFonts w:hint="default" w:ascii="Times New Roman" w:hAnsi="Times New Roman" w:eastAsia="仿宋_GB2312" w:cs="Times New Roman"/>
          <w:sz w:val="32"/>
          <w:szCs w:val="32"/>
          <w:highlight w:val="none"/>
          <w:u w:val="none" w:color="auto"/>
        </w:rPr>
        <w:t>____</w:t>
      </w:r>
      <w:r>
        <w:rPr>
          <w:rFonts w:hint="default" w:ascii="Times New Roman" w:hAnsi="Times New Roman" w:eastAsia="仿宋_GB2312" w:cs="Times New Roman"/>
          <w:sz w:val="32"/>
          <w:szCs w:val="32"/>
          <w:highlight w:val="none"/>
          <w:u w:val="none" w:color="auto"/>
          <w:lang w:val="en-US" w:eastAsia="zh-CN"/>
        </w:rPr>
        <w:t>台、总价值</w:t>
      </w:r>
      <w:r>
        <w:rPr>
          <w:rFonts w:hint="default" w:ascii="Times New Roman" w:hAnsi="Times New Roman" w:eastAsia="仿宋_GB2312" w:cs="Times New Roman"/>
          <w:sz w:val="32"/>
          <w:szCs w:val="32"/>
          <w:highlight w:val="none"/>
          <w:u w:val="none" w:color="auto"/>
        </w:rPr>
        <w:t>____</w:t>
      </w:r>
      <w:r>
        <w:rPr>
          <w:rFonts w:hint="default" w:ascii="Times New Roman" w:hAnsi="Times New Roman" w:eastAsia="仿宋_GB2312" w:cs="Times New Roman"/>
          <w:sz w:val="32"/>
          <w:szCs w:val="32"/>
          <w:highlight w:val="none"/>
          <w:u w:val="none" w:color="auto"/>
          <w:lang w:val="en-US" w:eastAsia="zh-CN"/>
        </w:rPr>
        <w:t>万元；实际应用自主创新工业母机数量</w:t>
      </w:r>
      <w:r>
        <w:rPr>
          <w:rFonts w:hint="default" w:ascii="Times New Roman" w:hAnsi="Times New Roman" w:eastAsia="仿宋_GB2312" w:cs="Times New Roman"/>
          <w:sz w:val="32"/>
          <w:szCs w:val="32"/>
          <w:highlight w:val="none"/>
          <w:u w:val="none" w:color="auto"/>
        </w:rPr>
        <w:t>____</w:t>
      </w:r>
      <w:r>
        <w:rPr>
          <w:rFonts w:hint="default" w:ascii="Times New Roman" w:hAnsi="Times New Roman" w:eastAsia="仿宋_GB2312" w:cs="Times New Roman"/>
          <w:sz w:val="32"/>
          <w:szCs w:val="32"/>
          <w:highlight w:val="none"/>
          <w:u w:val="none" w:color="auto"/>
          <w:lang w:val="en-US" w:eastAsia="zh-CN"/>
        </w:rPr>
        <w:t>台、总价值</w:t>
      </w:r>
      <w:r>
        <w:rPr>
          <w:rFonts w:hint="default" w:ascii="Times New Roman" w:hAnsi="Times New Roman" w:eastAsia="仿宋_GB2312" w:cs="Times New Roman"/>
          <w:sz w:val="32"/>
          <w:szCs w:val="32"/>
          <w:highlight w:val="none"/>
          <w:u w:val="none" w:color="auto"/>
        </w:rPr>
        <w:t>____</w:t>
      </w:r>
      <w:r>
        <w:rPr>
          <w:rFonts w:hint="default" w:ascii="Times New Roman" w:hAnsi="Times New Roman" w:eastAsia="仿宋_GB2312" w:cs="Times New Roman"/>
          <w:sz w:val="32"/>
          <w:szCs w:val="32"/>
          <w:highlight w:val="none"/>
          <w:u w:val="none" w:color="auto"/>
          <w:lang w:val="en-US" w:eastAsia="zh-CN"/>
        </w:rPr>
        <w:t>万元；实际应用</w:t>
      </w:r>
      <w:r>
        <w:rPr>
          <w:rFonts w:hint="default" w:ascii="Times New Roman" w:hAnsi="Times New Roman" w:eastAsia="仿宋_GB2312" w:cs="Times New Roman"/>
          <w:sz w:val="32"/>
          <w:szCs w:val="32"/>
          <w:highlight w:val="none"/>
          <w:u w:val="none" w:color="auto"/>
          <w:lang w:eastAsia="zh-CN"/>
        </w:rPr>
        <w:t>自主创新</w:t>
      </w:r>
      <w:r>
        <w:rPr>
          <w:rFonts w:hint="default" w:ascii="Times New Roman" w:hAnsi="Times New Roman" w:eastAsia="仿宋_GB2312" w:cs="Times New Roman"/>
          <w:sz w:val="32"/>
          <w:szCs w:val="32"/>
          <w:highlight w:val="none"/>
          <w:u w:val="none" w:color="auto"/>
        </w:rPr>
        <w:t>工业软件</w:t>
      </w:r>
      <w:r>
        <w:rPr>
          <w:rFonts w:hint="default" w:ascii="Times New Roman" w:hAnsi="Times New Roman" w:eastAsia="仿宋_GB2312" w:cs="Times New Roman"/>
          <w:sz w:val="32"/>
          <w:szCs w:val="32"/>
          <w:highlight w:val="none"/>
          <w:u w:val="none" w:color="auto"/>
          <w:lang w:val="en-US" w:eastAsia="zh-CN"/>
        </w:rPr>
        <w:t>数量</w:t>
      </w:r>
      <w:r>
        <w:rPr>
          <w:rFonts w:hint="default" w:ascii="Times New Roman" w:hAnsi="Times New Roman" w:eastAsia="仿宋_GB2312" w:cs="Times New Roman"/>
          <w:sz w:val="32"/>
          <w:szCs w:val="32"/>
          <w:highlight w:val="none"/>
          <w:u w:val="none" w:color="auto"/>
        </w:rPr>
        <w:t>____</w:t>
      </w:r>
      <w:r>
        <w:rPr>
          <w:rFonts w:hint="default" w:ascii="Times New Roman" w:hAnsi="Times New Roman" w:eastAsia="仿宋_GB2312" w:cs="Times New Roman"/>
          <w:sz w:val="32"/>
          <w:szCs w:val="32"/>
          <w:highlight w:val="none"/>
          <w:u w:val="none" w:color="auto"/>
          <w:lang w:val="en-US" w:eastAsia="zh-CN"/>
        </w:rPr>
        <w:t>套、总价值</w:t>
      </w:r>
      <w:r>
        <w:rPr>
          <w:rFonts w:hint="default" w:ascii="Times New Roman" w:hAnsi="Times New Roman" w:eastAsia="仿宋_GB2312" w:cs="Times New Roman"/>
          <w:sz w:val="32"/>
          <w:szCs w:val="32"/>
          <w:highlight w:val="none"/>
          <w:u w:val="none" w:color="auto"/>
        </w:rPr>
        <w:t>____</w:t>
      </w:r>
      <w:r>
        <w:rPr>
          <w:rFonts w:hint="default" w:ascii="Times New Roman" w:hAnsi="Times New Roman" w:eastAsia="仿宋_GB2312" w:cs="Times New Roman"/>
          <w:sz w:val="32"/>
          <w:szCs w:val="32"/>
          <w:highlight w:val="none"/>
          <w:u w:val="none" w:color="auto"/>
          <w:lang w:val="en-US" w:eastAsia="zh-CN"/>
        </w:rPr>
        <w:t>万元。</w:t>
      </w:r>
    </w:p>
    <w:p w14:paraId="5038A054">
      <w:pPr>
        <w:pStyle w:val="12"/>
        <w:widowControl w:val="0"/>
        <w:spacing w:beforeLines="0" w:beforeAutospacing="0" w:afterLines="0" w:afterAutospacing="0" w:line="560" w:lineRule="exact"/>
        <w:ind w:firstLine="640" w:firstLineChars="200"/>
        <w:jc w:val="both"/>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（附：会计师事务所执业证书）</w:t>
      </w:r>
    </w:p>
    <w:p w14:paraId="44199C03">
      <w:pPr>
        <w:pStyle w:val="12"/>
        <w:widowControl w:val="0"/>
        <w:spacing w:beforeLines="0" w:beforeAutospacing="0" w:afterLines="0" w:afterAutospacing="0" w:line="560" w:lineRule="exact"/>
        <w:ind w:firstLine="643" w:firstLineChars="200"/>
        <w:jc w:val="both"/>
        <w:rPr>
          <w:rFonts w:eastAsia="楷体_GB2312"/>
          <w:b/>
          <w:bCs/>
          <w:color w:val="auto"/>
          <w:sz w:val="32"/>
          <w:szCs w:val="32"/>
          <w:highlight w:val="none"/>
          <w:u w:val="none" w:color="auto"/>
        </w:rPr>
      </w:pPr>
    </w:p>
    <w:p w14:paraId="5511D322">
      <w:pPr>
        <w:pStyle w:val="12"/>
        <w:widowControl w:val="0"/>
        <w:spacing w:beforeLines="0" w:beforeAutospacing="0" w:afterLines="0" w:afterAutospacing="0" w:line="560" w:lineRule="exact"/>
        <w:ind w:firstLine="643" w:firstLineChars="200"/>
        <w:jc w:val="both"/>
        <w:rPr>
          <w:rFonts w:eastAsia="楷体_GB2312"/>
          <w:b/>
          <w:bCs/>
          <w:color w:val="auto"/>
          <w:sz w:val="32"/>
          <w:szCs w:val="32"/>
          <w:highlight w:val="none"/>
          <w:u w:val="none" w:color="auto"/>
        </w:rPr>
      </w:pPr>
      <w:r>
        <w:rPr>
          <w:rFonts w:eastAsia="楷体_GB2312"/>
          <w:b/>
          <w:bCs/>
          <w:color w:val="auto"/>
          <w:sz w:val="32"/>
          <w:szCs w:val="32"/>
          <w:highlight w:val="none"/>
          <w:u w:val="none" w:color="auto"/>
        </w:rPr>
        <w:t>备注：</w:t>
      </w:r>
    </w:p>
    <w:p w14:paraId="1A78C796">
      <w:pPr>
        <w:pStyle w:val="12"/>
        <w:widowControl w:val="0"/>
        <w:numPr>
          <w:ilvl w:val="0"/>
          <w:numId w:val="0"/>
        </w:numPr>
        <w:spacing w:beforeAutospacing="0" w:afterAutospacing="0" w:line="560" w:lineRule="exact"/>
        <w:ind w:firstLine="643" w:firstLineChars="200"/>
        <w:jc w:val="both"/>
        <w:rPr>
          <w:rFonts w:hint="default" w:ascii="Times New Roman" w:eastAsia="楷体_GB2312" w:cs="Times New Roman"/>
          <w:b/>
          <w:bCs/>
          <w:color w:val="auto"/>
          <w:sz w:val="32"/>
          <w:szCs w:val="32"/>
          <w:highlight w:val="none"/>
          <w:u w:val="none" w:color="auto"/>
        </w:rPr>
      </w:pPr>
      <w:r>
        <w:rPr>
          <w:rFonts w:hint="default" w:ascii="Times New Roman" w:hAnsi="Times New Roman" w:eastAsia="楷体_GB2312" w:cs="Times New Roman"/>
          <w:b/>
          <w:bCs/>
          <w:color w:val="auto"/>
          <w:kern w:val="0"/>
          <w:sz w:val="32"/>
          <w:szCs w:val="32"/>
          <w:highlight w:val="none"/>
          <w:lang w:val="en-US" w:eastAsia="zh-CN" w:bidi="ar-SA"/>
        </w:rPr>
        <w:t>1.</w:t>
      </w:r>
      <w:r>
        <w:rPr>
          <w:rFonts w:hint="default" w:ascii="Times New Roman" w:eastAsia="楷体_GB2312" w:cs="Times New Roman"/>
          <w:b/>
          <w:bCs/>
          <w:color w:val="auto"/>
          <w:sz w:val="32"/>
          <w:szCs w:val="32"/>
          <w:highlight w:val="none"/>
          <w:u w:val="none" w:color="auto"/>
        </w:rPr>
        <w:t>不得改变专项审计报告样式。</w:t>
      </w:r>
    </w:p>
    <w:p w14:paraId="73F80325">
      <w:pPr>
        <w:pStyle w:val="12"/>
        <w:widowControl w:val="0"/>
        <w:numPr>
          <w:ilvl w:val="0"/>
          <w:numId w:val="0"/>
        </w:numPr>
        <w:spacing w:beforeAutospacing="0" w:afterAutospacing="0" w:line="560" w:lineRule="exact"/>
        <w:ind w:firstLine="643" w:firstLineChars="200"/>
        <w:jc w:val="both"/>
        <w:rPr>
          <w:rFonts w:hint="default" w:ascii="Times New Roman" w:eastAsia="楷体_GB2312" w:cs="Times New Roman"/>
          <w:b/>
          <w:bCs/>
          <w:color w:val="auto"/>
          <w:sz w:val="32"/>
          <w:szCs w:val="32"/>
          <w:highlight w:val="none"/>
          <w:u w:val="none" w:color="auto"/>
        </w:rPr>
      </w:pPr>
      <w:r>
        <w:rPr>
          <w:rFonts w:hint="default" w:ascii="Times New Roman" w:hAnsi="Times New Roman" w:eastAsia="楷体_GB2312" w:cs="Times New Roman"/>
          <w:b/>
          <w:bCs/>
          <w:color w:val="auto"/>
          <w:kern w:val="0"/>
          <w:sz w:val="32"/>
          <w:szCs w:val="32"/>
          <w:highlight w:val="none"/>
          <w:lang w:val="en-US" w:eastAsia="zh-CN" w:bidi="ar-SA"/>
        </w:rPr>
        <w:t>2.</w:t>
      </w:r>
      <w:r>
        <w:rPr>
          <w:rFonts w:hint="default" w:ascii="Times New Roman" w:eastAsia="楷体_GB2312" w:cs="Times New Roman"/>
          <w:b/>
          <w:bCs/>
          <w:color w:val="auto"/>
          <w:sz w:val="32"/>
          <w:szCs w:val="32"/>
          <w:highlight w:val="none"/>
          <w:u w:val="none" w:color="auto"/>
        </w:rPr>
        <w:t>“线”上项目中的各制造业企业须各自出具审计报告</w:t>
      </w:r>
    </w:p>
    <w:p w14:paraId="2DDC976A">
      <w:pPr>
        <w:pStyle w:val="12"/>
        <w:widowControl w:val="0"/>
        <w:spacing w:beforeAutospacing="0" w:afterAutospacing="0" w:line="560" w:lineRule="exact"/>
        <w:ind w:firstLine="643" w:firstLineChars="200"/>
        <w:jc w:val="both"/>
        <w:rPr>
          <w:rFonts w:hint="default" w:ascii="Times New Roman" w:eastAsia="楷体_GB2312" w:cs="Times New Roman"/>
          <w:b/>
          <w:bCs/>
          <w:color w:val="auto"/>
          <w:sz w:val="32"/>
          <w:szCs w:val="32"/>
          <w:highlight w:val="none"/>
          <w:u w:val="none" w:color="auto"/>
        </w:rPr>
      </w:pPr>
      <w:r>
        <w:rPr>
          <w:rFonts w:hint="default" w:ascii="Times New Roman" w:eastAsia="楷体_GB2312" w:cs="Times New Roman"/>
          <w:b/>
          <w:bCs/>
          <w:color w:val="auto"/>
          <w:sz w:val="32"/>
          <w:szCs w:val="32"/>
          <w:highlight w:val="none"/>
          <w:u w:val="none" w:color="auto"/>
          <w:lang w:val="en-US" w:eastAsia="zh-CN"/>
        </w:rPr>
        <w:t>3</w:t>
      </w:r>
      <w:r>
        <w:rPr>
          <w:rFonts w:hint="default" w:ascii="Times New Roman" w:eastAsia="楷体_GB2312" w:cs="Times New Roman"/>
          <w:b/>
          <w:bCs/>
          <w:color w:val="auto"/>
          <w:sz w:val="32"/>
          <w:szCs w:val="32"/>
          <w:highlight w:val="none"/>
          <w:u w:val="none" w:color="auto"/>
        </w:rPr>
        <w:t>.专项审计报告需</w:t>
      </w:r>
      <w:r>
        <w:rPr>
          <w:rFonts w:hint="default" w:ascii="Times New Roman" w:eastAsia="楷体_GB2312" w:cs="Times New Roman"/>
          <w:b/>
          <w:bCs/>
          <w:color w:val="auto"/>
          <w:sz w:val="32"/>
          <w:szCs w:val="32"/>
          <w:highlight w:val="none"/>
          <w:u w:val="none" w:color="auto"/>
          <w:lang w:eastAsia="zh-CN"/>
        </w:rPr>
        <w:t>已</w:t>
      </w:r>
      <w:r>
        <w:rPr>
          <w:rFonts w:hint="default" w:ascii="Times New Roman" w:eastAsia="楷体_GB2312" w:cs="Times New Roman"/>
          <w:b/>
          <w:bCs/>
          <w:color w:val="auto"/>
          <w:sz w:val="32"/>
          <w:szCs w:val="32"/>
          <w:highlight w:val="none"/>
          <w:u w:val="none" w:color="auto"/>
        </w:rPr>
        <w:t>备案</w:t>
      </w:r>
      <w:r>
        <w:rPr>
          <w:rFonts w:hint="default" w:ascii="Times New Roman" w:eastAsia="楷体_GB2312" w:cs="Times New Roman"/>
          <w:b/>
          <w:bCs/>
          <w:color w:val="auto"/>
          <w:sz w:val="32"/>
          <w:szCs w:val="32"/>
          <w:highlight w:val="none"/>
          <w:u w:val="none" w:color="auto"/>
          <w:lang w:eastAsia="zh-CN"/>
        </w:rPr>
        <w:t>（</w:t>
      </w:r>
      <w:r>
        <w:rPr>
          <w:rFonts w:hint="default" w:ascii="Times New Roman" w:eastAsia="楷体_GB2312" w:cs="Times New Roman"/>
          <w:b/>
          <w:bCs/>
          <w:color w:val="auto"/>
          <w:sz w:val="32"/>
          <w:szCs w:val="32"/>
          <w:highlight w:val="none"/>
          <w:u w:val="none" w:color="auto"/>
        </w:rPr>
        <w:t>由于广州注册会计师电子报告中心（http://service.gzicpa.org.cn/</w:t>
      </w:r>
      <w:r>
        <w:rPr>
          <w:rFonts w:hint="default" w:eastAsia="楷体_GB2312" w:cs="Times New Roman"/>
          <w:b/>
          <w:bCs/>
          <w:color w:val="auto"/>
          <w:sz w:val="32"/>
          <w:szCs w:val="32"/>
          <w:highlight w:val="none"/>
          <w:u w:val="none" w:color="auto"/>
          <w:lang w:eastAsia="zh-CN"/>
        </w:rPr>
        <w:t>）</w:t>
      </w:r>
      <w:r>
        <w:rPr>
          <w:rFonts w:hint="default" w:ascii="Times New Roman" w:eastAsia="楷体_GB2312" w:cs="Times New Roman"/>
          <w:b/>
          <w:bCs/>
          <w:color w:val="auto"/>
          <w:sz w:val="32"/>
          <w:szCs w:val="32"/>
          <w:highlight w:val="none"/>
          <w:u w:val="none" w:color="auto"/>
        </w:rPr>
        <w:t>系统停用，2022年10月以前的可以联系市注协业务监管部查询，2022年10月以后的，需在财政部注册会计师行业统一监管平台上备案查询（http://acc.mof.gov.cn）</w:t>
      </w:r>
      <w:r>
        <w:rPr>
          <w:rFonts w:hint="default" w:ascii="Times New Roman" w:eastAsia="楷体_GB2312" w:cs="Times New Roman"/>
          <w:b/>
          <w:bCs/>
          <w:color w:val="auto"/>
          <w:sz w:val="32"/>
          <w:szCs w:val="32"/>
          <w:highlight w:val="none"/>
          <w:u w:val="none" w:color="auto"/>
          <w:lang w:eastAsia="zh-CN"/>
        </w:rPr>
        <w:t>）</w:t>
      </w:r>
      <w:r>
        <w:rPr>
          <w:rFonts w:hint="default" w:ascii="Times New Roman" w:eastAsia="楷体_GB2312" w:cs="Times New Roman"/>
          <w:b/>
          <w:bCs/>
          <w:color w:val="auto"/>
          <w:sz w:val="32"/>
          <w:szCs w:val="32"/>
          <w:highlight w:val="none"/>
          <w:u w:val="none" w:color="auto"/>
        </w:rPr>
        <w:t>。</w:t>
      </w:r>
    </w:p>
    <w:p w14:paraId="1B63297F">
      <w:pPr>
        <w:pStyle w:val="12"/>
        <w:widowControl w:val="0"/>
        <w:spacing w:beforeAutospacing="0" w:afterAutospacing="0" w:line="560" w:lineRule="exact"/>
        <w:ind w:firstLine="643" w:firstLineChars="200"/>
        <w:jc w:val="both"/>
        <w:rPr>
          <w:rFonts w:hint="default" w:ascii="Times New Roman" w:eastAsia="楷体_GB2312" w:cs="Times New Roman"/>
          <w:b/>
          <w:bCs/>
          <w:color w:val="auto"/>
          <w:sz w:val="32"/>
          <w:szCs w:val="32"/>
          <w:highlight w:val="none"/>
          <w:u w:val="none" w:color="auto"/>
          <w:lang w:eastAsia="zh-CN"/>
        </w:rPr>
      </w:pPr>
      <w:r>
        <w:rPr>
          <w:rFonts w:hint="default" w:ascii="Times New Roman" w:eastAsia="楷体_GB2312" w:cs="Times New Roman"/>
          <w:b/>
          <w:bCs/>
          <w:color w:val="auto"/>
          <w:sz w:val="32"/>
          <w:szCs w:val="32"/>
          <w:highlight w:val="none"/>
          <w:u w:val="none" w:color="auto"/>
          <w:lang w:val="en-US" w:eastAsia="zh-CN"/>
        </w:rPr>
        <w:t>4.工作指引</w:t>
      </w:r>
      <w:r>
        <w:rPr>
          <w:rFonts w:hint="default" w:ascii="Times New Roman" w:eastAsia="楷体_GB2312" w:cs="Times New Roman"/>
          <w:b/>
          <w:bCs/>
          <w:color w:val="auto"/>
          <w:sz w:val="32"/>
          <w:szCs w:val="32"/>
          <w:highlight w:val="none"/>
          <w:u w:val="none" w:color="auto"/>
          <w:lang w:eastAsia="zh-CN"/>
        </w:rPr>
        <w:t>的</w:t>
      </w:r>
      <w:r>
        <w:rPr>
          <w:rFonts w:hint="default" w:ascii="Times New Roman" w:eastAsia="楷体_GB2312" w:cs="Times New Roman"/>
          <w:b/>
          <w:bCs/>
          <w:color w:val="auto"/>
          <w:sz w:val="32"/>
          <w:szCs w:val="32"/>
          <w:highlight w:val="none"/>
          <w:u w:val="none" w:color="auto"/>
        </w:rPr>
        <w:t>附件</w:t>
      </w:r>
      <w:r>
        <w:rPr>
          <w:rFonts w:hint="default" w:eastAsia="楷体_GB2312" w:cs="Times New Roman"/>
          <w:b/>
          <w:bCs/>
          <w:color w:val="auto"/>
          <w:sz w:val="32"/>
          <w:szCs w:val="32"/>
          <w:highlight w:val="none"/>
          <w:u w:val="none" w:color="auto"/>
          <w:lang w:val="en-US" w:eastAsia="zh-CN"/>
        </w:rPr>
        <w:t>1</w:t>
      </w:r>
      <w:r>
        <w:rPr>
          <w:rFonts w:hint="default" w:ascii="Times New Roman" w:eastAsia="楷体_GB2312" w:cs="Times New Roman"/>
          <w:b/>
          <w:bCs/>
          <w:color w:val="auto"/>
          <w:sz w:val="32"/>
          <w:szCs w:val="32"/>
          <w:highlight w:val="none"/>
          <w:u w:val="none" w:color="auto"/>
          <w:lang w:val="en-US" w:eastAsia="zh-CN"/>
        </w:rPr>
        <w:t>-</w:t>
      </w:r>
      <w:r>
        <w:rPr>
          <w:rFonts w:hint="default" w:eastAsia="楷体_GB2312" w:cs="Times New Roman"/>
          <w:b/>
          <w:bCs/>
          <w:color w:val="auto"/>
          <w:sz w:val="32"/>
          <w:szCs w:val="32"/>
          <w:highlight w:val="none"/>
          <w:u w:val="none" w:color="auto"/>
          <w:lang w:val="en-US" w:eastAsia="zh-CN"/>
        </w:rPr>
        <w:t>9</w:t>
      </w:r>
      <w:r>
        <w:rPr>
          <w:rFonts w:hint="default" w:ascii="Times New Roman" w:eastAsia="楷体_GB2312" w:cs="Times New Roman"/>
          <w:b/>
          <w:bCs/>
          <w:color w:val="auto"/>
          <w:sz w:val="32"/>
          <w:szCs w:val="32"/>
          <w:highlight w:val="none"/>
          <w:u w:val="none" w:color="auto"/>
          <w:lang w:val="en-US" w:eastAsia="zh-CN"/>
        </w:rPr>
        <w:t>（2024年广州市制造业新型技术改造城市试点项目入库项目支出明细及票据清单）</w:t>
      </w:r>
      <w:r>
        <w:rPr>
          <w:rFonts w:hint="default" w:ascii="Times New Roman" w:eastAsia="楷体_GB2312" w:cs="Times New Roman"/>
          <w:b/>
          <w:bCs/>
          <w:color w:val="auto"/>
          <w:sz w:val="32"/>
          <w:szCs w:val="32"/>
          <w:highlight w:val="none"/>
          <w:u w:val="none" w:color="auto"/>
        </w:rPr>
        <w:t>作为专项审计报告的附件</w:t>
      </w:r>
      <w:r>
        <w:rPr>
          <w:rFonts w:hint="default" w:ascii="Times New Roman" w:eastAsia="楷体_GB2312" w:cs="Times New Roman"/>
          <w:b/>
          <w:bCs/>
          <w:color w:val="auto"/>
          <w:sz w:val="32"/>
          <w:szCs w:val="32"/>
          <w:highlight w:val="none"/>
          <w:u w:val="none" w:color="auto"/>
          <w:lang w:eastAsia="zh-CN"/>
        </w:rPr>
        <w:t>。</w:t>
      </w:r>
    </w:p>
    <w:p w14:paraId="5A56F92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10E58">
    <w:pPr>
      <w:pStyle w:val="10"/>
      <w:framePr w:w="1442" w:wrap="around" w:vAnchor="text" w:hAnchor="margin" w:xAlign="outside" w:y="1"/>
      <w:ind w:firstLine="140" w:firstLineChars="50"/>
      <w:rPr>
        <w:rStyle w:val="16"/>
        <w:rFonts w:hint="eastAsia"/>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3</w:t>
    </w:r>
    <w:r>
      <w:rPr>
        <w:rStyle w:val="16"/>
        <w:sz w:val="28"/>
        <w:szCs w:val="28"/>
      </w:rPr>
      <w:fldChar w:fldCharType="end"/>
    </w:r>
    <w:r>
      <w:rPr>
        <w:rStyle w:val="16"/>
        <w:rFonts w:hint="eastAsia"/>
        <w:sz w:val="28"/>
        <w:szCs w:val="28"/>
      </w:rPr>
      <w:t xml:space="preserve"> —</w:t>
    </w:r>
  </w:p>
  <w:p w14:paraId="5F49846C">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77050">
    <w:pPr>
      <w:pStyle w:val="10"/>
      <w:framePr w:w="1442" w:wrap="around" w:vAnchor="text" w:hAnchor="margin" w:xAlign="outside" w:y="1"/>
      <w:ind w:firstLine="140" w:firstLineChars="50"/>
      <w:rPr>
        <w:rStyle w:val="16"/>
        <w:rFonts w:hint="eastAsia"/>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w:t>
    </w:r>
    <w:r>
      <w:rPr>
        <w:rStyle w:val="16"/>
        <w:sz w:val="28"/>
        <w:szCs w:val="28"/>
      </w:rPr>
      <w:fldChar w:fldCharType="end"/>
    </w:r>
    <w:r>
      <w:rPr>
        <w:rStyle w:val="16"/>
        <w:rFonts w:hint="eastAsia"/>
        <w:sz w:val="28"/>
        <w:szCs w:val="28"/>
      </w:rPr>
      <w:t xml:space="preserve"> —</w:t>
    </w:r>
  </w:p>
  <w:p w14:paraId="0415F158">
    <w:pPr>
      <w:pStyle w:val="1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76FF1">
    <w:pPr>
      <w:pStyle w:val="10"/>
      <w:framePr w:w="1442" w:wrap="around" w:vAnchor="text" w:hAnchor="margin" w:xAlign="outside" w:y="1"/>
      <w:ind w:firstLine="140" w:firstLineChars="50"/>
      <w:rPr>
        <w:rStyle w:val="16"/>
        <w:rFonts w:hint="eastAsia"/>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3</w:t>
    </w:r>
    <w:r>
      <w:rPr>
        <w:rStyle w:val="16"/>
        <w:sz w:val="28"/>
        <w:szCs w:val="28"/>
      </w:rPr>
      <w:fldChar w:fldCharType="end"/>
    </w:r>
    <w:r>
      <w:rPr>
        <w:rStyle w:val="16"/>
        <w:rFonts w:hint="eastAsia"/>
        <w:sz w:val="28"/>
        <w:szCs w:val="28"/>
      </w:rPr>
      <w:t xml:space="preserve"> —</w:t>
    </w:r>
  </w:p>
  <w:p w14:paraId="04FA4508">
    <w:pPr>
      <w:pStyle w:val="1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C4A3D">
    <w:pPr>
      <w:pStyle w:val="10"/>
      <w:framePr w:w="1442" w:wrap="around" w:vAnchor="text" w:hAnchor="margin" w:xAlign="outside" w:y="1"/>
      <w:ind w:firstLine="140" w:firstLineChars="50"/>
      <w:rPr>
        <w:rStyle w:val="16"/>
        <w:rFonts w:hint="eastAsia"/>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w:t>
    </w:r>
    <w:r>
      <w:rPr>
        <w:rStyle w:val="16"/>
        <w:sz w:val="28"/>
        <w:szCs w:val="28"/>
      </w:rPr>
      <w:fldChar w:fldCharType="end"/>
    </w:r>
    <w:r>
      <w:rPr>
        <w:rStyle w:val="16"/>
        <w:rFonts w:hint="eastAsia"/>
        <w:sz w:val="28"/>
        <w:szCs w:val="28"/>
      </w:rPr>
      <w:t xml:space="preserve"> —</w:t>
    </w:r>
  </w:p>
  <w:p w14:paraId="266D967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ACA33">
    <w:pPr>
      <w:pStyle w:val="10"/>
      <w:framePr w:w="1442" w:wrap="around" w:vAnchor="text" w:hAnchor="margin" w:xAlign="outside" w:y="1"/>
      <w:ind w:firstLine="140" w:firstLineChars="50"/>
      <w:rPr>
        <w:rStyle w:val="16"/>
        <w:rFonts w:hint="eastAsia"/>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w:t>
    </w:r>
    <w:r>
      <w:rPr>
        <w:rStyle w:val="16"/>
        <w:sz w:val="28"/>
        <w:szCs w:val="28"/>
      </w:rPr>
      <w:fldChar w:fldCharType="end"/>
    </w:r>
    <w:r>
      <w:rPr>
        <w:rStyle w:val="16"/>
        <w:rFonts w:hint="eastAsia"/>
        <w:sz w:val="28"/>
        <w:szCs w:val="28"/>
      </w:rPr>
      <w:t xml:space="preserve"> —</w:t>
    </w:r>
  </w:p>
  <w:p w14:paraId="38C9611D">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29A5F">
    <w:pPr>
      <w:pStyle w:val="10"/>
      <w:framePr w:w="1442" w:wrap="around" w:vAnchor="text" w:hAnchor="margin" w:xAlign="outside" w:y="1"/>
      <w:ind w:firstLine="140" w:firstLineChars="50"/>
      <w:rPr>
        <w:rStyle w:val="16"/>
        <w:rFonts w:hint="eastAsia"/>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3</w:t>
    </w:r>
    <w:r>
      <w:rPr>
        <w:rStyle w:val="16"/>
        <w:sz w:val="28"/>
        <w:szCs w:val="28"/>
      </w:rPr>
      <w:fldChar w:fldCharType="end"/>
    </w:r>
    <w:r>
      <w:rPr>
        <w:rStyle w:val="16"/>
        <w:rFonts w:hint="eastAsia"/>
        <w:sz w:val="28"/>
        <w:szCs w:val="28"/>
      </w:rPr>
      <w:t xml:space="preserve"> —</w:t>
    </w:r>
  </w:p>
  <w:p w14:paraId="5B90185E">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A0FF0">
    <w:pPr>
      <w:pStyle w:val="10"/>
      <w:framePr w:w="1442" w:wrap="around" w:vAnchor="text" w:hAnchor="margin" w:xAlign="outside" w:y="1"/>
      <w:ind w:firstLine="140" w:firstLineChars="50"/>
      <w:rPr>
        <w:rStyle w:val="16"/>
        <w:rFonts w:hint="eastAsia"/>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w:t>
    </w:r>
    <w:r>
      <w:rPr>
        <w:rStyle w:val="16"/>
        <w:sz w:val="28"/>
        <w:szCs w:val="28"/>
      </w:rPr>
      <w:fldChar w:fldCharType="end"/>
    </w:r>
    <w:r>
      <w:rPr>
        <w:rStyle w:val="16"/>
        <w:rFonts w:hint="eastAsia"/>
        <w:sz w:val="28"/>
        <w:szCs w:val="28"/>
      </w:rPr>
      <w:t xml:space="preserve"> —</w:t>
    </w:r>
  </w:p>
  <w:p w14:paraId="19D38345">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AA43E">
    <w:pPr>
      <w:pStyle w:val="10"/>
      <w:framePr w:w="1442" w:wrap="around" w:vAnchor="text" w:hAnchor="margin" w:xAlign="outside" w:y="1"/>
      <w:ind w:firstLine="140" w:firstLineChars="50"/>
      <w:rPr>
        <w:rStyle w:val="16"/>
        <w:rFonts w:hint="eastAsia"/>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3</w:t>
    </w:r>
    <w:r>
      <w:rPr>
        <w:rStyle w:val="16"/>
        <w:sz w:val="28"/>
        <w:szCs w:val="28"/>
      </w:rPr>
      <w:fldChar w:fldCharType="end"/>
    </w:r>
    <w:r>
      <w:rPr>
        <w:rStyle w:val="16"/>
        <w:rFonts w:hint="eastAsia"/>
        <w:sz w:val="28"/>
        <w:szCs w:val="28"/>
      </w:rPr>
      <w:t xml:space="preserve"> —</w:t>
    </w:r>
  </w:p>
  <w:p w14:paraId="00698F01">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EFD7">
    <w:pPr>
      <w:pStyle w:val="10"/>
      <w:framePr w:w="1442" w:wrap="around" w:vAnchor="text" w:hAnchor="margin" w:xAlign="outside" w:y="1"/>
      <w:ind w:firstLine="140" w:firstLineChars="50"/>
      <w:rPr>
        <w:rStyle w:val="16"/>
        <w:rFonts w:hint="eastAsia"/>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w:t>
    </w:r>
    <w:r>
      <w:rPr>
        <w:rStyle w:val="16"/>
        <w:sz w:val="28"/>
        <w:szCs w:val="28"/>
      </w:rPr>
      <w:fldChar w:fldCharType="end"/>
    </w:r>
    <w:r>
      <w:rPr>
        <w:rStyle w:val="16"/>
        <w:rFonts w:hint="eastAsia"/>
        <w:sz w:val="28"/>
        <w:szCs w:val="28"/>
      </w:rPr>
      <w:t xml:space="preserve"> —</w:t>
    </w:r>
  </w:p>
  <w:p w14:paraId="70DB0248">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929BD">
    <w:pPr>
      <w:pStyle w:val="10"/>
      <w:framePr w:w="1442" w:wrap="around" w:vAnchor="text" w:hAnchor="margin" w:xAlign="outside" w:y="1"/>
      <w:ind w:firstLine="140" w:firstLineChars="50"/>
      <w:rPr>
        <w:rStyle w:val="16"/>
        <w:rFonts w:hint="eastAsia"/>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3</w:t>
    </w:r>
    <w:r>
      <w:rPr>
        <w:rStyle w:val="16"/>
        <w:sz w:val="28"/>
        <w:szCs w:val="28"/>
      </w:rPr>
      <w:fldChar w:fldCharType="end"/>
    </w:r>
    <w:r>
      <w:rPr>
        <w:rStyle w:val="16"/>
        <w:rFonts w:hint="eastAsia"/>
        <w:sz w:val="28"/>
        <w:szCs w:val="28"/>
      </w:rPr>
      <w:t xml:space="preserve"> —</w:t>
    </w:r>
  </w:p>
  <w:p w14:paraId="78787C15">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8289">
    <w:pPr>
      <w:pStyle w:val="10"/>
      <w:framePr w:w="1442" w:wrap="around" w:vAnchor="text" w:hAnchor="margin" w:xAlign="outside" w:y="1"/>
      <w:ind w:firstLine="140" w:firstLineChars="50"/>
      <w:rPr>
        <w:rStyle w:val="16"/>
        <w:rFonts w:hint="eastAsia"/>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w:t>
    </w:r>
    <w:r>
      <w:rPr>
        <w:rStyle w:val="16"/>
        <w:sz w:val="28"/>
        <w:szCs w:val="28"/>
      </w:rPr>
      <w:fldChar w:fldCharType="end"/>
    </w:r>
    <w:r>
      <w:rPr>
        <w:rStyle w:val="16"/>
        <w:rFonts w:hint="eastAsia"/>
        <w:sz w:val="28"/>
        <w:szCs w:val="28"/>
      </w:rPr>
      <w:t xml:space="preserve"> —</w:t>
    </w:r>
  </w:p>
  <w:p w14:paraId="1C7577FD">
    <w:pPr>
      <w:pStyle w:val="1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AA960">
    <w:pPr>
      <w:pStyle w:val="10"/>
      <w:framePr w:w="1442" w:wrap="around" w:vAnchor="text" w:hAnchor="margin" w:xAlign="outside" w:y="1"/>
      <w:ind w:firstLine="140" w:firstLineChars="50"/>
      <w:rPr>
        <w:rStyle w:val="16"/>
        <w:rFonts w:hint="eastAsia"/>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3</w:t>
    </w:r>
    <w:r>
      <w:rPr>
        <w:rStyle w:val="16"/>
        <w:sz w:val="28"/>
        <w:szCs w:val="28"/>
      </w:rPr>
      <w:fldChar w:fldCharType="end"/>
    </w:r>
    <w:r>
      <w:rPr>
        <w:rStyle w:val="16"/>
        <w:rFonts w:hint="eastAsia"/>
        <w:sz w:val="28"/>
        <w:szCs w:val="28"/>
      </w:rPr>
      <w:t xml:space="preserve"> —</w:t>
    </w:r>
  </w:p>
  <w:p w14:paraId="0634759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9FFD1">
    <w:pPr>
      <w:pStyle w:val="1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0CE43">
    <w:pPr>
      <w:pStyle w:val="11"/>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8C2B">
    <w:pPr>
      <w:pStyle w:val="11"/>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36464">
    <w:pPr>
      <w:pStyle w:val="18"/>
      <w:ind w:left="0" w:firstLine="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FC682">
    <w:pPr>
      <w:pStyle w:val="11"/>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D9049">
    <w:pPr>
      <w:pStyle w:val="11"/>
      <w:pBdr>
        <w:bottom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F7AE6">
    <w:pPr>
      <w:pStyle w:val="18"/>
      <w:ind w:left="0" w:firstLine="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1448D">
    <w:pPr>
      <w:pStyle w:val="11"/>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015C5">
    <w:pPr>
      <w:pStyle w:val="11"/>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42C4B">
    <w:pPr>
      <w:pStyle w:val="18"/>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F026D">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2471">
    <w:pPr>
      <w:pStyle w:val="18"/>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B0F77">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DE9C1">
    <w:pPr>
      <w:pStyle w:val="1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5FD50">
    <w:pPr>
      <w:pStyle w:val="18"/>
      <w:ind w:lef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8A0A9">
    <w:pPr>
      <w:pStyle w:val="11"/>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5E467">
    <w:pPr>
      <w:pStyle w:val="11"/>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003DB">
    <w:pPr>
      <w:pStyle w:val="18"/>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993AA"/>
    <w:multiLevelType w:val="singleLevel"/>
    <w:tmpl w:val="EFF993A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WI5M2NjNjc2NDM4NTE0ZmYzNWIwOTc5MGQ3MzEifQ=="/>
  </w:docVars>
  <w:rsids>
    <w:rsidRoot w:val="4C4E5C15"/>
    <w:rsid w:val="1D7D3E6D"/>
    <w:rsid w:val="4C4E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unhideWhenUsed/>
    <w:qFormat/>
    <w:uiPriority w:val="0"/>
    <w:pPr>
      <w:widowControl/>
      <w:shd w:val="clear" w:color="auto" w:fill="FFFFFF"/>
      <w:spacing w:line="590" w:lineRule="exact"/>
      <w:ind w:firstLine="680" w:firstLineChars="200"/>
      <w:jc w:val="left"/>
      <w:outlineLvl w:val="1"/>
    </w:pPr>
    <w:rPr>
      <w:rFonts w:eastAsia="黑体"/>
      <w:color w:val="333333"/>
      <w:kern w:val="0"/>
      <w:szCs w:val="32"/>
    </w:rPr>
  </w:style>
  <w:style w:type="paragraph" w:styleId="5">
    <w:name w:val="heading 6"/>
    <w:basedOn w:val="1"/>
    <w:next w:val="1"/>
    <w:qFormat/>
    <w:uiPriority w:val="0"/>
    <w:pPr>
      <w:keepNext/>
      <w:keepLines/>
      <w:spacing w:before="240" w:after="64" w:line="317" w:lineRule="auto"/>
      <w:ind w:firstLine="880" w:firstLineChars="200"/>
      <w:outlineLvl w:val="5"/>
    </w:pPr>
    <w:rPr>
      <w:rFonts w:ascii="Arial" w:hAnsi="Arial" w:eastAsia="黑体" w:cs="仿宋_GB2312"/>
      <w:b/>
      <w:bCs/>
      <w:sz w:val="24"/>
      <w:szCs w:val="32"/>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eastAsia="宋体" w:cs="Times New Roman"/>
      <w:szCs w:val="22"/>
    </w:rPr>
  </w:style>
  <w:style w:type="paragraph" w:styleId="6">
    <w:name w:val="caption"/>
    <w:basedOn w:val="1"/>
    <w:next w:val="1"/>
    <w:unhideWhenUsed/>
    <w:qFormat/>
    <w:uiPriority w:val="0"/>
    <w:pPr>
      <w:spacing w:line="560" w:lineRule="exact"/>
      <w:ind w:firstLine="0" w:firstLineChars="0"/>
      <w:jc w:val="center"/>
    </w:pPr>
    <w:rPr>
      <w:rFonts w:ascii="Times New Roman" w:hAnsi="Times New Roman" w:eastAsia="黑体" w:cs="仿宋_GB2312"/>
      <w:sz w:val="24"/>
      <w:szCs w:val="32"/>
    </w:rPr>
  </w:style>
  <w:style w:type="paragraph" w:styleId="7">
    <w:name w:val="annotation text"/>
    <w:basedOn w:val="1"/>
    <w:qFormat/>
    <w:uiPriority w:val="0"/>
    <w:pPr>
      <w:adjustRightInd w:val="0"/>
      <w:ind w:firstLine="643" w:firstLineChars="200"/>
      <w:jc w:val="left"/>
    </w:pPr>
    <w:rPr>
      <w:rFonts w:ascii="Calibri" w:hAnsi="Calibri" w:eastAsia="宋体"/>
      <w:kern w:val="0"/>
      <w:szCs w:val="32"/>
    </w:rPr>
  </w:style>
  <w:style w:type="paragraph" w:styleId="8">
    <w:name w:val="Body Text"/>
    <w:basedOn w:val="1"/>
    <w:next w:val="9"/>
    <w:qFormat/>
    <w:uiPriority w:val="0"/>
    <w:pPr>
      <w:spacing w:before="0" w:after="140" w:line="276" w:lineRule="auto"/>
    </w:pPr>
  </w:style>
  <w:style w:type="paragraph" w:styleId="9">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kern w:val="0"/>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customStyle="1" w:styleId="17">
    <w:name w:val="标题 1 字符"/>
    <w:basedOn w:val="15"/>
    <w:link w:val="3"/>
    <w:qFormat/>
    <w:uiPriority w:val="0"/>
    <w:rPr>
      <w:rFonts w:ascii="宋体" w:hAnsi="宋体" w:cs="宋体"/>
      <w:b/>
      <w:bCs/>
      <w:kern w:val="36"/>
      <w:sz w:val="48"/>
      <w:szCs w:val="48"/>
    </w:rPr>
  </w:style>
  <w:style w:type="paragraph" w:customStyle="1" w:styleId="18">
    <w:name w:val="Char"/>
    <w:basedOn w:val="1"/>
    <w:qFormat/>
    <w:uiPriority w:val="0"/>
    <w:pPr>
      <w:tabs>
        <w:tab w:val="left" w:pos="425"/>
      </w:tabs>
      <w:ind w:left="425" w:hanging="425"/>
    </w:pPr>
    <w:rPr>
      <w:rFonts w:eastAsia="仿宋_GB2312"/>
      <w:kern w:val="24"/>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theme" Target="theme/theme1.xml"/><Relationship Id="rId32" Type="http://schemas.openxmlformats.org/officeDocument/2006/relationships/footer" Target="footer12.xml"/><Relationship Id="rId31" Type="http://schemas.openxmlformats.org/officeDocument/2006/relationships/footer" Target="footer11.xml"/><Relationship Id="rId30" Type="http://schemas.openxmlformats.org/officeDocument/2006/relationships/header" Target="header18.xml"/><Relationship Id="rId3" Type="http://schemas.openxmlformats.org/officeDocument/2006/relationships/header" Target="header1.xml"/><Relationship Id="rId29" Type="http://schemas.openxmlformats.org/officeDocument/2006/relationships/header" Target="header17.xml"/><Relationship Id="rId28" Type="http://schemas.openxmlformats.org/officeDocument/2006/relationships/header" Target="header16.xml"/><Relationship Id="rId27" Type="http://schemas.openxmlformats.org/officeDocument/2006/relationships/footer" Target="footer10.xml"/><Relationship Id="rId26" Type="http://schemas.openxmlformats.org/officeDocument/2006/relationships/footer" Target="footer9.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footer" Target="footer8.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2024-09-30T10:12:00Z</dcterms:created>
  <dc:creator>lxl</dc:creator>
  <cp:lastModifiedBy>lxl</cp:lastModifiedBy>
  <dcterms:modified xsi:type="dcterms:W3CDTF">2024-09-30T10:16:43Z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B91C54C1D4B64EB0BACCBB5259BE0659_13</vt:lpwstr>
  </property>
</Properties>
</file>