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beforeLines="0" w:line="580" w:lineRule="exact"/>
        <w:textAlignment w:val="auto"/>
        <w:outlineLvl w:val="0"/>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附件1</w:t>
      </w:r>
    </w:p>
    <w:p>
      <w:pPr>
        <w:pStyle w:val="19"/>
        <w:spacing w:beforeLines="0" w:line="800" w:lineRule="exact"/>
        <w:jc w:val="center"/>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广州市中小企业数</w:t>
      </w:r>
      <w:bookmarkStart w:id="0" w:name="_GoBack"/>
      <w:bookmarkEnd w:id="0"/>
      <w:r>
        <w:rPr>
          <w:rFonts w:hint="default" w:ascii="Times New Roman" w:hAnsi="Times New Roman" w:eastAsia="方正小标宋简体" w:cs="Times New Roman"/>
          <w:sz w:val="44"/>
          <w:szCs w:val="44"/>
          <w:lang w:val="en-US" w:eastAsia="zh-CN"/>
        </w:rPr>
        <w:t>字化转型城市</w:t>
      </w:r>
    </w:p>
    <w:p>
      <w:pPr>
        <w:pStyle w:val="19"/>
        <w:spacing w:beforeLines="0" w:line="80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lang w:val="en-US" w:eastAsia="zh-CN"/>
        </w:rPr>
        <w:t>试点企业改造意向摸查表</w:t>
      </w:r>
    </w:p>
    <w:tbl>
      <w:tblPr>
        <w:tblStyle w:val="13"/>
        <w:tblW w:w="98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2"/>
        <w:gridCol w:w="2155"/>
        <w:gridCol w:w="321"/>
        <w:gridCol w:w="1936"/>
        <w:gridCol w:w="715"/>
        <w:gridCol w:w="1071"/>
        <w:gridCol w:w="748"/>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9" w:hRule="atLeast"/>
          <w:jc w:val="center"/>
        </w:trPr>
        <w:tc>
          <w:tcPr>
            <w:tcW w:w="1762" w:type="dxa"/>
            <w:vMerge w:val="restart"/>
            <w:noWrap w:val="0"/>
            <w:vAlign w:val="center"/>
          </w:tcPr>
          <w:p>
            <w:pPr>
              <w:pStyle w:val="19"/>
              <w:spacing w:beforeLines="0" w:line="58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企业基本</w:t>
            </w:r>
          </w:p>
          <w:p>
            <w:pPr>
              <w:pStyle w:val="19"/>
              <w:spacing w:beforeLines="0" w:line="580" w:lineRule="exact"/>
              <w:jc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val="en-US" w:eastAsia="zh-CN"/>
              </w:rPr>
              <w:t>信息</w:t>
            </w:r>
          </w:p>
        </w:tc>
        <w:tc>
          <w:tcPr>
            <w:tcW w:w="2155" w:type="dxa"/>
            <w:noWrap w:val="0"/>
            <w:vAlign w:val="center"/>
          </w:tcPr>
          <w:p>
            <w:pPr>
              <w:pStyle w:val="19"/>
              <w:keepNext w:val="0"/>
              <w:keepLines w:val="0"/>
              <w:pageBreakBefore w:val="0"/>
              <w:widowControl/>
              <w:kinsoku/>
              <w:wordWrap/>
              <w:overflowPunct/>
              <w:topLinePunct w:val="0"/>
              <w:autoSpaceDE/>
              <w:autoSpaceDN/>
              <w:bidi w:val="0"/>
              <w:adjustRightInd/>
              <w:snapToGrid/>
              <w:spacing w:beforeLines="0" w:line="58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企业名称</w:t>
            </w:r>
          </w:p>
        </w:tc>
        <w:tc>
          <w:tcPr>
            <w:tcW w:w="2257" w:type="dxa"/>
            <w:gridSpan w:val="2"/>
            <w:noWrap w:val="0"/>
            <w:vAlign w:val="center"/>
          </w:tcPr>
          <w:p>
            <w:pPr>
              <w:pStyle w:val="19"/>
              <w:keepNext w:val="0"/>
              <w:keepLines w:val="0"/>
              <w:pageBreakBefore w:val="0"/>
              <w:widowControl/>
              <w:kinsoku/>
              <w:wordWrap/>
              <w:overflowPunct/>
              <w:topLinePunct w:val="0"/>
              <w:autoSpaceDE/>
              <w:autoSpaceDN/>
              <w:bidi w:val="0"/>
              <w:adjustRightInd/>
              <w:snapToGrid/>
              <w:spacing w:beforeLines="0" w:line="580" w:lineRule="exact"/>
              <w:jc w:val="center"/>
              <w:textAlignment w:val="auto"/>
              <w:rPr>
                <w:rFonts w:hint="default" w:ascii="Times New Roman" w:hAnsi="Times New Roman" w:eastAsia="仿宋_GB2312" w:cs="Times New Roman"/>
                <w:sz w:val="24"/>
                <w:szCs w:val="24"/>
              </w:rPr>
            </w:pPr>
          </w:p>
        </w:tc>
        <w:tc>
          <w:tcPr>
            <w:tcW w:w="1786" w:type="dxa"/>
            <w:gridSpan w:val="2"/>
            <w:noWrap w:val="0"/>
            <w:vAlign w:val="center"/>
          </w:tcPr>
          <w:p>
            <w:pPr>
              <w:pStyle w:val="19"/>
              <w:keepNext w:val="0"/>
              <w:keepLines w:val="0"/>
              <w:pageBreakBefore w:val="0"/>
              <w:widowControl/>
              <w:kinsoku/>
              <w:wordWrap/>
              <w:overflowPunct/>
              <w:topLinePunct w:val="0"/>
              <w:autoSpaceDE/>
              <w:autoSpaceDN/>
              <w:bidi w:val="0"/>
              <w:adjustRightInd/>
              <w:snapToGrid/>
              <w:spacing w:beforeLines="0" w:line="58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所属</w:t>
            </w:r>
            <w:r>
              <w:rPr>
                <w:rFonts w:hint="default" w:ascii="Times New Roman" w:hAnsi="Times New Roman" w:eastAsia="仿宋_GB2312" w:cs="Times New Roman"/>
                <w:sz w:val="24"/>
                <w:szCs w:val="24"/>
                <w:lang w:val="en-US" w:eastAsia="zh-CN"/>
              </w:rPr>
              <w:t>行政</w:t>
            </w:r>
            <w:r>
              <w:rPr>
                <w:rFonts w:hint="default" w:ascii="Times New Roman" w:hAnsi="Times New Roman" w:eastAsia="仿宋_GB2312" w:cs="Times New Roman"/>
                <w:sz w:val="24"/>
                <w:szCs w:val="24"/>
              </w:rPr>
              <w:t>区</w:t>
            </w:r>
          </w:p>
        </w:tc>
        <w:tc>
          <w:tcPr>
            <w:tcW w:w="1939" w:type="dxa"/>
            <w:gridSpan w:val="2"/>
            <w:noWrap w:val="0"/>
            <w:vAlign w:val="center"/>
          </w:tcPr>
          <w:p>
            <w:pPr>
              <w:pStyle w:val="19"/>
              <w:keepNext w:val="0"/>
              <w:keepLines w:val="0"/>
              <w:pageBreakBefore w:val="0"/>
              <w:widowControl/>
              <w:kinsoku/>
              <w:wordWrap/>
              <w:overflowPunct/>
              <w:topLinePunct w:val="0"/>
              <w:autoSpaceDE/>
              <w:autoSpaceDN/>
              <w:bidi w:val="0"/>
              <w:adjustRightInd/>
              <w:snapToGrid/>
              <w:spacing w:beforeLines="0" w:line="580" w:lineRule="exact"/>
              <w:jc w:val="center"/>
              <w:textAlignment w:val="auto"/>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1762" w:type="dxa"/>
            <w:vMerge w:val="continue"/>
            <w:noWrap w:val="0"/>
            <w:vAlign w:val="center"/>
          </w:tcPr>
          <w:p>
            <w:pPr>
              <w:pStyle w:val="19"/>
              <w:spacing w:beforeLines="0" w:line="580" w:lineRule="exact"/>
              <w:jc w:val="center"/>
              <w:rPr>
                <w:rFonts w:hint="default" w:ascii="Times New Roman" w:hAnsi="Times New Roman" w:eastAsia="仿宋_GB2312" w:cs="Times New Roman"/>
                <w:sz w:val="24"/>
                <w:szCs w:val="24"/>
              </w:rPr>
            </w:pPr>
          </w:p>
        </w:tc>
        <w:tc>
          <w:tcPr>
            <w:tcW w:w="2155" w:type="dxa"/>
            <w:noWrap w:val="0"/>
            <w:vAlign w:val="center"/>
          </w:tcPr>
          <w:p>
            <w:pPr>
              <w:pStyle w:val="19"/>
              <w:spacing w:beforeLines="0" w:line="58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所属细分行业</w:t>
            </w:r>
          </w:p>
        </w:tc>
        <w:tc>
          <w:tcPr>
            <w:tcW w:w="5982" w:type="dxa"/>
            <w:gridSpan w:val="6"/>
            <w:noWrap w:val="0"/>
            <w:vAlign w:val="center"/>
          </w:tcPr>
          <w:p>
            <w:pPr>
              <w:pStyle w:val="19"/>
              <w:keepNext w:val="0"/>
              <w:keepLines w:val="0"/>
              <w:pageBreakBefore w:val="0"/>
              <w:widowControl/>
              <w:kinsoku/>
              <w:wordWrap/>
              <w:overflowPunct/>
              <w:topLinePunct w:val="0"/>
              <w:autoSpaceDE/>
              <w:autoSpaceDN/>
              <w:bidi w:val="0"/>
              <w:adjustRightInd/>
              <w:snapToGrid w:val="0"/>
              <w:spacing w:before="0" w:beforeLines="0" w:line="580" w:lineRule="exact"/>
              <w:jc w:val="left"/>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□智能网联和新能源汽车（零部件）</w:t>
            </w:r>
          </w:p>
          <w:p>
            <w:pPr>
              <w:pStyle w:val="19"/>
              <w:keepNext w:val="0"/>
              <w:keepLines w:val="0"/>
              <w:pageBreakBefore w:val="0"/>
              <w:widowControl/>
              <w:kinsoku/>
              <w:wordWrap/>
              <w:overflowPunct/>
              <w:topLinePunct w:val="0"/>
              <w:autoSpaceDE/>
              <w:autoSpaceDN/>
              <w:bidi w:val="0"/>
              <w:adjustRightInd/>
              <w:snapToGrid w:val="0"/>
              <w:spacing w:before="0" w:beforeLines="0" w:line="580" w:lineRule="exact"/>
              <w:jc w:val="left"/>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□工业母机和机器人</w:t>
            </w:r>
          </w:p>
          <w:p>
            <w:pPr>
              <w:pStyle w:val="19"/>
              <w:keepNext w:val="0"/>
              <w:keepLines w:val="0"/>
              <w:pageBreakBefore w:val="0"/>
              <w:widowControl/>
              <w:kinsoku/>
              <w:wordWrap/>
              <w:overflowPunct/>
              <w:topLinePunct w:val="0"/>
              <w:autoSpaceDE/>
              <w:autoSpaceDN/>
              <w:bidi w:val="0"/>
              <w:adjustRightInd/>
              <w:snapToGrid w:val="0"/>
              <w:spacing w:before="0" w:beforeLines="0" w:line="580" w:lineRule="exact"/>
              <w:jc w:val="left"/>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□时尚美妆</w:t>
            </w:r>
          </w:p>
          <w:p>
            <w:pPr>
              <w:pStyle w:val="19"/>
              <w:keepNext w:val="0"/>
              <w:keepLines w:val="0"/>
              <w:pageBreakBefore w:val="0"/>
              <w:widowControl/>
              <w:kinsoku/>
              <w:wordWrap/>
              <w:overflowPunct/>
              <w:topLinePunct w:val="0"/>
              <w:autoSpaceDE/>
              <w:autoSpaceDN/>
              <w:bidi w:val="0"/>
              <w:adjustRightInd/>
              <w:snapToGrid w:val="0"/>
              <w:spacing w:before="0" w:beforeLines="0" w:line="580" w:lineRule="exact"/>
              <w:jc w:val="left"/>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□定制家居</w:t>
            </w:r>
          </w:p>
          <w:p>
            <w:pPr>
              <w:pStyle w:val="19"/>
              <w:keepNext w:val="0"/>
              <w:keepLines w:val="0"/>
              <w:pageBreakBefore w:val="0"/>
              <w:widowControl/>
              <w:kinsoku/>
              <w:wordWrap/>
              <w:overflowPunct/>
              <w:topLinePunct w:val="0"/>
              <w:autoSpaceDE/>
              <w:autoSpaceDN/>
              <w:bidi w:val="0"/>
              <w:adjustRightInd/>
              <w:snapToGrid w:val="0"/>
              <w:spacing w:before="0" w:beforeLines="0" w:line="580" w:lineRule="exact"/>
              <w:jc w:val="left"/>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□服装</w:t>
            </w:r>
          </w:p>
          <w:p>
            <w:pPr>
              <w:pStyle w:val="19"/>
              <w:keepNext w:val="0"/>
              <w:keepLines w:val="0"/>
              <w:pageBreakBefore w:val="0"/>
              <w:widowControl/>
              <w:kinsoku/>
              <w:wordWrap/>
              <w:overflowPunct/>
              <w:topLinePunct w:val="0"/>
              <w:autoSpaceDE/>
              <w:autoSpaceDN/>
              <w:bidi w:val="0"/>
              <w:adjustRightInd/>
              <w:snapToGrid w:val="0"/>
              <w:spacing w:before="0" w:beforeLines="0" w:line="580" w:lineRule="exact"/>
              <w:jc w:val="lef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□箱包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762" w:type="dxa"/>
            <w:vMerge w:val="continue"/>
            <w:noWrap w:val="0"/>
            <w:vAlign w:val="center"/>
          </w:tcPr>
          <w:p>
            <w:pPr>
              <w:pStyle w:val="19"/>
              <w:spacing w:beforeLines="0" w:line="580" w:lineRule="exact"/>
              <w:jc w:val="center"/>
              <w:rPr>
                <w:rFonts w:hint="default" w:ascii="Times New Roman" w:hAnsi="Times New Roman" w:eastAsia="仿宋_GB2312" w:cs="Times New Roman"/>
                <w:sz w:val="24"/>
                <w:szCs w:val="24"/>
              </w:rPr>
            </w:pPr>
          </w:p>
        </w:tc>
        <w:tc>
          <w:tcPr>
            <w:tcW w:w="2155" w:type="dxa"/>
            <w:noWrap w:val="0"/>
            <w:vAlign w:val="center"/>
          </w:tcPr>
          <w:p>
            <w:pPr>
              <w:pStyle w:val="19"/>
              <w:keepNext w:val="0"/>
              <w:keepLines w:val="0"/>
              <w:pageBreakBefore w:val="0"/>
              <w:widowControl/>
              <w:kinsoku/>
              <w:wordWrap/>
              <w:overflowPunct/>
              <w:topLinePunct w:val="0"/>
              <w:autoSpaceDE/>
              <w:autoSpaceDN/>
              <w:bidi w:val="0"/>
              <w:adjustRightInd/>
              <w:snapToGrid/>
              <w:spacing w:beforeLines="0" w:line="58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企业性质</w:t>
            </w:r>
          </w:p>
        </w:tc>
        <w:tc>
          <w:tcPr>
            <w:tcW w:w="5982" w:type="dxa"/>
            <w:gridSpan w:val="6"/>
            <w:noWrap w:val="0"/>
            <w:vAlign w:val="center"/>
          </w:tcPr>
          <w:p>
            <w:pPr>
              <w:pStyle w:val="19"/>
              <w:keepNext w:val="0"/>
              <w:keepLines w:val="0"/>
              <w:pageBreakBefore w:val="0"/>
              <w:widowControl/>
              <w:kinsoku/>
              <w:wordWrap/>
              <w:overflowPunct/>
              <w:topLinePunct w:val="0"/>
              <w:autoSpaceDE/>
              <w:autoSpaceDN/>
              <w:bidi w:val="0"/>
              <w:adjustRightInd/>
              <w:snapToGrid/>
              <w:spacing w:beforeLines="0" w:line="580" w:lineRule="exact"/>
              <w:jc w:val="lef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□内资企业 </w:t>
            </w:r>
            <w:r>
              <w:rPr>
                <w:rFonts w:hint="default"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rPr>
              <w:t>□外资企业  □中外合资</w:t>
            </w:r>
            <w:r>
              <w:rPr>
                <w:rFonts w:hint="default"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rPr>
              <w:t xml:space="preserve"> □</w:t>
            </w:r>
            <w:r>
              <w:rPr>
                <w:rFonts w:hint="default" w:ascii="Times New Roman" w:hAnsi="Times New Roman" w:eastAsia="仿宋_GB2312" w:cs="Times New Roman"/>
                <w:sz w:val="24"/>
                <w:szCs w:val="24"/>
                <w:lang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762" w:type="dxa"/>
            <w:vMerge w:val="continue"/>
            <w:noWrap w:val="0"/>
            <w:vAlign w:val="center"/>
          </w:tcPr>
          <w:p>
            <w:pPr>
              <w:pStyle w:val="19"/>
              <w:spacing w:beforeLines="0" w:line="580" w:lineRule="exact"/>
              <w:jc w:val="center"/>
              <w:rPr>
                <w:rFonts w:hint="default" w:ascii="Times New Roman" w:hAnsi="Times New Roman" w:eastAsia="仿宋_GB2312" w:cs="Times New Roman"/>
                <w:sz w:val="24"/>
                <w:szCs w:val="24"/>
              </w:rPr>
            </w:pPr>
          </w:p>
        </w:tc>
        <w:tc>
          <w:tcPr>
            <w:tcW w:w="2155" w:type="dxa"/>
            <w:noWrap w:val="0"/>
            <w:vAlign w:val="center"/>
          </w:tcPr>
          <w:p>
            <w:pPr>
              <w:pStyle w:val="19"/>
              <w:keepNext w:val="0"/>
              <w:keepLines w:val="0"/>
              <w:pageBreakBefore w:val="0"/>
              <w:widowControl/>
              <w:kinsoku/>
              <w:wordWrap/>
              <w:overflowPunct/>
              <w:topLinePunct w:val="0"/>
              <w:autoSpaceDE/>
              <w:autoSpaceDN/>
              <w:bidi w:val="0"/>
              <w:adjustRightInd/>
              <w:snapToGrid/>
              <w:spacing w:beforeLines="0" w:line="580" w:lineRule="exact"/>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是否为中小企业</w:t>
            </w:r>
          </w:p>
        </w:tc>
        <w:tc>
          <w:tcPr>
            <w:tcW w:w="5982" w:type="dxa"/>
            <w:gridSpan w:val="6"/>
            <w:noWrap w:val="0"/>
            <w:vAlign w:val="center"/>
          </w:tcPr>
          <w:p>
            <w:pPr>
              <w:pStyle w:val="19"/>
              <w:keepNext w:val="0"/>
              <w:keepLines w:val="0"/>
              <w:pageBreakBefore w:val="0"/>
              <w:widowControl/>
              <w:kinsoku/>
              <w:wordWrap/>
              <w:overflowPunct/>
              <w:topLinePunct w:val="0"/>
              <w:autoSpaceDE/>
              <w:autoSpaceDN/>
              <w:bidi w:val="0"/>
              <w:adjustRightInd/>
              <w:snapToGrid w:val="0"/>
              <w:spacing w:before="0" w:beforeLines="0" w:line="580" w:lineRule="exact"/>
              <w:jc w:val="lef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□是</w:t>
            </w:r>
            <w:r>
              <w:rPr>
                <w:rFonts w:hint="default" w:ascii="Times New Roman" w:hAnsi="Times New Roman" w:eastAsia="仿宋_GB2312" w:cs="Times New Roman"/>
                <w:kern w:val="0"/>
                <w:sz w:val="24"/>
                <w:szCs w:val="24"/>
                <w:lang w:val="en-US" w:eastAsia="zh-CN" w:bidi="ar-SA"/>
              </w:rPr>
              <w:t xml:space="preserve">            </w:t>
            </w:r>
            <w:r>
              <w:rPr>
                <w:rFonts w:hint="default" w:ascii="Times New Roman" w:hAnsi="Times New Roman" w:eastAsia="仿宋_GB2312" w:cs="Times New Roman"/>
                <w:sz w:val="24"/>
                <w:szCs w:val="24"/>
                <w:lang w:val="en-US" w:eastAsia="zh-CN"/>
              </w:rPr>
              <w:t>□否</w:t>
            </w:r>
          </w:p>
          <w:p>
            <w:pPr>
              <w:pStyle w:val="19"/>
              <w:keepNext w:val="0"/>
              <w:keepLines w:val="0"/>
              <w:pageBreakBefore w:val="0"/>
              <w:widowControl/>
              <w:kinsoku/>
              <w:wordWrap/>
              <w:overflowPunct/>
              <w:topLinePunct w:val="0"/>
              <w:autoSpaceDE/>
              <w:autoSpaceDN/>
              <w:bidi w:val="0"/>
              <w:adjustRightInd/>
              <w:snapToGrid w:val="0"/>
              <w:spacing w:before="0" w:beforeLines="0" w:line="580" w:lineRule="exact"/>
              <w:jc w:val="left"/>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1"/>
                <w:szCs w:val="21"/>
                <w:lang w:val="en-US" w:eastAsia="zh-CN"/>
              </w:rPr>
              <w:t>（企业划型标准依据《工业和信息化部 统计局 发展改革委 财政部关于印发中小企业划型标准规定的通知》（工信部联企业〔2011〕300号））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762" w:type="dxa"/>
            <w:vMerge w:val="continue"/>
            <w:noWrap w:val="0"/>
            <w:vAlign w:val="center"/>
          </w:tcPr>
          <w:p>
            <w:pPr>
              <w:pStyle w:val="19"/>
              <w:spacing w:beforeLines="0" w:line="580" w:lineRule="exact"/>
              <w:jc w:val="center"/>
              <w:rPr>
                <w:rFonts w:hint="default" w:ascii="Times New Roman" w:hAnsi="Times New Roman" w:eastAsia="仿宋_GB2312" w:cs="Times New Roman"/>
                <w:sz w:val="24"/>
                <w:szCs w:val="24"/>
              </w:rPr>
            </w:pPr>
          </w:p>
        </w:tc>
        <w:tc>
          <w:tcPr>
            <w:tcW w:w="2155" w:type="dxa"/>
            <w:noWrap w:val="0"/>
            <w:vAlign w:val="center"/>
          </w:tcPr>
          <w:p>
            <w:pPr>
              <w:pStyle w:val="19"/>
              <w:keepNext w:val="0"/>
              <w:keepLines w:val="0"/>
              <w:pageBreakBefore w:val="0"/>
              <w:widowControl/>
              <w:kinsoku/>
              <w:wordWrap/>
              <w:overflowPunct/>
              <w:topLinePunct w:val="0"/>
              <w:autoSpaceDE/>
              <w:autoSpaceDN/>
              <w:bidi w:val="0"/>
              <w:adjustRightInd/>
              <w:snapToGrid/>
              <w:spacing w:beforeLines="0" w:line="580" w:lineRule="exact"/>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是否为制造业企业</w:t>
            </w:r>
          </w:p>
        </w:tc>
        <w:tc>
          <w:tcPr>
            <w:tcW w:w="5982" w:type="dxa"/>
            <w:gridSpan w:val="6"/>
            <w:noWrap w:val="0"/>
            <w:vAlign w:val="center"/>
          </w:tcPr>
          <w:p>
            <w:pPr>
              <w:pStyle w:val="19"/>
              <w:keepNext w:val="0"/>
              <w:keepLines w:val="0"/>
              <w:pageBreakBefore w:val="0"/>
              <w:widowControl/>
              <w:kinsoku/>
              <w:wordWrap/>
              <w:overflowPunct/>
              <w:topLinePunct w:val="0"/>
              <w:autoSpaceDE/>
              <w:autoSpaceDN/>
              <w:bidi w:val="0"/>
              <w:adjustRightInd/>
              <w:snapToGrid w:val="0"/>
              <w:spacing w:before="0" w:beforeLines="0" w:line="580" w:lineRule="exact"/>
              <w:jc w:val="lef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□是</w:t>
            </w:r>
            <w:r>
              <w:rPr>
                <w:rFonts w:hint="default" w:ascii="Times New Roman" w:hAnsi="Times New Roman" w:eastAsia="仿宋_GB2312" w:cs="Times New Roman"/>
                <w:kern w:val="0"/>
                <w:sz w:val="24"/>
                <w:szCs w:val="24"/>
                <w:lang w:val="en-US" w:eastAsia="zh-CN" w:bidi="ar-SA"/>
              </w:rPr>
              <w:t xml:space="preserve">            </w:t>
            </w:r>
            <w:r>
              <w:rPr>
                <w:rFonts w:hint="default" w:ascii="Times New Roman" w:hAnsi="Times New Roman" w:eastAsia="仿宋_GB2312" w:cs="Times New Roman"/>
                <w:sz w:val="24"/>
                <w:szCs w:val="24"/>
                <w:lang w:val="en-US" w:eastAsia="zh-CN"/>
              </w:rPr>
              <w:t>□否</w:t>
            </w:r>
          </w:p>
          <w:p>
            <w:pPr>
              <w:pStyle w:val="19"/>
              <w:keepNext w:val="0"/>
              <w:keepLines w:val="0"/>
              <w:pageBreakBefore w:val="0"/>
              <w:widowControl/>
              <w:kinsoku/>
              <w:wordWrap/>
              <w:overflowPunct/>
              <w:topLinePunct w:val="0"/>
              <w:autoSpaceDE/>
              <w:autoSpaceDN/>
              <w:bidi w:val="0"/>
              <w:adjustRightInd/>
              <w:snapToGrid w:val="0"/>
              <w:spacing w:before="0" w:beforeLines="0" w:line="580" w:lineRule="exact"/>
              <w:jc w:val="left"/>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1"/>
                <w:szCs w:val="21"/>
                <w:lang w:val="en-US" w:eastAsia="zh-CN"/>
              </w:rPr>
              <w:t>（行业划分标准依据《国民经济行业分类（GB/T 4754-2017)》）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762" w:type="dxa"/>
            <w:vMerge w:val="continue"/>
            <w:noWrap w:val="0"/>
            <w:vAlign w:val="center"/>
          </w:tcPr>
          <w:p>
            <w:pPr>
              <w:pStyle w:val="19"/>
              <w:spacing w:beforeLines="0" w:line="580" w:lineRule="exact"/>
              <w:jc w:val="center"/>
              <w:rPr>
                <w:rFonts w:hint="default" w:ascii="Times New Roman" w:hAnsi="Times New Roman" w:eastAsia="仿宋_GB2312" w:cs="Times New Roman"/>
                <w:sz w:val="24"/>
                <w:szCs w:val="24"/>
              </w:rPr>
            </w:pPr>
          </w:p>
        </w:tc>
        <w:tc>
          <w:tcPr>
            <w:tcW w:w="2155" w:type="dxa"/>
            <w:noWrap w:val="0"/>
            <w:vAlign w:val="center"/>
          </w:tcPr>
          <w:p>
            <w:pPr>
              <w:pStyle w:val="19"/>
              <w:keepNext w:val="0"/>
              <w:keepLines w:val="0"/>
              <w:pageBreakBefore w:val="0"/>
              <w:widowControl/>
              <w:kinsoku/>
              <w:wordWrap/>
              <w:overflowPunct/>
              <w:topLinePunct w:val="0"/>
              <w:autoSpaceDE/>
              <w:autoSpaceDN/>
              <w:bidi w:val="0"/>
              <w:adjustRightInd/>
              <w:snapToGrid/>
              <w:spacing w:beforeLines="0" w:line="580" w:lineRule="exact"/>
              <w:jc w:val="center"/>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统一社会信用代码</w:t>
            </w:r>
          </w:p>
        </w:tc>
        <w:tc>
          <w:tcPr>
            <w:tcW w:w="5982" w:type="dxa"/>
            <w:gridSpan w:val="6"/>
            <w:noWrap w:val="0"/>
            <w:vAlign w:val="center"/>
          </w:tcPr>
          <w:p>
            <w:pPr>
              <w:pStyle w:val="19"/>
              <w:keepNext w:val="0"/>
              <w:keepLines w:val="0"/>
              <w:pageBreakBefore w:val="0"/>
              <w:widowControl/>
              <w:kinsoku/>
              <w:wordWrap/>
              <w:overflowPunct/>
              <w:topLinePunct w:val="0"/>
              <w:autoSpaceDE/>
              <w:autoSpaceDN/>
              <w:bidi w:val="0"/>
              <w:adjustRightInd/>
              <w:snapToGrid/>
              <w:spacing w:beforeLines="0" w:line="580" w:lineRule="exact"/>
              <w:jc w:val="center"/>
              <w:textAlignment w:val="auto"/>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1762" w:type="dxa"/>
            <w:vMerge w:val="continue"/>
            <w:noWrap w:val="0"/>
            <w:vAlign w:val="center"/>
          </w:tcPr>
          <w:p>
            <w:pPr>
              <w:pStyle w:val="19"/>
              <w:spacing w:beforeLines="0" w:line="580" w:lineRule="exact"/>
              <w:jc w:val="center"/>
              <w:rPr>
                <w:rFonts w:hint="default" w:ascii="Times New Roman" w:hAnsi="Times New Roman" w:eastAsia="仿宋_GB2312" w:cs="Times New Roman"/>
                <w:sz w:val="24"/>
                <w:szCs w:val="24"/>
              </w:rPr>
            </w:pPr>
          </w:p>
        </w:tc>
        <w:tc>
          <w:tcPr>
            <w:tcW w:w="2155" w:type="dxa"/>
            <w:vMerge w:val="restart"/>
            <w:noWrap w:val="0"/>
            <w:vAlign w:val="center"/>
          </w:tcPr>
          <w:p>
            <w:pPr>
              <w:pStyle w:val="19"/>
              <w:keepNext w:val="0"/>
              <w:keepLines w:val="0"/>
              <w:pageBreakBefore w:val="0"/>
              <w:widowControl/>
              <w:kinsoku/>
              <w:wordWrap/>
              <w:overflowPunct/>
              <w:topLinePunct w:val="0"/>
              <w:autoSpaceDE/>
              <w:autoSpaceDN/>
              <w:bidi w:val="0"/>
              <w:adjustRightInd/>
              <w:snapToGrid/>
              <w:spacing w:beforeLines="0" w:line="580" w:lineRule="exact"/>
              <w:jc w:val="center"/>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企业类别</w:t>
            </w:r>
          </w:p>
          <w:p>
            <w:pPr>
              <w:pStyle w:val="19"/>
              <w:keepNext w:val="0"/>
              <w:keepLines w:val="0"/>
              <w:pageBreakBefore w:val="0"/>
              <w:widowControl/>
              <w:kinsoku/>
              <w:wordWrap/>
              <w:overflowPunct/>
              <w:topLinePunct w:val="0"/>
              <w:autoSpaceDE/>
              <w:autoSpaceDN/>
              <w:bidi w:val="0"/>
              <w:adjustRightInd/>
              <w:snapToGrid/>
              <w:spacing w:beforeLines="0" w:line="580" w:lineRule="exact"/>
              <w:jc w:val="center"/>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（分类单选）</w:t>
            </w:r>
          </w:p>
        </w:tc>
        <w:tc>
          <w:tcPr>
            <w:tcW w:w="5982" w:type="dxa"/>
            <w:gridSpan w:val="6"/>
            <w:noWrap w:val="0"/>
            <w:vAlign w:val="center"/>
          </w:tcPr>
          <w:p>
            <w:pPr>
              <w:keepNext w:val="0"/>
              <w:keepLines w:val="0"/>
              <w:pageBreakBefore w:val="0"/>
              <w:widowControl/>
              <w:suppressAutoHyphens/>
              <w:kinsoku/>
              <w:wordWrap/>
              <w:overflowPunct/>
              <w:topLinePunct w:val="0"/>
              <w:autoSpaceDE/>
              <w:autoSpaceDN/>
              <w:bidi w:val="0"/>
              <w:adjustRightInd/>
              <w:snapToGrid/>
              <w:spacing w:beforeLines="0" w:line="580" w:lineRule="exact"/>
              <w:ind w:left="0" w:leftChars="0" w:firstLine="0" w:firstLineChars="0"/>
              <w:jc w:val="left"/>
              <w:textAlignment w:val="auto"/>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sz w:val="24"/>
                <w:szCs w:val="24"/>
              </w:rPr>
              <w:t>□</w:t>
            </w:r>
            <w:r>
              <w:rPr>
                <w:rFonts w:hint="default" w:ascii="Times New Roman" w:hAnsi="Times New Roman" w:eastAsia="仿宋_GB2312" w:cs="Times New Roman"/>
                <w:kern w:val="0"/>
                <w:sz w:val="24"/>
                <w:szCs w:val="24"/>
                <w:lang w:val="en-US" w:eastAsia="zh-CN" w:bidi="ar-SA"/>
              </w:rPr>
              <w:t xml:space="preserve">专精特新“小巨人”企业   </w:t>
            </w:r>
            <w:r>
              <w:rPr>
                <w:rFonts w:hint="default" w:ascii="Times New Roman" w:hAnsi="Times New Roman" w:eastAsia="仿宋_GB2312" w:cs="Times New Roman"/>
                <w:sz w:val="24"/>
                <w:szCs w:val="24"/>
              </w:rPr>
              <w:t>□</w:t>
            </w:r>
            <w:r>
              <w:rPr>
                <w:rFonts w:hint="default" w:ascii="Times New Roman" w:hAnsi="Times New Roman" w:eastAsia="仿宋_GB2312" w:cs="Times New Roman"/>
                <w:kern w:val="0"/>
                <w:sz w:val="24"/>
                <w:szCs w:val="24"/>
                <w:lang w:val="en-US" w:eastAsia="zh-CN" w:bidi="ar-SA"/>
              </w:rPr>
              <w:t>专精特新中小企业</w:t>
            </w:r>
          </w:p>
          <w:p>
            <w:pPr>
              <w:pStyle w:val="19"/>
              <w:keepNext w:val="0"/>
              <w:keepLines w:val="0"/>
              <w:pageBreakBefore w:val="0"/>
              <w:widowControl/>
              <w:kinsoku/>
              <w:wordWrap/>
              <w:overflowPunct/>
              <w:topLinePunct w:val="0"/>
              <w:autoSpaceDE/>
              <w:autoSpaceDN/>
              <w:bidi w:val="0"/>
              <w:adjustRightInd/>
              <w:snapToGrid/>
              <w:spacing w:beforeLines="0" w:line="580" w:lineRule="exact"/>
              <w:jc w:val="lef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w:t>
            </w:r>
            <w:r>
              <w:rPr>
                <w:rFonts w:hint="default" w:ascii="Times New Roman" w:hAnsi="Times New Roman" w:eastAsia="仿宋_GB2312" w:cs="Times New Roman"/>
                <w:kern w:val="0"/>
                <w:sz w:val="24"/>
                <w:szCs w:val="24"/>
                <w:lang w:val="en-US" w:eastAsia="zh-CN" w:bidi="ar-SA"/>
              </w:rPr>
              <w:t xml:space="preserve">创新型中小企业           </w:t>
            </w:r>
            <w:r>
              <w:rPr>
                <w:rFonts w:hint="default" w:ascii="Times New Roman" w:hAnsi="Times New Roman" w:eastAsia="仿宋_GB2312" w:cs="Times New Roman"/>
                <w:sz w:val="24"/>
                <w:szCs w:val="24"/>
              </w:rPr>
              <w:t>□</w:t>
            </w:r>
            <w:r>
              <w:rPr>
                <w:rFonts w:hint="default" w:ascii="Times New Roman" w:hAnsi="Times New Roman" w:eastAsia="仿宋_GB2312" w:cs="Times New Roman"/>
                <w:kern w:val="0"/>
                <w:sz w:val="24"/>
                <w:szCs w:val="24"/>
                <w:lang w:val="en-US" w:eastAsia="zh-CN" w:bidi="ar-SA"/>
              </w:rPr>
              <w:t>其他</w:t>
            </w:r>
            <w:r>
              <w:rPr>
                <w:rFonts w:hint="default" w:ascii="Times New Roman" w:hAnsi="Times New Roman" w:eastAsia="仿宋_GB2312" w:cs="Times New Roman"/>
                <w:kern w:val="0"/>
                <w:sz w:val="24"/>
                <w:szCs w:val="24"/>
                <w:lang w:val="en-US" w:eastAsia="zh-Hans" w:bidi="ar-SA"/>
              </w:rPr>
              <w:t>中小企业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1762" w:type="dxa"/>
            <w:vMerge w:val="continue"/>
            <w:noWrap w:val="0"/>
            <w:vAlign w:val="center"/>
          </w:tcPr>
          <w:p>
            <w:pPr>
              <w:pStyle w:val="19"/>
              <w:spacing w:beforeLines="0" w:line="580" w:lineRule="exact"/>
              <w:jc w:val="center"/>
              <w:rPr>
                <w:rFonts w:hint="default" w:ascii="Times New Roman" w:hAnsi="Times New Roman" w:eastAsia="仿宋_GB2312" w:cs="Times New Roman"/>
                <w:sz w:val="24"/>
                <w:szCs w:val="24"/>
              </w:rPr>
            </w:pPr>
          </w:p>
        </w:tc>
        <w:tc>
          <w:tcPr>
            <w:tcW w:w="2155" w:type="dxa"/>
            <w:vMerge w:val="continue"/>
            <w:noWrap w:val="0"/>
            <w:vAlign w:val="center"/>
          </w:tcPr>
          <w:p>
            <w:pPr>
              <w:pStyle w:val="19"/>
              <w:keepNext w:val="0"/>
              <w:keepLines w:val="0"/>
              <w:pageBreakBefore w:val="0"/>
              <w:widowControl/>
              <w:kinsoku/>
              <w:wordWrap/>
              <w:overflowPunct/>
              <w:topLinePunct w:val="0"/>
              <w:autoSpaceDE/>
              <w:autoSpaceDN/>
              <w:bidi w:val="0"/>
              <w:adjustRightInd/>
              <w:snapToGrid/>
              <w:spacing w:beforeLines="0" w:line="580" w:lineRule="exact"/>
              <w:jc w:val="center"/>
              <w:textAlignment w:val="auto"/>
              <w:rPr>
                <w:rFonts w:hint="default" w:ascii="Times New Roman" w:hAnsi="Times New Roman" w:eastAsia="仿宋_GB2312" w:cs="Times New Roman"/>
                <w:sz w:val="24"/>
                <w:szCs w:val="24"/>
                <w:lang w:eastAsia="zh-CN"/>
              </w:rPr>
            </w:pPr>
          </w:p>
        </w:tc>
        <w:tc>
          <w:tcPr>
            <w:tcW w:w="5982" w:type="dxa"/>
            <w:gridSpan w:val="6"/>
            <w:noWrap w:val="0"/>
            <w:vAlign w:val="center"/>
          </w:tcPr>
          <w:p>
            <w:pPr>
              <w:pStyle w:val="19"/>
              <w:keepNext w:val="0"/>
              <w:keepLines w:val="0"/>
              <w:pageBreakBefore w:val="0"/>
              <w:widowControl/>
              <w:kinsoku/>
              <w:wordWrap/>
              <w:overflowPunct/>
              <w:topLinePunct w:val="0"/>
              <w:autoSpaceDE/>
              <w:autoSpaceDN/>
              <w:bidi w:val="0"/>
              <w:adjustRightInd/>
              <w:snapToGrid/>
              <w:spacing w:beforeLines="0" w:line="580" w:lineRule="exact"/>
              <w:jc w:val="lef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w:t>
            </w:r>
            <w:r>
              <w:rPr>
                <w:rFonts w:hint="default" w:ascii="Times New Roman" w:hAnsi="Times New Roman" w:eastAsia="仿宋_GB2312" w:cs="Times New Roman"/>
                <w:kern w:val="0"/>
                <w:sz w:val="24"/>
                <w:szCs w:val="24"/>
                <w:lang w:val="en-US" w:eastAsia="zh-CN" w:bidi="ar-SA"/>
              </w:rPr>
              <w:t xml:space="preserve">规上企业       </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kern w:val="0"/>
                <w:sz w:val="24"/>
                <w:szCs w:val="24"/>
                <w:lang w:val="en-US" w:eastAsia="zh-CN" w:bidi="ar-SA"/>
              </w:rPr>
              <w:t>规下企业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7" w:hRule="atLeast"/>
          <w:jc w:val="center"/>
        </w:trPr>
        <w:tc>
          <w:tcPr>
            <w:tcW w:w="1762" w:type="dxa"/>
            <w:vMerge w:val="continue"/>
            <w:noWrap w:val="0"/>
            <w:vAlign w:val="center"/>
          </w:tcPr>
          <w:p>
            <w:pPr>
              <w:pStyle w:val="19"/>
              <w:spacing w:beforeLines="0" w:line="580" w:lineRule="exact"/>
              <w:jc w:val="center"/>
              <w:rPr>
                <w:rFonts w:hint="default" w:ascii="Times New Roman" w:hAnsi="Times New Roman" w:eastAsia="仿宋_GB2312" w:cs="Times New Roman"/>
                <w:sz w:val="24"/>
                <w:szCs w:val="24"/>
              </w:rPr>
            </w:pPr>
          </w:p>
        </w:tc>
        <w:tc>
          <w:tcPr>
            <w:tcW w:w="2155" w:type="dxa"/>
            <w:noWrap w:val="0"/>
            <w:vAlign w:val="center"/>
          </w:tcPr>
          <w:p>
            <w:pPr>
              <w:pStyle w:val="19"/>
              <w:keepNext w:val="0"/>
              <w:keepLines w:val="0"/>
              <w:pageBreakBefore w:val="0"/>
              <w:widowControl/>
              <w:kinsoku/>
              <w:wordWrap/>
              <w:overflowPunct/>
              <w:topLinePunct w:val="0"/>
              <w:autoSpaceDE/>
              <w:autoSpaceDN/>
              <w:bidi w:val="0"/>
              <w:adjustRightInd/>
              <w:snapToGrid/>
              <w:spacing w:beforeLines="0" w:line="58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202</w:t>
            </w:r>
            <w:r>
              <w:rPr>
                <w:rFonts w:hint="default" w:ascii="Times New Roman" w:hAnsi="Times New Roman" w:eastAsia="仿宋_GB2312" w:cs="Times New Roman"/>
                <w:sz w:val="24"/>
                <w:szCs w:val="24"/>
                <w:lang w:val="en-US" w:eastAsia="zh-CN"/>
              </w:rPr>
              <w:t>3</w:t>
            </w:r>
            <w:r>
              <w:rPr>
                <w:rFonts w:hint="default" w:ascii="Times New Roman" w:hAnsi="Times New Roman" w:eastAsia="仿宋_GB2312" w:cs="Times New Roman"/>
                <w:sz w:val="24"/>
                <w:szCs w:val="24"/>
              </w:rPr>
              <w:t>年营业收入</w:t>
            </w:r>
          </w:p>
          <w:p>
            <w:pPr>
              <w:pStyle w:val="19"/>
              <w:keepNext w:val="0"/>
              <w:keepLines w:val="0"/>
              <w:pageBreakBefore w:val="0"/>
              <w:widowControl/>
              <w:kinsoku/>
              <w:wordWrap/>
              <w:overflowPunct/>
              <w:topLinePunct w:val="0"/>
              <w:autoSpaceDE/>
              <w:autoSpaceDN/>
              <w:bidi w:val="0"/>
              <w:adjustRightInd/>
              <w:snapToGrid/>
              <w:spacing w:beforeLines="0" w:line="580" w:lineRule="exact"/>
              <w:jc w:val="center"/>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（万元）</w:t>
            </w:r>
          </w:p>
        </w:tc>
        <w:tc>
          <w:tcPr>
            <w:tcW w:w="2257" w:type="dxa"/>
            <w:gridSpan w:val="2"/>
            <w:noWrap w:val="0"/>
            <w:vAlign w:val="center"/>
          </w:tcPr>
          <w:p>
            <w:pPr>
              <w:pStyle w:val="19"/>
              <w:keepNext w:val="0"/>
              <w:keepLines w:val="0"/>
              <w:pageBreakBefore w:val="0"/>
              <w:widowControl/>
              <w:kinsoku/>
              <w:wordWrap/>
              <w:overflowPunct/>
              <w:topLinePunct w:val="0"/>
              <w:autoSpaceDE/>
              <w:autoSpaceDN/>
              <w:bidi w:val="0"/>
              <w:adjustRightInd/>
              <w:snapToGrid/>
              <w:spacing w:beforeLines="0" w:line="580" w:lineRule="exact"/>
              <w:jc w:val="center"/>
              <w:textAlignment w:val="auto"/>
              <w:rPr>
                <w:rFonts w:hint="default" w:ascii="Times New Roman" w:hAnsi="Times New Roman" w:eastAsia="仿宋_GB2312" w:cs="Times New Roman"/>
                <w:sz w:val="24"/>
                <w:szCs w:val="24"/>
              </w:rPr>
            </w:pPr>
          </w:p>
        </w:tc>
        <w:tc>
          <w:tcPr>
            <w:tcW w:w="1786" w:type="dxa"/>
            <w:gridSpan w:val="2"/>
            <w:noWrap w:val="0"/>
            <w:vAlign w:val="center"/>
          </w:tcPr>
          <w:p>
            <w:pPr>
              <w:pStyle w:val="19"/>
              <w:keepNext w:val="0"/>
              <w:keepLines w:val="0"/>
              <w:pageBreakBefore w:val="0"/>
              <w:widowControl/>
              <w:kinsoku/>
              <w:wordWrap/>
              <w:overflowPunct/>
              <w:topLinePunct w:val="0"/>
              <w:autoSpaceDE/>
              <w:autoSpaceDN/>
              <w:bidi w:val="0"/>
              <w:adjustRightInd/>
              <w:snapToGrid/>
              <w:spacing w:beforeLines="0" w:line="580" w:lineRule="exact"/>
              <w:jc w:val="center"/>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员工数</w:t>
            </w:r>
          </w:p>
          <w:p>
            <w:pPr>
              <w:pStyle w:val="19"/>
              <w:keepNext w:val="0"/>
              <w:keepLines w:val="0"/>
              <w:pageBreakBefore w:val="0"/>
              <w:widowControl/>
              <w:kinsoku/>
              <w:wordWrap/>
              <w:overflowPunct/>
              <w:topLinePunct w:val="0"/>
              <w:autoSpaceDE/>
              <w:autoSpaceDN/>
              <w:bidi w:val="0"/>
              <w:adjustRightInd/>
              <w:snapToGrid/>
              <w:spacing w:beforeLines="0" w:line="580" w:lineRule="exact"/>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eastAsia="zh-CN"/>
              </w:rPr>
              <w:t>（截至申报日</w:t>
            </w:r>
            <w:r>
              <w:rPr>
                <w:rFonts w:hint="default" w:ascii="Times New Roman" w:hAnsi="Times New Roman" w:eastAsia="仿宋_GB2312" w:cs="Times New Roman"/>
                <w:sz w:val="24"/>
                <w:szCs w:val="24"/>
                <w:lang w:val="en-US" w:eastAsia="zh-CN"/>
              </w:rPr>
              <w:t>）</w:t>
            </w:r>
          </w:p>
        </w:tc>
        <w:tc>
          <w:tcPr>
            <w:tcW w:w="1939" w:type="dxa"/>
            <w:gridSpan w:val="2"/>
            <w:noWrap w:val="0"/>
            <w:vAlign w:val="center"/>
          </w:tcPr>
          <w:p>
            <w:pPr>
              <w:pStyle w:val="19"/>
              <w:keepNext w:val="0"/>
              <w:keepLines w:val="0"/>
              <w:pageBreakBefore w:val="0"/>
              <w:widowControl/>
              <w:kinsoku/>
              <w:wordWrap/>
              <w:overflowPunct/>
              <w:topLinePunct w:val="0"/>
              <w:autoSpaceDE/>
              <w:autoSpaceDN/>
              <w:bidi w:val="0"/>
              <w:adjustRightInd/>
              <w:snapToGrid/>
              <w:spacing w:beforeLines="0" w:line="580" w:lineRule="exact"/>
              <w:jc w:val="center"/>
              <w:textAlignment w:val="auto"/>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jc w:val="center"/>
        </w:trPr>
        <w:tc>
          <w:tcPr>
            <w:tcW w:w="1762" w:type="dxa"/>
            <w:vMerge w:val="continue"/>
            <w:noWrap w:val="0"/>
            <w:vAlign w:val="center"/>
          </w:tcPr>
          <w:p>
            <w:pPr>
              <w:pStyle w:val="19"/>
              <w:spacing w:beforeLines="0" w:line="580" w:lineRule="exact"/>
              <w:jc w:val="center"/>
              <w:rPr>
                <w:rFonts w:hint="default" w:ascii="Times New Roman" w:hAnsi="Times New Roman" w:eastAsia="仿宋_GB2312" w:cs="Times New Roman"/>
                <w:sz w:val="24"/>
                <w:szCs w:val="24"/>
              </w:rPr>
            </w:pPr>
          </w:p>
        </w:tc>
        <w:tc>
          <w:tcPr>
            <w:tcW w:w="2155" w:type="dxa"/>
            <w:noWrap w:val="0"/>
            <w:vAlign w:val="center"/>
          </w:tcPr>
          <w:p>
            <w:pPr>
              <w:pStyle w:val="19"/>
              <w:keepNext w:val="0"/>
              <w:keepLines w:val="0"/>
              <w:pageBreakBefore w:val="0"/>
              <w:widowControl/>
              <w:kinsoku/>
              <w:wordWrap/>
              <w:overflowPunct/>
              <w:topLinePunct w:val="0"/>
              <w:autoSpaceDE/>
              <w:autoSpaceDN/>
              <w:bidi w:val="0"/>
              <w:adjustRightInd/>
              <w:snapToGrid/>
              <w:spacing w:beforeLines="0" w:line="580" w:lineRule="exact"/>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主营业务或</w:t>
            </w:r>
            <w:r>
              <w:rPr>
                <w:rFonts w:hint="default" w:ascii="Times New Roman" w:hAnsi="Times New Roman" w:eastAsia="仿宋_GB2312" w:cs="Times New Roman"/>
                <w:sz w:val="24"/>
                <w:szCs w:val="24"/>
              </w:rPr>
              <w:t>主营产品</w:t>
            </w:r>
          </w:p>
        </w:tc>
        <w:tc>
          <w:tcPr>
            <w:tcW w:w="5982" w:type="dxa"/>
            <w:gridSpan w:val="6"/>
            <w:noWrap w:val="0"/>
            <w:vAlign w:val="center"/>
          </w:tcPr>
          <w:p>
            <w:pPr>
              <w:pStyle w:val="19"/>
              <w:keepNext w:val="0"/>
              <w:keepLines w:val="0"/>
              <w:pageBreakBefore w:val="0"/>
              <w:widowControl/>
              <w:kinsoku/>
              <w:wordWrap/>
              <w:overflowPunct/>
              <w:topLinePunct w:val="0"/>
              <w:autoSpaceDE/>
              <w:autoSpaceDN/>
              <w:bidi w:val="0"/>
              <w:adjustRightInd/>
              <w:snapToGrid/>
              <w:spacing w:beforeLines="0" w:line="580" w:lineRule="exact"/>
              <w:jc w:val="center"/>
              <w:textAlignment w:val="auto"/>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jc w:val="center"/>
        </w:trPr>
        <w:tc>
          <w:tcPr>
            <w:tcW w:w="1762" w:type="dxa"/>
            <w:vMerge w:val="continue"/>
            <w:noWrap w:val="0"/>
            <w:vAlign w:val="center"/>
          </w:tcPr>
          <w:p>
            <w:pPr>
              <w:pStyle w:val="19"/>
              <w:spacing w:beforeLines="0" w:line="580" w:lineRule="exact"/>
              <w:jc w:val="center"/>
              <w:rPr>
                <w:rFonts w:hint="default" w:ascii="Times New Roman" w:hAnsi="Times New Roman" w:eastAsia="仿宋_GB2312" w:cs="Times New Roman"/>
                <w:sz w:val="24"/>
                <w:szCs w:val="24"/>
              </w:rPr>
            </w:pPr>
          </w:p>
        </w:tc>
        <w:tc>
          <w:tcPr>
            <w:tcW w:w="2155" w:type="dxa"/>
            <w:noWrap w:val="0"/>
            <w:vAlign w:val="center"/>
          </w:tcPr>
          <w:p>
            <w:pPr>
              <w:pStyle w:val="19"/>
              <w:keepNext w:val="0"/>
              <w:keepLines w:val="0"/>
              <w:pageBreakBefore w:val="0"/>
              <w:widowControl/>
              <w:kinsoku/>
              <w:wordWrap/>
              <w:overflowPunct/>
              <w:topLinePunct w:val="0"/>
              <w:autoSpaceDE/>
              <w:autoSpaceDN/>
              <w:bidi w:val="0"/>
              <w:adjustRightInd/>
              <w:snapToGrid/>
              <w:spacing w:beforeLines="0" w:line="580" w:lineRule="exact"/>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rPr>
              <w:t>所属细分行业</w:t>
            </w:r>
            <w:r>
              <w:rPr>
                <w:rFonts w:hint="default" w:ascii="Times New Roman" w:hAnsi="Times New Roman" w:eastAsia="仿宋_GB2312" w:cs="Times New Roman"/>
                <w:sz w:val="24"/>
                <w:szCs w:val="24"/>
                <w:lang w:val="en-US" w:eastAsia="zh-CN"/>
              </w:rPr>
              <w:t>开展业务证明材料</w:t>
            </w:r>
          </w:p>
        </w:tc>
        <w:tc>
          <w:tcPr>
            <w:tcW w:w="5982" w:type="dxa"/>
            <w:gridSpan w:val="6"/>
            <w:noWrap w:val="0"/>
            <w:vAlign w:val="center"/>
          </w:tcPr>
          <w:p>
            <w:pPr>
              <w:pStyle w:val="19"/>
              <w:keepNext w:val="0"/>
              <w:keepLines w:val="0"/>
              <w:pageBreakBefore w:val="0"/>
              <w:widowControl/>
              <w:kinsoku/>
              <w:wordWrap/>
              <w:overflowPunct/>
              <w:topLinePunct w:val="0"/>
              <w:autoSpaceDE/>
              <w:autoSpaceDN/>
              <w:bidi w:val="0"/>
              <w:adjustRightInd/>
              <w:snapToGrid/>
              <w:spacing w:beforeLines="0" w:line="240" w:lineRule="auto"/>
              <w:jc w:val="left"/>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1"/>
                <w:szCs w:val="21"/>
                <w:lang w:val="en-US" w:eastAsia="zh-CN"/>
              </w:rPr>
              <w:t>（如营业执照中经营范围，或具备电报细分行业客户服务案例合同）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1762" w:type="dxa"/>
            <w:vMerge w:val="continue"/>
            <w:noWrap w:val="0"/>
            <w:vAlign w:val="center"/>
          </w:tcPr>
          <w:p>
            <w:pPr>
              <w:pStyle w:val="19"/>
              <w:spacing w:beforeLines="0" w:line="580" w:lineRule="exact"/>
              <w:jc w:val="center"/>
              <w:rPr>
                <w:rFonts w:hint="default" w:ascii="Times New Roman" w:hAnsi="Times New Roman" w:eastAsia="仿宋_GB2312" w:cs="Times New Roman"/>
                <w:sz w:val="24"/>
                <w:szCs w:val="24"/>
              </w:rPr>
            </w:pPr>
          </w:p>
        </w:tc>
        <w:tc>
          <w:tcPr>
            <w:tcW w:w="2155" w:type="dxa"/>
            <w:noWrap w:val="0"/>
            <w:vAlign w:val="center"/>
          </w:tcPr>
          <w:p>
            <w:pPr>
              <w:pStyle w:val="19"/>
              <w:keepNext w:val="0"/>
              <w:keepLines w:val="0"/>
              <w:pageBreakBefore w:val="0"/>
              <w:widowControl/>
              <w:kinsoku/>
              <w:wordWrap/>
              <w:overflowPunct/>
              <w:topLinePunct w:val="0"/>
              <w:autoSpaceDE/>
              <w:autoSpaceDN/>
              <w:bidi w:val="0"/>
              <w:adjustRightInd/>
              <w:snapToGrid/>
              <w:spacing w:beforeLines="0" w:line="580" w:lineRule="exact"/>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联系人</w:t>
            </w:r>
          </w:p>
        </w:tc>
        <w:tc>
          <w:tcPr>
            <w:tcW w:w="2257" w:type="dxa"/>
            <w:gridSpan w:val="2"/>
            <w:noWrap w:val="0"/>
            <w:vAlign w:val="center"/>
          </w:tcPr>
          <w:p>
            <w:pPr>
              <w:pStyle w:val="19"/>
              <w:keepNext w:val="0"/>
              <w:keepLines w:val="0"/>
              <w:pageBreakBefore w:val="0"/>
              <w:widowControl/>
              <w:kinsoku/>
              <w:wordWrap/>
              <w:overflowPunct/>
              <w:topLinePunct w:val="0"/>
              <w:autoSpaceDE/>
              <w:autoSpaceDN/>
              <w:bidi w:val="0"/>
              <w:adjustRightInd/>
              <w:snapToGrid/>
              <w:spacing w:beforeLines="0" w:line="580" w:lineRule="exact"/>
              <w:jc w:val="center"/>
              <w:textAlignment w:val="auto"/>
              <w:rPr>
                <w:rFonts w:hint="default" w:ascii="Times New Roman" w:hAnsi="Times New Roman" w:eastAsia="仿宋_GB2312" w:cs="Times New Roman"/>
                <w:sz w:val="24"/>
                <w:szCs w:val="24"/>
              </w:rPr>
            </w:pPr>
          </w:p>
        </w:tc>
        <w:tc>
          <w:tcPr>
            <w:tcW w:w="715" w:type="dxa"/>
            <w:noWrap w:val="0"/>
            <w:vAlign w:val="center"/>
          </w:tcPr>
          <w:p>
            <w:pPr>
              <w:pStyle w:val="19"/>
              <w:keepNext w:val="0"/>
              <w:keepLines w:val="0"/>
              <w:pageBreakBefore w:val="0"/>
              <w:widowControl/>
              <w:kinsoku/>
              <w:wordWrap/>
              <w:overflowPunct/>
              <w:topLinePunct w:val="0"/>
              <w:autoSpaceDE/>
              <w:autoSpaceDN/>
              <w:bidi w:val="0"/>
              <w:adjustRightInd/>
              <w:snapToGrid/>
              <w:spacing w:beforeLines="0" w:line="580" w:lineRule="exact"/>
              <w:jc w:val="center"/>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职务</w:t>
            </w:r>
          </w:p>
        </w:tc>
        <w:tc>
          <w:tcPr>
            <w:tcW w:w="1071" w:type="dxa"/>
            <w:noWrap w:val="0"/>
            <w:vAlign w:val="center"/>
          </w:tcPr>
          <w:p>
            <w:pPr>
              <w:pStyle w:val="19"/>
              <w:keepNext w:val="0"/>
              <w:keepLines w:val="0"/>
              <w:pageBreakBefore w:val="0"/>
              <w:widowControl/>
              <w:kinsoku/>
              <w:wordWrap/>
              <w:overflowPunct/>
              <w:topLinePunct w:val="0"/>
              <w:autoSpaceDE/>
              <w:autoSpaceDN/>
              <w:bidi w:val="0"/>
              <w:adjustRightInd/>
              <w:snapToGrid/>
              <w:spacing w:beforeLines="0" w:line="580" w:lineRule="exact"/>
              <w:jc w:val="center"/>
              <w:textAlignment w:val="auto"/>
              <w:rPr>
                <w:rFonts w:hint="default" w:ascii="Times New Roman" w:hAnsi="Times New Roman" w:eastAsia="仿宋_GB2312" w:cs="Times New Roman"/>
                <w:sz w:val="24"/>
                <w:szCs w:val="24"/>
              </w:rPr>
            </w:pPr>
          </w:p>
        </w:tc>
        <w:tc>
          <w:tcPr>
            <w:tcW w:w="748" w:type="dxa"/>
            <w:noWrap w:val="0"/>
            <w:vAlign w:val="center"/>
          </w:tcPr>
          <w:p>
            <w:pPr>
              <w:pStyle w:val="19"/>
              <w:keepNext w:val="0"/>
              <w:keepLines w:val="0"/>
              <w:pageBreakBefore w:val="0"/>
              <w:widowControl/>
              <w:kinsoku/>
              <w:wordWrap/>
              <w:overflowPunct/>
              <w:topLinePunct w:val="0"/>
              <w:autoSpaceDE/>
              <w:autoSpaceDN/>
              <w:bidi w:val="0"/>
              <w:adjustRightInd/>
              <w:snapToGrid/>
              <w:spacing w:beforeLines="0" w:line="580" w:lineRule="exact"/>
              <w:jc w:val="center"/>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手机</w:t>
            </w:r>
          </w:p>
        </w:tc>
        <w:tc>
          <w:tcPr>
            <w:tcW w:w="1191" w:type="dxa"/>
            <w:noWrap w:val="0"/>
            <w:vAlign w:val="center"/>
          </w:tcPr>
          <w:p>
            <w:pPr>
              <w:pStyle w:val="19"/>
              <w:keepNext w:val="0"/>
              <w:keepLines w:val="0"/>
              <w:pageBreakBefore w:val="0"/>
              <w:widowControl/>
              <w:kinsoku/>
              <w:wordWrap/>
              <w:overflowPunct/>
              <w:topLinePunct w:val="0"/>
              <w:autoSpaceDE/>
              <w:autoSpaceDN/>
              <w:bidi w:val="0"/>
              <w:adjustRightInd/>
              <w:snapToGrid/>
              <w:spacing w:beforeLines="0" w:line="580" w:lineRule="exact"/>
              <w:jc w:val="center"/>
              <w:textAlignment w:val="auto"/>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7" w:hRule="atLeast"/>
          <w:jc w:val="center"/>
        </w:trPr>
        <w:tc>
          <w:tcPr>
            <w:tcW w:w="1762" w:type="dxa"/>
            <w:noWrap w:val="0"/>
            <w:vAlign w:val="center"/>
          </w:tcPr>
          <w:p>
            <w:pPr>
              <w:pStyle w:val="19"/>
              <w:spacing w:beforeLines="0" w:line="58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制造业中小企业数字化水平评估</w:t>
            </w:r>
          </w:p>
        </w:tc>
        <w:tc>
          <w:tcPr>
            <w:tcW w:w="8137" w:type="dxa"/>
            <w:gridSpan w:val="7"/>
            <w:noWrap w:val="0"/>
            <w:vAlign w:val="center"/>
          </w:tcPr>
          <w:p>
            <w:pPr>
              <w:pStyle w:val="19"/>
              <w:spacing w:beforeLines="0" w:line="580" w:lineRule="exact"/>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□1级以下（20分以下）</w:t>
            </w:r>
          </w:p>
          <w:p>
            <w:pPr>
              <w:pStyle w:val="19"/>
              <w:spacing w:beforeLines="0" w:line="580" w:lineRule="exact"/>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1级（20分</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40分）</w:t>
            </w:r>
          </w:p>
          <w:p>
            <w:pPr>
              <w:pStyle w:val="19"/>
              <w:spacing w:beforeLines="0" w:line="580" w:lineRule="exact"/>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□2级（40分</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60分）</w:t>
            </w:r>
          </w:p>
          <w:p>
            <w:pPr>
              <w:pStyle w:val="19"/>
              <w:spacing w:beforeLines="0" w:line="580" w:lineRule="exact"/>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□3级（60分</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80分）</w:t>
            </w:r>
          </w:p>
          <w:p>
            <w:pPr>
              <w:pStyle w:val="19"/>
              <w:spacing w:beforeLines="0" w:line="580" w:lineRule="exact"/>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□4级（80分以上）</w:t>
            </w:r>
          </w:p>
          <w:p>
            <w:pPr>
              <w:pStyle w:val="19"/>
              <w:spacing w:beforeLines="0" w:line="580" w:lineRule="exact"/>
              <w:jc w:val="cente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请申报企业在</w:t>
            </w:r>
            <w:r>
              <w:rPr>
                <w:rFonts w:hint="default" w:ascii="Times New Roman" w:hAnsi="Times New Roman" w:eastAsia="仿宋_GB2312" w:cs="Times New Roman"/>
                <w:color w:val="000000" w:themeColor="text1"/>
                <w:sz w:val="21"/>
                <w:szCs w:val="21"/>
                <w:lang w:eastAsia="zh-CN"/>
                <w14:textFill>
                  <w14:solidFill>
                    <w14:schemeClr w14:val="tx1"/>
                  </w14:solidFill>
                </w14:textFill>
              </w:rPr>
              <w:t>“</w:t>
            </w: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穗智转</w:t>
            </w:r>
            <w:r>
              <w:rPr>
                <w:rFonts w:hint="default" w:ascii="Times New Roman" w:hAnsi="Times New Roman" w:eastAsia="仿宋_GB2312" w:cs="Times New Roman"/>
                <w:color w:val="000000" w:themeColor="text1"/>
                <w:sz w:val="21"/>
                <w:szCs w:val="21"/>
                <w:lang w:eastAsia="zh-CN"/>
                <w14:textFill>
                  <w14:solidFill>
                    <w14:schemeClr w14:val="tx1"/>
                  </w14:solidFill>
                </w14:textFill>
              </w:rPr>
              <w:t>”</w:t>
            </w: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平台（网址：https://suizz.ceprei.com/）的“办事中心－中小企业数字化水平自评测”进行线上自测评，并上传自测评结果。</w:t>
            </w:r>
          </w:p>
          <w:p>
            <w:pPr>
              <w:pStyle w:val="19"/>
              <w:spacing w:beforeLines="0" w:line="580" w:lineRule="exact"/>
              <w:jc w:val="cente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62" w:type="dxa"/>
            <w:vMerge w:val="restart"/>
            <w:noWrap w:val="0"/>
            <w:vAlign w:val="center"/>
          </w:tcPr>
          <w:p>
            <w:pPr>
              <w:pStyle w:val="19"/>
              <w:spacing w:beforeLines="0" w:line="580" w:lineRule="exact"/>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rPr>
              <w:t>企业数字化转型意愿</w:t>
            </w:r>
            <w:r>
              <w:rPr>
                <w:rFonts w:hint="default" w:ascii="Times New Roman" w:hAnsi="Times New Roman" w:eastAsia="仿宋_GB2312" w:cs="Times New Roman"/>
                <w:sz w:val="24"/>
                <w:szCs w:val="24"/>
                <w:lang w:val="en-US" w:eastAsia="zh-CN"/>
              </w:rPr>
              <w:t>摸查</w:t>
            </w:r>
          </w:p>
        </w:tc>
        <w:tc>
          <w:tcPr>
            <w:tcW w:w="2476" w:type="dxa"/>
            <w:gridSpan w:val="2"/>
            <w:noWrap w:val="0"/>
            <w:vAlign w:val="center"/>
          </w:tcPr>
          <w:p>
            <w:pPr>
              <w:pStyle w:val="19"/>
              <w:tabs>
                <w:tab w:val="left" w:pos="628"/>
              </w:tabs>
              <w:spacing w:beforeLines="0" w:line="580" w:lineRule="exact"/>
              <w:jc w:val="left"/>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sz w:val="24"/>
                <w:szCs w:val="24"/>
                <w:lang w:val="en-US" w:eastAsia="zh-CN"/>
              </w:rPr>
              <w:t>1.企业数字化改造意愿强烈程度</w:t>
            </w:r>
          </w:p>
        </w:tc>
        <w:tc>
          <w:tcPr>
            <w:tcW w:w="5661" w:type="dxa"/>
            <w:gridSpan w:val="5"/>
            <w:noWrap w:val="0"/>
            <w:vAlign w:val="center"/>
          </w:tcPr>
          <w:p>
            <w:pPr>
              <w:pStyle w:val="19"/>
              <w:spacing w:beforeLines="0" w:line="580" w:lineRule="exact"/>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lang w:val="en-US" w:eastAsia="zh-CN"/>
              </w:rPr>
              <w:t xml:space="preserve">强烈  </w:t>
            </w:r>
            <w:r>
              <w:rPr>
                <w:rFonts w:hint="default" w:ascii="Times New Roman" w:hAnsi="Times New Roman" w:eastAsia="仿宋_GB2312" w:cs="Times New Roman"/>
                <w:sz w:val="24"/>
                <w:szCs w:val="24"/>
              </w:rPr>
              <w:t xml:space="preserve"> □</w:t>
            </w:r>
            <w:r>
              <w:rPr>
                <w:rFonts w:hint="default" w:ascii="Times New Roman" w:hAnsi="Times New Roman" w:eastAsia="仿宋_GB2312" w:cs="Times New Roman"/>
                <w:sz w:val="24"/>
                <w:szCs w:val="24"/>
                <w:lang w:val="en-US" w:eastAsia="zh-CN"/>
              </w:rPr>
              <w:t xml:space="preserve">一般   </w:t>
            </w:r>
            <w:r>
              <w:rPr>
                <w:rFonts w:hint="default" w:ascii="Times New Roman" w:hAnsi="Times New Roman" w:eastAsia="仿宋_GB2312" w:cs="Times New Roman"/>
                <w:sz w:val="24"/>
                <w:szCs w:val="24"/>
              </w:rPr>
              <w:t>□</w:t>
            </w:r>
            <w:r>
              <w:rPr>
                <w:rFonts w:hint="default" w:ascii="Times New Roman" w:hAnsi="Times New Roman" w:eastAsia="仿宋_GB2312" w:cs="Times New Roman"/>
                <w:sz w:val="24"/>
                <w:szCs w:val="24"/>
                <w:lang w:val="en-US" w:eastAsia="zh-CN"/>
              </w:rPr>
              <w:t>较弱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1762" w:type="dxa"/>
            <w:vMerge w:val="continue"/>
            <w:noWrap w:val="0"/>
            <w:vAlign w:val="center"/>
          </w:tcPr>
          <w:p>
            <w:pPr>
              <w:pStyle w:val="19"/>
              <w:spacing w:beforeLines="0" w:line="580" w:lineRule="exact"/>
              <w:jc w:val="center"/>
              <w:rPr>
                <w:rFonts w:hint="default" w:ascii="Times New Roman" w:hAnsi="Times New Roman" w:eastAsia="仿宋_GB2312" w:cs="Times New Roman"/>
                <w:sz w:val="24"/>
                <w:szCs w:val="24"/>
              </w:rPr>
            </w:pPr>
          </w:p>
        </w:tc>
        <w:tc>
          <w:tcPr>
            <w:tcW w:w="2476" w:type="dxa"/>
            <w:gridSpan w:val="2"/>
            <w:noWrap w:val="0"/>
            <w:vAlign w:val="center"/>
          </w:tcPr>
          <w:p>
            <w:pPr>
              <w:pStyle w:val="19"/>
              <w:tabs>
                <w:tab w:val="left" w:pos="628"/>
              </w:tabs>
              <w:spacing w:beforeLines="0" w:line="580" w:lineRule="exact"/>
              <w:jc w:val="left"/>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sz w:val="24"/>
                <w:szCs w:val="24"/>
                <w:lang w:val="en-US" w:eastAsia="zh-CN"/>
              </w:rPr>
              <w:t>2.企业改造后目标数字化水平</w:t>
            </w:r>
          </w:p>
        </w:tc>
        <w:tc>
          <w:tcPr>
            <w:tcW w:w="5661" w:type="dxa"/>
            <w:gridSpan w:val="5"/>
            <w:noWrap w:val="0"/>
            <w:vAlign w:val="center"/>
          </w:tcPr>
          <w:p>
            <w:pPr>
              <w:pStyle w:val="19"/>
              <w:keepNext w:val="0"/>
              <w:keepLines w:val="0"/>
              <w:pageBreakBefore w:val="0"/>
              <w:widowControl/>
              <w:kinsoku/>
              <w:wordWrap/>
              <w:overflowPunct/>
              <w:topLinePunct w:val="0"/>
              <w:autoSpaceDE/>
              <w:autoSpaceDN/>
              <w:bidi w:val="0"/>
              <w:adjustRightInd/>
              <w:snapToGrid w:val="0"/>
              <w:spacing w:beforeLines="0" w:line="580" w:lineRule="exact"/>
              <w:ind w:left="0" w:leftChars="0"/>
              <w:jc w:val="center"/>
              <w:textAlignment w:val="auto"/>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sz w:val="24"/>
                <w:szCs w:val="24"/>
                <w:lang w:eastAsia="zh-CN"/>
              </w:rPr>
              <w:t>□二级</w:t>
            </w:r>
            <w:r>
              <w:rPr>
                <w:rFonts w:hint="default"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rPr>
              <w:t>□</w:t>
            </w:r>
            <w:r>
              <w:rPr>
                <w:rFonts w:hint="default" w:ascii="Times New Roman" w:hAnsi="Times New Roman" w:eastAsia="仿宋_GB2312" w:cs="Times New Roman"/>
                <w:sz w:val="24"/>
                <w:szCs w:val="24"/>
                <w:lang w:eastAsia="zh-CN"/>
              </w:rPr>
              <w:t>三级</w:t>
            </w:r>
            <w:r>
              <w:rPr>
                <w:rFonts w:hint="default"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rPr>
              <w:t xml:space="preserve"> □</w:t>
            </w:r>
            <w:r>
              <w:rPr>
                <w:rFonts w:hint="default" w:ascii="Times New Roman" w:hAnsi="Times New Roman" w:eastAsia="仿宋_GB2312" w:cs="Times New Roman"/>
                <w:sz w:val="24"/>
                <w:szCs w:val="24"/>
                <w:lang w:eastAsia="zh-CN"/>
              </w:rPr>
              <w:t>四级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62" w:type="dxa"/>
            <w:vMerge w:val="continue"/>
            <w:noWrap w:val="0"/>
            <w:vAlign w:val="center"/>
          </w:tcPr>
          <w:p>
            <w:pPr>
              <w:pStyle w:val="19"/>
              <w:spacing w:beforeLines="0" w:line="580" w:lineRule="exact"/>
              <w:jc w:val="center"/>
              <w:rPr>
                <w:rFonts w:hint="default" w:ascii="Times New Roman" w:hAnsi="Times New Roman" w:eastAsia="仿宋_GB2312" w:cs="Times New Roman"/>
                <w:sz w:val="24"/>
                <w:szCs w:val="24"/>
              </w:rPr>
            </w:pPr>
          </w:p>
        </w:tc>
        <w:tc>
          <w:tcPr>
            <w:tcW w:w="2476" w:type="dxa"/>
            <w:gridSpan w:val="2"/>
            <w:noWrap w:val="0"/>
            <w:vAlign w:val="center"/>
          </w:tcPr>
          <w:p>
            <w:pPr>
              <w:pStyle w:val="19"/>
              <w:spacing w:beforeLines="0" w:line="580" w:lineRule="exact"/>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3</w:t>
            </w:r>
            <w:r>
              <w:rPr>
                <w:rFonts w:hint="default" w:ascii="Times New Roman" w:hAnsi="Times New Roman" w:eastAsia="仿宋_GB2312" w:cs="Times New Roman"/>
                <w:sz w:val="24"/>
                <w:szCs w:val="24"/>
              </w:rPr>
              <w:t>.企业数字化转型</w:t>
            </w:r>
            <w:r>
              <w:rPr>
                <w:rFonts w:hint="default" w:ascii="Times New Roman" w:hAnsi="Times New Roman" w:eastAsia="仿宋_GB2312" w:cs="Times New Roman"/>
                <w:sz w:val="24"/>
                <w:szCs w:val="24"/>
                <w:lang w:eastAsia="zh-CN"/>
              </w:rPr>
              <w:t>第三方诊断及</w:t>
            </w:r>
            <w:r>
              <w:rPr>
                <w:rFonts w:hint="default" w:ascii="Times New Roman" w:hAnsi="Times New Roman" w:eastAsia="仿宋_GB2312" w:cs="Times New Roman"/>
                <w:sz w:val="24"/>
                <w:szCs w:val="24"/>
              </w:rPr>
              <w:t>整体规划</w:t>
            </w:r>
          </w:p>
          <w:p>
            <w:pPr>
              <w:pStyle w:val="19"/>
              <w:spacing w:beforeLines="0" w:line="580" w:lineRule="exact"/>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1"/>
                <w:szCs w:val="21"/>
              </w:rPr>
              <w:t>（含企业业务</w:t>
            </w:r>
            <w:r>
              <w:rPr>
                <w:rFonts w:hint="default" w:ascii="Times New Roman" w:hAnsi="Times New Roman" w:eastAsia="仿宋_GB2312" w:cs="Times New Roman"/>
                <w:sz w:val="21"/>
                <w:szCs w:val="21"/>
                <w:lang w:val="en-US" w:eastAsia="zh-CN"/>
              </w:rPr>
              <w:t>数字化</w:t>
            </w:r>
            <w:r>
              <w:rPr>
                <w:rFonts w:hint="default" w:ascii="Times New Roman" w:hAnsi="Times New Roman" w:eastAsia="仿宋_GB2312" w:cs="Times New Roman"/>
                <w:sz w:val="21"/>
                <w:szCs w:val="21"/>
              </w:rPr>
              <w:t>痛点诊断、</w:t>
            </w:r>
            <w:r>
              <w:rPr>
                <w:rFonts w:hint="default" w:ascii="Times New Roman" w:hAnsi="Times New Roman" w:eastAsia="仿宋_GB2312" w:cs="Times New Roman"/>
                <w:sz w:val="21"/>
                <w:szCs w:val="21"/>
                <w:lang w:val="en-US" w:eastAsia="zh-CN"/>
              </w:rPr>
              <w:t>数字化</w:t>
            </w:r>
            <w:r>
              <w:rPr>
                <w:rFonts w:hint="default" w:ascii="Times New Roman" w:hAnsi="Times New Roman" w:eastAsia="仿宋_GB2312" w:cs="Times New Roman"/>
                <w:sz w:val="21"/>
                <w:szCs w:val="21"/>
              </w:rPr>
              <w:t>相关产品选型、数字化转型规划</w:t>
            </w:r>
            <w:r>
              <w:rPr>
                <w:rFonts w:hint="default" w:ascii="Times New Roman" w:hAnsi="Times New Roman" w:eastAsia="仿宋_GB2312" w:cs="Times New Roman"/>
                <w:sz w:val="21"/>
                <w:szCs w:val="21"/>
                <w:lang w:val="en-US" w:eastAsia="zh-CN"/>
              </w:rPr>
              <w:t>建议</w:t>
            </w:r>
            <w:r>
              <w:rPr>
                <w:rFonts w:hint="default" w:ascii="Times New Roman" w:hAnsi="Times New Roman" w:eastAsia="仿宋_GB2312" w:cs="Times New Roman"/>
                <w:sz w:val="21"/>
                <w:szCs w:val="21"/>
                <w:lang w:eastAsia="zh-CN"/>
              </w:rPr>
              <w:t>等</w:t>
            </w:r>
            <w:r>
              <w:rPr>
                <w:rFonts w:hint="default" w:ascii="Times New Roman" w:hAnsi="Times New Roman" w:eastAsia="仿宋_GB2312" w:cs="Times New Roman"/>
                <w:sz w:val="21"/>
                <w:szCs w:val="21"/>
              </w:rPr>
              <w:t>）</w:t>
            </w:r>
          </w:p>
        </w:tc>
        <w:tc>
          <w:tcPr>
            <w:tcW w:w="5661" w:type="dxa"/>
            <w:gridSpan w:val="5"/>
            <w:noWrap w:val="0"/>
            <w:vAlign w:val="center"/>
          </w:tcPr>
          <w:p>
            <w:pPr>
              <w:pStyle w:val="19"/>
              <w:keepNext w:val="0"/>
              <w:keepLines w:val="0"/>
              <w:pageBreakBefore w:val="0"/>
              <w:widowControl/>
              <w:kinsoku/>
              <w:wordWrap/>
              <w:overflowPunct/>
              <w:topLinePunct w:val="0"/>
              <w:autoSpaceDE/>
              <w:autoSpaceDN/>
              <w:bidi w:val="0"/>
              <w:adjustRightInd/>
              <w:snapToGrid w:val="0"/>
              <w:spacing w:beforeLines="0" w:line="580" w:lineRule="exact"/>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 xml:space="preserve">需要   </w:t>
            </w:r>
            <w:r>
              <w:rPr>
                <w:rFonts w:hint="default"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rPr>
              <w:t xml:space="preserve">  □不需要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jc w:val="center"/>
        </w:trPr>
        <w:tc>
          <w:tcPr>
            <w:tcW w:w="1762" w:type="dxa"/>
            <w:vMerge w:val="continue"/>
            <w:noWrap w:val="0"/>
            <w:vAlign w:val="center"/>
          </w:tcPr>
          <w:p>
            <w:pPr>
              <w:pStyle w:val="19"/>
              <w:spacing w:beforeLines="0" w:line="580" w:lineRule="exact"/>
              <w:jc w:val="center"/>
              <w:rPr>
                <w:rFonts w:hint="default" w:ascii="Times New Roman" w:hAnsi="Times New Roman" w:eastAsia="仿宋_GB2312" w:cs="Times New Roman"/>
                <w:sz w:val="24"/>
                <w:szCs w:val="24"/>
              </w:rPr>
            </w:pPr>
          </w:p>
        </w:tc>
        <w:tc>
          <w:tcPr>
            <w:tcW w:w="2476" w:type="dxa"/>
            <w:gridSpan w:val="2"/>
            <w:noWrap w:val="0"/>
            <w:vAlign w:val="center"/>
          </w:tcPr>
          <w:p>
            <w:pPr>
              <w:pStyle w:val="19"/>
              <w:spacing w:beforeLines="0" w:line="580" w:lineRule="exact"/>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4.</w:t>
            </w:r>
            <w:r>
              <w:rPr>
                <w:rFonts w:hint="default" w:ascii="Times New Roman" w:hAnsi="Times New Roman" w:eastAsia="仿宋_GB2312" w:cs="Times New Roman"/>
                <w:sz w:val="24"/>
                <w:szCs w:val="24"/>
              </w:rPr>
              <w:t>企业工业</w:t>
            </w:r>
            <w:r>
              <w:rPr>
                <w:rFonts w:hint="default" w:ascii="Times New Roman" w:hAnsi="Times New Roman" w:eastAsia="仿宋_GB2312" w:cs="Times New Roman"/>
                <w:sz w:val="24"/>
                <w:szCs w:val="24"/>
                <w:lang w:val="en-US" w:eastAsia="zh-CN"/>
              </w:rPr>
              <w:t>数字</w:t>
            </w:r>
            <w:r>
              <w:rPr>
                <w:rFonts w:hint="default" w:ascii="Times New Roman" w:hAnsi="Times New Roman" w:eastAsia="仿宋_GB2312" w:cs="Times New Roman"/>
                <w:sz w:val="24"/>
                <w:szCs w:val="24"/>
              </w:rPr>
              <w:t>化改造升级</w:t>
            </w:r>
            <w:r>
              <w:rPr>
                <w:rFonts w:hint="default" w:ascii="Times New Roman" w:hAnsi="Times New Roman" w:eastAsia="仿宋_GB2312" w:cs="Times New Roman"/>
                <w:sz w:val="24"/>
                <w:szCs w:val="24"/>
                <w:lang w:val="en-US" w:eastAsia="zh-CN"/>
              </w:rPr>
              <w:t>计划</w:t>
            </w:r>
          </w:p>
        </w:tc>
        <w:tc>
          <w:tcPr>
            <w:tcW w:w="5661" w:type="dxa"/>
            <w:gridSpan w:val="5"/>
            <w:noWrap w:val="0"/>
            <w:vAlign w:val="center"/>
          </w:tcPr>
          <w:p>
            <w:pPr>
              <w:pStyle w:val="19"/>
              <w:spacing w:beforeLines="0" w:line="58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单机</w:t>
            </w:r>
            <w:r>
              <w:rPr>
                <w:rFonts w:hint="default"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rPr>
              <w:t xml:space="preserve"> □产线</w:t>
            </w:r>
            <w:r>
              <w:rPr>
                <w:rFonts w:hint="default"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rPr>
              <w:t xml:space="preserve"> □车间</w:t>
            </w:r>
            <w:r>
              <w:rPr>
                <w:rFonts w:hint="default"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rPr>
              <w:t xml:space="preserve"> </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工厂整体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5" w:hRule="atLeast"/>
          <w:jc w:val="center"/>
        </w:trPr>
        <w:tc>
          <w:tcPr>
            <w:tcW w:w="1762" w:type="dxa"/>
            <w:vMerge w:val="continue"/>
            <w:noWrap w:val="0"/>
            <w:vAlign w:val="center"/>
          </w:tcPr>
          <w:p>
            <w:pPr>
              <w:pStyle w:val="19"/>
              <w:spacing w:beforeLines="0" w:line="580" w:lineRule="exact"/>
              <w:jc w:val="center"/>
              <w:rPr>
                <w:rFonts w:hint="default" w:ascii="Times New Roman" w:hAnsi="Times New Roman" w:eastAsia="仿宋_GB2312" w:cs="Times New Roman"/>
                <w:sz w:val="24"/>
                <w:szCs w:val="24"/>
              </w:rPr>
            </w:pPr>
          </w:p>
        </w:tc>
        <w:tc>
          <w:tcPr>
            <w:tcW w:w="2476" w:type="dxa"/>
            <w:gridSpan w:val="2"/>
            <w:noWrap w:val="0"/>
            <w:vAlign w:val="center"/>
          </w:tcPr>
          <w:p>
            <w:pPr>
              <w:pStyle w:val="19"/>
              <w:spacing w:beforeLines="0" w:line="580" w:lineRule="exact"/>
              <w:jc w:val="left"/>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sz w:val="24"/>
                <w:szCs w:val="24"/>
                <w:lang w:val="en-US" w:eastAsia="zh-CN"/>
              </w:rPr>
              <w:t>5.</w:t>
            </w:r>
            <w:r>
              <w:rPr>
                <w:rFonts w:hint="default" w:ascii="Times New Roman" w:hAnsi="Times New Roman" w:eastAsia="仿宋_GB2312" w:cs="Times New Roman"/>
                <w:sz w:val="24"/>
                <w:szCs w:val="24"/>
              </w:rPr>
              <w:t>企业通过数字化转型拟投资额度</w:t>
            </w:r>
          </w:p>
        </w:tc>
        <w:tc>
          <w:tcPr>
            <w:tcW w:w="5661" w:type="dxa"/>
            <w:gridSpan w:val="5"/>
            <w:noWrap w:val="0"/>
            <w:vAlign w:val="center"/>
          </w:tcPr>
          <w:p>
            <w:pPr>
              <w:pStyle w:val="19"/>
              <w:keepNext w:val="0"/>
              <w:keepLines w:val="0"/>
              <w:pageBreakBefore w:val="0"/>
              <w:widowControl/>
              <w:kinsoku/>
              <w:wordWrap/>
              <w:overflowPunct/>
              <w:topLinePunct w:val="0"/>
              <w:autoSpaceDE/>
              <w:autoSpaceDN/>
              <w:bidi w:val="0"/>
              <w:adjustRightInd/>
              <w:snapToGrid w:val="0"/>
              <w:spacing w:beforeLines="0" w:line="580" w:lineRule="exact"/>
              <w:ind w:leftChars="600"/>
              <w:jc w:val="lef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□50万以下</w:t>
            </w:r>
            <w:r>
              <w:rPr>
                <w:rFonts w:hint="default"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rPr>
              <w:t xml:space="preserve"> □100万以下</w:t>
            </w:r>
          </w:p>
          <w:p>
            <w:pPr>
              <w:pStyle w:val="19"/>
              <w:keepNext w:val="0"/>
              <w:keepLines w:val="0"/>
              <w:pageBreakBefore w:val="0"/>
              <w:widowControl/>
              <w:kinsoku/>
              <w:wordWrap/>
              <w:overflowPunct/>
              <w:topLinePunct w:val="0"/>
              <w:autoSpaceDE/>
              <w:autoSpaceDN/>
              <w:bidi w:val="0"/>
              <w:adjustRightInd/>
              <w:snapToGrid w:val="0"/>
              <w:spacing w:beforeLines="0" w:line="580" w:lineRule="exact"/>
              <w:ind w:leftChars="600"/>
              <w:jc w:val="lef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□200万以下</w:t>
            </w:r>
            <w:r>
              <w:rPr>
                <w:rFonts w:hint="default"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rPr>
              <w:t>□300万以下</w:t>
            </w:r>
          </w:p>
          <w:p>
            <w:pPr>
              <w:pStyle w:val="19"/>
              <w:keepNext w:val="0"/>
              <w:keepLines w:val="0"/>
              <w:pageBreakBefore w:val="0"/>
              <w:widowControl/>
              <w:kinsoku/>
              <w:wordWrap/>
              <w:overflowPunct/>
              <w:topLinePunct w:val="0"/>
              <w:autoSpaceDE/>
              <w:autoSpaceDN/>
              <w:bidi w:val="0"/>
              <w:adjustRightInd/>
              <w:snapToGrid w:val="0"/>
              <w:spacing w:beforeLines="0" w:line="580" w:lineRule="exact"/>
              <w:ind w:leftChars="600"/>
              <w:jc w:val="lef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□400万以下</w:t>
            </w:r>
            <w:r>
              <w:rPr>
                <w:rFonts w:hint="default"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rPr>
              <w:t>□500万以下</w:t>
            </w:r>
          </w:p>
          <w:p>
            <w:pPr>
              <w:pStyle w:val="19"/>
              <w:keepNext w:val="0"/>
              <w:keepLines w:val="0"/>
              <w:pageBreakBefore w:val="0"/>
              <w:widowControl/>
              <w:kinsoku/>
              <w:wordWrap/>
              <w:overflowPunct/>
              <w:topLinePunct w:val="0"/>
              <w:autoSpaceDE/>
              <w:autoSpaceDN/>
              <w:bidi w:val="0"/>
              <w:adjustRightInd/>
              <w:snapToGrid w:val="0"/>
              <w:spacing w:beforeLines="0" w:line="580" w:lineRule="exact"/>
              <w:ind w:leftChars="600"/>
              <w:jc w:val="lef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□数字化车间标准（800万）</w:t>
            </w:r>
          </w:p>
          <w:p>
            <w:pPr>
              <w:pStyle w:val="19"/>
              <w:keepNext w:val="0"/>
              <w:keepLines w:val="0"/>
              <w:pageBreakBefore w:val="0"/>
              <w:widowControl/>
              <w:kinsoku/>
              <w:wordWrap/>
              <w:overflowPunct/>
              <w:topLinePunct w:val="0"/>
              <w:autoSpaceDE/>
              <w:autoSpaceDN/>
              <w:bidi w:val="0"/>
              <w:adjustRightInd/>
              <w:snapToGrid w:val="0"/>
              <w:spacing w:beforeLines="0" w:line="580" w:lineRule="exact"/>
              <w:ind w:leftChars="600"/>
              <w:jc w:val="lef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□智能工厂标准（2000万）</w:t>
            </w:r>
          </w:p>
          <w:p>
            <w:pPr>
              <w:pStyle w:val="19"/>
              <w:keepNext w:val="0"/>
              <w:keepLines w:val="0"/>
              <w:pageBreakBefore w:val="0"/>
              <w:widowControl/>
              <w:kinsoku/>
              <w:wordWrap/>
              <w:overflowPunct/>
              <w:topLinePunct w:val="0"/>
              <w:autoSpaceDE/>
              <w:autoSpaceDN/>
              <w:bidi w:val="0"/>
              <w:adjustRightInd/>
              <w:snapToGrid w:val="0"/>
              <w:spacing w:beforeLines="0" w:line="580" w:lineRule="exact"/>
              <w:ind w:left="1260" w:leftChars="600"/>
              <w:jc w:val="left"/>
              <w:textAlignment w:val="auto"/>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sz w:val="24"/>
                <w:szCs w:val="24"/>
              </w:rPr>
              <w:t>□链主工厂标准（3000万）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jc w:val="center"/>
        </w:trPr>
        <w:tc>
          <w:tcPr>
            <w:tcW w:w="1762" w:type="dxa"/>
            <w:vMerge w:val="continue"/>
            <w:noWrap w:val="0"/>
            <w:vAlign w:val="center"/>
          </w:tcPr>
          <w:p>
            <w:pPr>
              <w:pStyle w:val="19"/>
              <w:spacing w:beforeLines="0" w:line="580" w:lineRule="exact"/>
              <w:jc w:val="center"/>
              <w:rPr>
                <w:rFonts w:hint="default" w:ascii="Times New Roman" w:hAnsi="Times New Roman" w:eastAsia="仿宋_GB2312" w:cs="Times New Roman"/>
                <w:sz w:val="24"/>
                <w:szCs w:val="24"/>
              </w:rPr>
            </w:pPr>
          </w:p>
        </w:tc>
        <w:tc>
          <w:tcPr>
            <w:tcW w:w="2476" w:type="dxa"/>
            <w:gridSpan w:val="2"/>
            <w:noWrap w:val="0"/>
            <w:vAlign w:val="center"/>
          </w:tcPr>
          <w:p>
            <w:pPr>
              <w:pStyle w:val="19"/>
              <w:spacing w:beforeLines="0" w:line="580" w:lineRule="exact"/>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6.</w:t>
            </w:r>
            <w:r>
              <w:rPr>
                <w:rFonts w:hint="default" w:ascii="Times New Roman" w:hAnsi="Times New Roman" w:eastAsia="仿宋_GB2312" w:cs="Times New Roman"/>
                <w:sz w:val="24"/>
                <w:szCs w:val="24"/>
              </w:rPr>
              <w:t>企业通过数字化转型拟提升的效益指标</w:t>
            </w:r>
          </w:p>
        </w:tc>
        <w:tc>
          <w:tcPr>
            <w:tcW w:w="5661" w:type="dxa"/>
            <w:gridSpan w:val="5"/>
            <w:noWrap w:val="0"/>
            <w:vAlign w:val="center"/>
          </w:tcPr>
          <w:p>
            <w:pPr>
              <w:pStyle w:val="19"/>
              <w:keepNext w:val="0"/>
              <w:keepLines w:val="0"/>
              <w:pageBreakBefore w:val="0"/>
              <w:widowControl/>
              <w:kinsoku/>
              <w:wordWrap/>
              <w:overflowPunct/>
              <w:topLinePunct w:val="0"/>
              <w:autoSpaceDE/>
              <w:autoSpaceDN/>
              <w:bidi w:val="0"/>
              <w:adjustRightInd w:val="0"/>
              <w:snapToGrid w:val="0"/>
              <w:spacing w:beforeLines="0" w:line="580" w:lineRule="exact"/>
              <w:ind w:leftChars="600"/>
              <w:jc w:val="lef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□产品质量</w:t>
            </w:r>
            <w:r>
              <w:rPr>
                <w:rFonts w:hint="default"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rPr>
              <w:t xml:space="preserve"> □生产效率</w:t>
            </w:r>
          </w:p>
          <w:p>
            <w:pPr>
              <w:pStyle w:val="19"/>
              <w:keepNext w:val="0"/>
              <w:keepLines w:val="0"/>
              <w:pageBreakBefore w:val="0"/>
              <w:widowControl/>
              <w:kinsoku/>
              <w:wordWrap/>
              <w:overflowPunct/>
              <w:topLinePunct w:val="0"/>
              <w:autoSpaceDE/>
              <w:autoSpaceDN/>
              <w:bidi w:val="0"/>
              <w:adjustRightInd w:val="0"/>
              <w:snapToGrid w:val="0"/>
              <w:spacing w:beforeLines="0" w:line="580" w:lineRule="exact"/>
              <w:ind w:leftChars="600"/>
              <w:jc w:val="left"/>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rPr>
              <w:t>□产品成本</w:t>
            </w:r>
            <w:r>
              <w:rPr>
                <w:rFonts w:hint="default"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rPr>
              <w:t xml:space="preserve"> □</w:t>
            </w:r>
            <w:r>
              <w:rPr>
                <w:rFonts w:hint="default" w:ascii="Times New Roman" w:hAnsi="Times New Roman" w:eastAsia="仿宋_GB2312" w:cs="Times New Roman"/>
                <w:sz w:val="24"/>
                <w:szCs w:val="24"/>
                <w:lang w:eastAsia="zh-CN"/>
              </w:rPr>
              <w:t>其他</w:t>
            </w:r>
            <w:r>
              <w:rPr>
                <w:rFonts w:hint="default" w:ascii="Times New Roman" w:hAnsi="Times New Roman" w:eastAsia="仿宋_GB2312" w:cs="Times New Roman"/>
                <w:sz w:val="24"/>
                <w:szCs w:val="24"/>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3" w:hRule="atLeast"/>
          <w:jc w:val="center"/>
        </w:trPr>
        <w:tc>
          <w:tcPr>
            <w:tcW w:w="1762" w:type="dxa"/>
            <w:vMerge w:val="restart"/>
            <w:noWrap w:val="0"/>
            <w:vAlign w:val="center"/>
          </w:tcPr>
          <w:p>
            <w:pPr>
              <w:pStyle w:val="19"/>
              <w:spacing w:beforeLines="0" w:line="580" w:lineRule="exact"/>
              <w:jc w:val="center"/>
              <w:rPr>
                <w:rFonts w:hint="default" w:ascii="Times New Roman" w:hAnsi="Times New Roman" w:eastAsia="仿宋_GB2312" w:cs="Times New Roman"/>
                <w:sz w:val="24"/>
                <w:szCs w:val="24"/>
              </w:rPr>
            </w:pPr>
          </w:p>
        </w:tc>
        <w:tc>
          <w:tcPr>
            <w:tcW w:w="2476" w:type="dxa"/>
            <w:gridSpan w:val="2"/>
            <w:noWrap w:val="0"/>
            <w:vAlign w:val="center"/>
          </w:tcPr>
          <w:p>
            <w:pPr>
              <w:pStyle w:val="19"/>
              <w:numPr>
                <w:ilvl w:val="0"/>
                <w:numId w:val="0"/>
              </w:numPr>
              <w:spacing w:beforeLines="0" w:line="580" w:lineRule="exact"/>
              <w:jc w:val="left"/>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7.企业更倾向于哪种转型牵引模式？</w:t>
            </w:r>
          </w:p>
        </w:tc>
        <w:tc>
          <w:tcPr>
            <w:tcW w:w="5661" w:type="dxa"/>
            <w:gridSpan w:val="5"/>
            <w:noWrap w:val="0"/>
            <w:vAlign w:val="center"/>
          </w:tcPr>
          <w:p>
            <w:pPr>
              <w:pStyle w:val="19"/>
              <w:spacing w:beforeLines="0" w:line="580" w:lineRule="exact"/>
              <w:jc w:val="left"/>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b/>
                <w:bCs/>
                <w:sz w:val="24"/>
                <w:szCs w:val="24"/>
                <w:lang w:val="en-US" w:eastAsia="zh-CN"/>
              </w:rPr>
              <w:t>产业链模式</w:t>
            </w:r>
          </w:p>
          <w:p>
            <w:pPr>
              <w:pStyle w:val="19"/>
              <w:spacing w:beforeLines="0" w:line="580" w:lineRule="exact"/>
              <w:jc w:val="left"/>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该模式由具有较深行业制造知识和服务经验、较强行业资源整合能力的细分行业平台型企业，包括从制造业企业衍生的工业服务平台或深耕制造业细分产业链的第三方行业平台等为牵引单位，牵头开展本行业中小企业数字化改造实施。）</w:t>
            </w:r>
          </w:p>
          <w:p>
            <w:pPr>
              <w:pStyle w:val="19"/>
              <w:spacing w:beforeLines="0" w:line="580" w:lineRule="exact"/>
              <w:jc w:val="left"/>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rPr>
              <w:t>□</w:t>
            </w:r>
            <w:r>
              <w:rPr>
                <w:rFonts w:hint="default" w:ascii="Times New Roman" w:hAnsi="Times New Roman" w:eastAsia="仿宋_GB2312" w:cs="Times New Roman"/>
                <w:b/>
                <w:bCs/>
                <w:sz w:val="24"/>
                <w:szCs w:val="24"/>
                <w:lang w:val="en-US" w:eastAsia="zh-CN"/>
              </w:rPr>
              <w:t>供应链模式</w:t>
            </w:r>
          </w:p>
          <w:p>
            <w:pPr>
              <w:pStyle w:val="19"/>
              <w:spacing w:beforeLines="0" w:line="580" w:lineRule="exact"/>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1"/>
                <w:szCs w:val="21"/>
                <w:lang w:val="en-US" w:eastAsia="zh-CN"/>
              </w:rPr>
              <w:t>（该模式由</w:t>
            </w:r>
            <w:r>
              <w:rPr>
                <w:rFonts w:hint="default" w:ascii="Times New Roman" w:hAnsi="Times New Roman" w:eastAsia="仿宋_GB2312" w:cs="Times New Roman"/>
                <w:sz w:val="21"/>
                <w:szCs w:val="21"/>
                <w:lang w:eastAsia="zh-CN"/>
              </w:rPr>
              <w:t>具有产业</w:t>
            </w:r>
            <w:r>
              <w:rPr>
                <w:rFonts w:hint="default" w:ascii="Times New Roman" w:hAnsi="Times New Roman" w:eastAsia="仿宋_GB2312" w:cs="Times New Roman"/>
                <w:sz w:val="21"/>
                <w:szCs w:val="21"/>
                <w:lang w:val="en-US" w:eastAsia="zh-CN"/>
              </w:rPr>
              <w:t>链供应链</w:t>
            </w:r>
            <w:r>
              <w:rPr>
                <w:rFonts w:hint="default" w:ascii="Times New Roman" w:hAnsi="Times New Roman" w:eastAsia="仿宋_GB2312" w:cs="Times New Roman"/>
                <w:sz w:val="21"/>
                <w:szCs w:val="21"/>
                <w:lang w:eastAsia="zh-CN"/>
              </w:rPr>
              <w:t>号召力、</w:t>
            </w:r>
            <w:r>
              <w:rPr>
                <w:rFonts w:hint="default" w:ascii="Times New Roman" w:hAnsi="Times New Roman" w:eastAsia="仿宋_GB2312" w:cs="Times New Roman"/>
                <w:sz w:val="21"/>
                <w:szCs w:val="21"/>
                <w:lang w:val="en-US" w:eastAsia="zh-CN"/>
              </w:rPr>
              <w:t>有强烈的供应链数字化提升意愿、能够辐射带动供应链中小企业的制造业骨干企业为牵引单位，牵头开展本行业中小企业数字化改造实施。）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3" w:hRule="atLeast"/>
          <w:jc w:val="center"/>
        </w:trPr>
        <w:tc>
          <w:tcPr>
            <w:tcW w:w="1762" w:type="dxa"/>
            <w:vMerge w:val="continue"/>
            <w:noWrap w:val="0"/>
            <w:vAlign w:val="center"/>
          </w:tcPr>
          <w:p>
            <w:pPr>
              <w:pStyle w:val="19"/>
              <w:spacing w:beforeLines="0" w:line="580" w:lineRule="exact"/>
              <w:jc w:val="center"/>
              <w:rPr>
                <w:rFonts w:hint="default" w:ascii="Times New Roman" w:hAnsi="Times New Roman" w:eastAsia="仿宋_GB2312" w:cs="Times New Roman"/>
                <w:sz w:val="24"/>
                <w:szCs w:val="24"/>
              </w:rPr>
            </w:pPr>
          </w:p>
        </w:tc>
        <w:tc>
          <w:tcPr>
            <w:tcW w:w="2476" w:type="dxa"/>
            <w:gridSpan w:val="2"/>
            <w:noWrap w:val="0"/>
            <w:vAlign w:val="center"/>
          </w:tcPr>
          <w:p>
            <w:pPr>
              <w:spacing w:beforeLines="0" w:line="580" w:lineRule="exact"/>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kern w:val="0"/>
                <w:sz w:val="24"/>
                <w:lang w:val="en-US" w:eastAsia="zh-CN"/>
              </w:rPr>
              <w:t>8.</w:t>
            </w:r>
            <w:r>
              <w:rPr>
                <w:rFonts w:hint="default" w:ascii="Times New Roman" w:hAnsi="Times New Roman" w:eastAsia="仿宋_GB2312" w:cs="Times New Roman"/>
                <w:kern w:val="0"/>
                <w:sz w:val="24"/>
              </w:rPr>
              <w:t>在数字化转型方面最迫切的诉求（</w:t>
            </w:r>
            <w:r>
              <w:rPr>
                <w:rFonts w:hint="default" w:ascii="Times New Roman" w:hAnsi="Times New Roman" w:eastAsia="仿宋_GB2312" w:cs="Times New Roman"/>
                <w:kern w:val="0"/>
                <w:sz w:val="24"/>
                <w:lang w:val="en-US" w:eastAsia="zh-CN"/>
              </w:rPr>
              <w:t>可</w:t>
            </w:r>
            <w:r>
              <w:rPr>
                <w:rFonts w:hint="default" w:ascii="Times New Roman" w:hAnsi="Times New Roman" w:eastAsia="仿宋_GB2312" w:cs="Times New Roman"/>
                <w:kern w:val="0"/>
                <w:sz w:val="24"/>
              </w:rPr>
              <w:t>多选）</w:t>
            </w:r>
          </w:p>
        </w:tc>
        <w:tc>
          <w:tcPr>
            <w:tcW w:w="5661" w:type="dxa"/>
            <w:gridSpan w:val="5"/>
            <w:noWrap w:val="0"/>
            <w:vAlign w:val="center"/>
          </w:tcPr>
          <w:p>
            <w:pPr>
              <w:pStyle w:val="19"/>
              <w:spacing w:beforeLines="0" w:line="580" w:lineRule="exact"/>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sym w:font="Wingdings 2" w:char="00A3"/>
            </w:r>
            <w:r>
              <w:rPr>
                <w:rFonts w:hint="default" w:ascii="Times New Roman" w:hAnsi="Times New Roman" w:eastAsia="仿宋_GB2312" w:cs="Times New Roman"/>
                <w:sz w:val="24"/>
                <w:szCs w:val="24"/>
              </w:rPr>
              <w:t>获取低成本</w:t>
            </w:r>
            <w:r>
              <w:rPr>
                <w:rFonts w:hint="default" w:ascii="Times New Roman" w:hAnsi="Times New Roman" w:eastAsia="仿宋_GB2312" w:cs="Times New Roman"/>
                <w:sz w:val="24"/>
                <w:szCs w:val="24"/>
                <w:lang w:val="en-US" w:eastAsia="zh-CN"/>
              </w:rPr>
              <w:t>原材料</w:t>
            </w:r>
            <w:r>
              <w:rPr>
                <w:rFonts w:hint="default" w:ascii="Times New Roman" w:hAnsi="Times New Roman" w:eastAsia="仿宋_GB2312" w:cs="Times New Roman"/>
                <w:sz w:val="24"/>
                <w:szCs w:val="24"/>
              </w:rPr>
              <w:t>采购渠道</w:t>
            </w:r>
          </w:p>
          <w:p>
            <w:pPr>
              <w:pStyle w:val="19"/>
              <w:spacing w:beforeLines="0" w:line="580" w:lineRule="exact"/>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sym w:font="Wingdings 2" w:char="00A3"/>
            </w:r>
            <w:r>
              <w:rPr>
                <w:rFonts w:hint="default" w:ascii="Times New Roman" w:hAnsi="Times New Roman" w:eastAsia="仿宋_GB2312" w:cs="Times New Roman"/>
                <w:sz w:val="24"/>
                <w:szCs w:val="24"/>
              </w:rPr>
              <w:t>获取更多市场订单</w:t>
            </w:r>
          </w:p>
          <w:p>
            <w:pPr>
              <w:pStyle w:val="19"/>
              <w:spacing w:beforeLines="0" w:line="580" w:lineRule="exact"/>
              <w:jc w:val="left"/>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rPr>
              <w:sym w:font="Wingdings 2" w:char="00A3"/>
            </w:r>
            <w:r>
              <w:rPr>
                <w:rFonts w:hint="default" w:ascii="Times New Roman" w:hAnsi="Times New Roman" w:eastAsia="仿宋_GB2312" w:cs="Times New Roman"/>
                <w:sz w:val="24"/>
                <w:szCs w:val="24"/>
              </w:rPr>
              <w:t>打通生产制造环节数据</w:t>
            </w:r>
            <w:r>
              <w:rPr>
                <w:rFonts w:hint="default" w:ascii="Times New Roman" w:hAnsi="Times New Roman" w:eastAsia="仿宋_GB2312" w:cs="Times New Roman"/>
                <w:sz w:val="24"/>
                <w:szCs w:val="24"/>
                <w:lang w:val="en-US" w:eastAsia="zh-CN"/>
              </w:rPr>
              <w:t>要素</w:t>
            </w:r>
          </w:p>
          <w:p>
            <w:pPr>
              <w:pStyle w:val="19"/>
              <w:spacing w:beforeLines="0" w:line="580" w:lineRule="exact"/>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sym w:font="Wingdings 2" w:char="00A3"/>
            </w:r>
            <w:r>
              <w:rPr>
                <w:rFonts w:hint="default" w:ascii="Times New Roman" w:hAnsi="Times New Roman" w:eastAsia="仿宋_GB2312" w:cs="Times New Roman"/>
                <w:sz w:val="24"/>
                <w:szCs w:val="24"/>
              </w:rPr>
              <w:t>提升供应链管理能力</w:t>
            </w:r>
          </w:p>
          <w:p>
            <w:pPr>
              <w:pStyle w:val="19"/>
              <w:spacing w:beforeLines="0" w:line="580" w:lineRule="exact"/>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sym w:font="Wingdings 2" w:char="00A3"/>
            </w:r>
            <w:r>
              <w:rPr>
                <w:rFonts w:hint="default" w:ascii="Times New Roman" w:hAnsi="Times New Roman" w:eastAsia="仿宋_GB2312" w:cs="Times New Roman"/>
                <w:sz w:val="24"/>
                <w:szCs w:val="24"/>
              </w:rPr>
              <w:t>提升企业经营管理能力</w:t>
            </w:r>
          </w:p>
          <w:p>
            <w:pPr>
              <w:pStyle w:val="19"/>
              <w:spacing w:beforeLines="0" w:line="580" w:lineRule="exact"/>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sym w:font="Wingdings 2" w:char="00A3"/>
            </w:r>
            <w:r>
              <w:rPr>
                <w:rFonts w:hint="default" w:ascii="Times New Roman" w:hAnsi="Times New Roman" w:eastAsia="仿宋_GB2312" w:cs="Times New Roman"/>
                <w:sz w:val="24"/>
                <w:szCs w:val="24"/>
              </w:rPr>
              <w:t>提升生产制造管理能力</w:t>
            </w:r>
          </w:p>
          <w:p>
            <w:pPr>
              <w:pStyle w:val="19"/>
              <w:spacing w:beforeLines="0" w:line="580" w:lineRule="exact"/>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sym w:font="Wingdings 2" w:char="00A3"/>
            </w:r>
            <w:r>
              <w:rPr>
                <w:rFonts w:hint="default" w:ascii="Times New Roman" w:hAnsi="Times New Roman" w:eastAsia="仿宋_GB2312" w:cs="Times New Roman"/>
                <w:sz w:val="24"/>
                <w:szCs w:val="24"/>
              </w:rPr>
              <w:t>提升产品研发设计能力</w:t>
            </w:r>
          </w:p>
          <w:p>
            <w:pPr>
              <w:pStyle w:val="19"/>
              <w:spacing w:beforeLines="0" w:line="580" w:lineRule="exact"/>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sym w:font="Wingdings 2" w:char="00A3"/>
            </w:r>
            <w:r>
              <w:rPr>
                <w:rFonts w:hint="default" w:ascii="Times New Roman" w:hAnsi="Times New Roman" w:eastAsia="仿宋_GB2312" w:cs="Times New Roman"/>
                <w:sz w:val="24"/>
                <w:szCs w:val="24"/>
              </w:rPr>
              <w:t>降低企业人力成本</w:t>
            </w:r>
          </w:p>
          <w:p>
            <w:pPr>
              <w:pStyle w:val="19"/>
              <w:spacing w:beforeLines="0" w:line="580" w:lineRule="exact"/>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sym w:font="Wingdings 2" w:char="00A3"/>
            </w:r>
            <w:r>
              <w:rPr>
                <w:rFonts w:hint="default" w:ascii="Times New Roman" w:hAnsi="Times New Roman" w:eastAsia="仿宋_GB2312" w:cs="Times New Roman"/>
                <w:sz w:val="24"/>
                <w:szCs w:val="24"/>
                <w:lang w:val="en-US" w:eastAsia="zh-CN"/>
              </w:rPr>
              <w:t>产品</w:t>
            </w:r>
            <w:r>
              <w:rPr>
                <w:rFonts w:hint="default" w:ascii="Times New Roman" w:hAnsi="Times New Roman" w:eastAsia="仿宋_GB2312" w:cs="Times New Roman"/>
                <w:sz w:val="24"/>
                <w:szCs w:val="24"/>
              </w:rPr>
              <w:t>质量全流程追溯</w:t>
            </w:r>
          </w:p>
          <w:p>
            <w:pPr>
              <w:pStyle w:val="19"/>
              <w:spacing w:beforeLines="0" w:line="580" w:lineRule="exact"/>
              <w:jc w:val="left"/>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rPr>
              <w:sym w:font="Wingdings 2" w:char="00A3"/>
            </w:r>
            <w:r>
              <w:rPr>
                <w:rFonts w:hint="default" w:ascii="Times New Roman" w:hAnsi="Times New Roman" w:eastAsia="仿宋_GB2312" w:cs="Times New Roman"/>
                <w:sz w:val="24"/>
                <w:szCs w:val="24"/>
              </w:rPr>
              <w:t>其他__________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1" w:hRule="atLeast"/>
          <w:jc w:val="center"/>
        </w:trPr>
        <w:tc>
          <w:tcPr>
            <w:tcW w:w="1762" w:type="dxa"/>
            <w:vMerge w:val="continue"/>
            <w:noWrap w:val="0"/>
            <w:vAlign w:val="center"/>
          </w:tcPr>
          <w:p>
            <w:pPr>
              <w:pStyle w:val="19"/>
              <w:spacing w:beforeLines="0" w:line="580" w:lineRule="exact"/>
              <w:jc w:val="center"/>
              <w:rPr>
                <w:rFonts w:hint="default" w:ascii="Times New Roman" w:hAnsi="Times New Roman" w:eastAsia="仿宋_GB2312" w:cs="Times New Roman"/>
                <w:sz w:val="24"/>
                <w:szCs w:val="24"/>
              </w:rPr>
            </w:pPr>
          </w:p>
        </w:tc>
        <w:tc>
          <w:tcPr>
            <w:tcW w:w="2476" w:type="dxa"/>
            <w:gridSpan w:val="2"/>
            <w:noWrap w:val="0"/>
            <w:vAlign w:val="center"/>
          </w:tcPr>
          <w:p>
            <w:pPr>
              <w:pStyle w:val="19"/>
              <w:numPr>
                <w:ilvl w:val="0"/>
                <w:numId w:val="0"/>
              </w:numPr>
              <w:spacing w:beforeLines="0" w:line="580" w:lineRule="exact"/>
              <w:ind w:left="0" w:leftChars="0" w:firstLine="0" w:firstLineChars="0"/>
              <w:jc w:val="left"/>
              <w:rPr>
                <w:rFonts w:hint="default" w:ascii="Times New Roman" w:hAnsi="Times New Roman" w:eastAsia="仿宋_GB2312" w:cs="Times New Roman"/>
                <w:sz w:val="24"/>
                <w:szCs w:val="24"/>
                <w:highlight w:val="yellow"/>
                <w:lang w:val="en-US" w:eastAsia="zh-CN"/>
              </w:rPr>
            </w:pPr>
            <w:r>
              <w:rPr>
                <w:rFonts w:hint="default" w:ascii="Times New Roman" w:hAnsi="Times New Roman" w:eastAsia="仿宋_GB2312" w:cs="Times New Roman"/>
                <w:sz w:val="24"/>
                <w:szCs w:val="24"/>
                <w:lang w:val="en-US" w:eastAsia="zh-CN"/>
              </w:rPr>
              <w:t>9.企业当前急需进行数字化转型的业务场景或业务环节</w:t>
            </w:r>
          </w:p>
        </w:tc>
        <w:tc>
          <w:tcPr>
            <w:tcW w:w="5661" w:type="dxa"/>
            <w:gridSpan w:val="5"/>
            <w:noWrap w:val="0"/>
            <w:vAlign w:val="center"/>
          </w:tcPr>
          <w:p>
            <w:pPr>
              <w:pStyle w:val="19"/>
              <w:spacing w:beforeLines="0" w:line="580" w:lineRule="exact"/>
              <w:jc w:val="left"/>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sym w:font="Wingdings 2" w:char="00A3"/>
            </w:r>
            <w:r>
              <w:rPr>
                <w:rFonts w:hint="default" w:ascii="Times New Roman" w:hAnsi="Times New Roman" w:eastAsia="仿宋_GB2312" w:cs="Times New Roman"/>
                <w:sz w:val="24"/>
                <w:szCs w:val="24"/>
                <w:lang w:val="en-US" w:eastAsia="zh-CN"/>
              </w:rPr>
              <w:t>研发设计</w:t>
            </w:r>
          </w:p>
          <w:p>
            <w:pPr>
              <w:pStyle w:val="19"/>
              <w:spacing w:beforeLines="0" w:line="580" w:lineRule="exact"/>
              <w:jc w:val="left"/>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sym w:font="Wingdings 2" w:char="00A3"/>
            </w:r>
            <w:r>
              <w:rPr>
                <w:rFonts w:hint="default" w:ascii="Times New Roman" w:hAnsi="Times New Roman" w:eastAsia="仿宋_GB2312" w:cs="Times New Roman"/>
                <w:sz w:val="24"/>
                <w:szCs w:val="24"/>
                <w:lang w:val="en-US" w:eastAsia="zh-CN"/>
              </w:rPr>
              <w:t>生产制造</w:t>
            </w:r>
          </w:p>
          <w:p>
            <w:pPr>
              <w:pStyle w:val="19"/>
              <w:spacing w:beforeLines="0" w:line="580" w:lineRule="exact"/>
              <w:jc w:val="left"/>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sym w:font="Wingdings 2" w:char="00A3"/>
            </w:r>
            <w:r>
              <w:rPr>
                <w:rFonts w:hint="default" w:ascii="Times New Roman" w:hAnsi="Times New Roman" w:eastAsia="仿宋_GB2312" w:cs="Times New Roman"/>
                <w:sz w:val="24"/>
                <w:szCs w:val="24"/>
                <w:lang w:val="en-US" w:eastAsia="zh-CN"/>
              </w:rPr>
              <w:t>仓储物流</w:t>
            </w:r>
          </w:p>
          <w:p>
            <w:pPr>
              <w:pStyle w:val="19"/>
              <w:spacing w:beforeLines="0" w:line="580" w:lineRule="exact"/>
              <w:jc w:val="left"/>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sym w:font="Wingdings 2" w:char="00A3"/>
            </w:r>
            <w:r>
              <w:rPr>
                <w:rFonts w:hint="default" w:ascii="Times New Roman" w:hAnsi="Times New Roman" w:eastAsia="仿宋_GB2312" w:cs="Times New Roman"/>
                <w:sz w:val="24"/>
                <w:szCs w:val="24"/>
                <w:lang w:val="en-US" w:eastAsia="zh-CN"/>
              </w:rPr>
              <w:t>市场营销</w:t>
            </w:r>
          </w:p>
          <w:p>
            <w:pPr>
              <w:pStyle w:val="19"/>
              <w:spacing w:beforeLines="0" w:line="580" w:lineRule="exact"/>
              <w:jc w:val="left"/>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sym w:font="Wingdings 2" w:char="00A3"/>
            </w:r>
            <w:r>
              <w:rPr>
                <w:rFonts w:hint="default" w:ascii="Times New Roman" w:hAnsi="Times New Roman" w:eastAsia="仿宋_GB2312" w:cs="Times New Roman"/>
                <w:sz w:val="24"/>
                <w:szCs w:val="24"/>
                <w:lang w:val="en-US" w:eastAsia="zh-CN"/>
              </w:rPr>
              <w:t>产品/服务</w:t>
            </w:r>
          </w:p>
          <w:p>
            <w:pPr>
              <w:pStyle w:val="19"/>
              <w:spacing w:beforeLines="0" w:line="580" w:lineRule="exact"/>
              <w:jc w:val="left"/>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sym w:font="Wingdings 2" w:char="00A3"/>
            </w:r>
            <w:r>
              <w:rPr>
                <w:rFonts w:hint="default" w:ascii="Times New Roman" w:hAnsi="Times New Roman" w:eastAsia="仿宋_GB2312" w:cs="Times New Roman"/>
                <w:sz w:val="24"/>
                <w:szCs w:val="24"/>
                <w:lang w:val="en-US" w:eastAsia="zh-CN"/>
              </w:rPr>
              <w:t>供应链管理</w:t>
            </w:r>
          </w:p>
          <w:p>
            <w:pPr>
              <w:pStyle w:val="19"/>
              <w:spacing w:beforeLines="0" w:line="580" w:lineRule="exact"/>
              <w:jc w:val="left"/>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sym w:font="Wingdings 2" w:char="00A3"/>
            </w:r>
            <w:r>
              <w:rPr>
                <w:rFonts w:hint="default" w:ascii="Times New Roman" w:hAnsi="Times New Roman" w:eastAsia="仿宋_GB2312" w:cs="Times New Roman"/>
                <w:sz w:val="24"/>
                <w:szCs w:val="24"/>
                <w:lang w:val="en-US" w:eastAsia="zh-CN"/>
              </w:rPr>
              <w:t>运营管理（人力、财务、资产管理等）</w:t>
            </w:r>
          </w:p>
          <w:p>
            <w:pPr>
              <w:pStyle w:val="19"/>
              <w:spacing w:beforeLines="0" w:line="580" w:lineRule="exact"/>
              <w:jc w:val="left"/>
              <w:rPr>
                <w:rFonts w:hint="default" w:ascii="Times New Roman" w:hAnsi="Times New Roman" w:eastAsia="仿宋_GB2312" w:cs="Times New Roman"/>
                <w:sz w:val="24"/>
                <w:szCs w:val="24"/>
                <w:highlight w:val="yellow"/>
                <w:lang w:val="en-US" w:eastAsia="zh-CN"/>
              </w:rPr>
            </w:pPr>
            <w:r>
              <w:rPr>
                <w:rFonts w:hint="default" w:ascii="Times New Roman" w:hAnsi="Times New Roman" w:eastAsia="仿宋_GB2312" w:cs="Times New Roman"/>
                <w:sz w:val="24"/>
                <w:szCs w:val="24"/>
                <w:lang w:val="en-US" w:eastAsia="zh-CN"/>
              </w:rPr>
              <w:sym w:font="Wingdings 2" w:char="00A3"/>
            </w:r>
            <w:r>
              <w:rPr>
                <w:rFonts w:hint="default" w:ascii="Times New Roman" w:hAnsi="Times New Roman" w:eastAsia="仿宋_GB2312" w:cs="Times New Roman"/>
                <w:sz w:val="24"/>
                <w:szCs w:val="24"/>
                <w:lang w:val="en-US" w:eastAsia="zh-CN"/>
              </w:rPr>
              <w:t>其他__________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3" w:hRule="atLeast"/>
          <w:jc w:val="center"/>
        </w:trPr>
        <w:tc>
          <w:tcPr>
            <w:tcW w:w="1762" w:type="dxa"/>
            <w:vMerge w:val="continue"/>
            <w:noWrap w:val="0"/>
            <w:vAlign w:val="center"/>
          </w:tcPr>
          <w:p>
            <w:pPr>
              <w:pStyle w:val="19"/>
              <w:spacing w:beforeLines="0" w:line="580" w:lineRule="exact"/>
              <w:jc w:val="center"/>
              <w:rPr>
                <w:rFonts w:hint="default" w:ascii="Times New Roman" w:hAnsi="Times New Roman" w:eastAsia="仿宋_GB2312" w:cs="Times New Roman"/>
                <w:kern w:val="0"/>
                <w:sz w:val="24"/>
                <w:szCs w:val="24"/>
                <w:lang w:val="en-US" w:eastAsia="zh-CN" w:bidi="ar-SA"/>
              </w:rPr>
            </w:pPr>
          </w:p>
        </w:tc>
        <w:tc>
          <w:tcPr>
            <w:tcW w:w="2476" w:type="dxa"/>
            <w:gridSpan w:val="2"/>
            <w:noWrap w:val="0"/>
            <w:vAlign w:val="center"/>
          </w:tcPr>
          <w:p>
            <w:pPr>
              <w:pStyle w:val="19"/>
              <w:numPr>
                <w:ilvl w:val="0"/>
                <w:numId w:val="0"/>
              </w:numPr>
              <w:spacing w:beforeLines="0" w:line="580" w:lineRule="exact"/>
              <w:ind w:left="0" w:leftChars="0" w:firstLine="0" w:firstLineChars="0"/>
              <w:jc w:val="left"/>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10.企业当前数字化转型的痛点难点描述</w:t>
            </w:r>
          </w:p>
        </w:tc>
        <w:tc>
          <w:tcPr>
            <w:tcW w:w="5661" w:type="dxa"/>
            <w:gridSpan w:val="5"/>
            <w:noWrap w:val="0"/>
            <w:vAlign w:val="center"/>
          </w:tcPr>
          <w:p>
            <w:pPr>
              <w:pStyle w:val="19"/>
              <w:spacing w:beforeLines="0" w:line="58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（500字以内）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3" w:hRule="atLeast"/>
          <w:jc w:val="center"/>
        </w:trPr>
        <w:tc>
          <w:tcPr>
            <w:tcW w:w="1762" w:type="dxa"/>
            <w:vMerge w:val="restart"/>
            <w:noWrap w:val="0"/>
            <w:vAlign w:val="center"/>
          </w:tcPr>
          <w:p>
            <w:pPr>
              <w:pStyle w:val="19"/>
              <w:spacing w:beforeLines="0" w:line="580" w:lineRule="exact"/>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lang w:val="en-US" w:eastAsia="zh-CN" w:bidi="ar-SA"/>
              </w:rPr>
              <w:t>意向数字化牵引单位选择</w:t>
            </w:r>
          </w:p>
        </w:tc>
        <w:tc>
          <w:tcPr>
            <w:tcW w:w="2476" w:type="dxa"/>
            <w:gridSpan w:val="2"/>
            <w:noWrap w:val="0"/>
            <w:vAlign w:val="center"/>
          </w:tcPr>
          <w:p>
            <w:pPr>
              <w:pStyle w:val="19"/>
              <w:numPr>
                <w:ilvl w:val="0"/>
                <w:numId w:val="0"/>
              </w:numPr>
              <w:spacing w:beforeLines="0" w:line="580" w:lineRule="exact"/>
              <w:ind w:left="0" w:leftChars="0" w:firstLine="0" w:firstLineChars="0"/>
              <w:jc w:val="left"/>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1.企业意向合作数字化牵引单位</w:t>
            </w:r>
          </w:p>
        </w:tc>
        <w:tc>
          <w:tcPr>
            <w:tcW w:w="5661" w:type="dxa"/>
            <w:gridSpan w:val="5"/>
            <w:noWrap w:val="0"/>
            <w:vAlign w:val="center"/>
          </w:tcPr>
          <w:p>
            <w:pPr>
              <w:pStyle w:val="19"/>
              <w:keepNext w:val="0"/>
              <w:keepLines w:val="0"/>
              <w:pageBreakBefore w:val="0"/>
              <w:widowControl/>
              <w:kinsoku/>
              <w:wordWrap/>
              <w:overflowPunct/>
              <w:topLinePunct w:val="0"/>
              <w:autoSpaceDE/>
              <w:autoSpaceDN/>
              <w:bidi w:val="0"/>
              <w:adjustRightInd/>
              <w:snapToGrid w:val="0"/>
              <w:spacing w:before="0" w:beforeLines="0" w:line="580" w:lineRule="exact"/>
              <w:jc w:val="left"/>
              <w:textAlignment w:val="auto"/>
              <w:rPr>
                <w:rFonts w:hint="default" w:ascii="Times New Roman" w:hAnsi="Times New Roman" w:eastAsia="仿宋_GB2312" w:cs="Times New Roman"/>
                <w:b/>
                <w:bCs/>
                <w:sz w:val="24"/>
                <w:szCs w:val="24"/>
                <w:lang w:val="en-US" w:eastAsia="zh-CN"/>
              </w:rPr>
            </w:pPr>
            <w:r>
              <w:rPr>
                <w:rFonts w:hint="default" w:ascii="Times New Roman" w:hAnsi="Times New Roman" w:eastAsia="仿宋_GB2312" w:cs="Times New Roman"/>
                <w:b/>
                <w:bCs/>
                <w:sz w:val="24"/>
                <w:szCs w:val="24"/>
                <w:lang w:val="en-US" w:eastAsia="zh-CN"/>
              </w:rPr>
              <w:t>智能网联和新能源汽车（零部件）行业：</w:t>
            </w:r>
          </w:p>
          <w:p>
            <w:pPr>
              <w:pStyle w:val="19"/>
              <w:widowControl/>
              <w:snapToGrid w:val="0"/>
              <w:spacing w:before="0" w:beforeLines="0" w:line="580" w:lineRule="exact"/>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w:t>
            </w:r>
            <w:r>
              <w:rPr>
                <w:rFonts w:hint="default" w:ascii="Times New Roman" w:hAnsi="Times New Roman" w:eastAsia="仿宋_GB2312" w:cs="Times New Roman"/>
                <w:sz w:val="24"/>
                <w:szCs w:val="24"/>
              </w:rPr>
              <w:t>广州明珞装备股份有限公司</w:t>
            </w:r>
          </w:p>
          <w:p>
            <w:pPr>
              <w:pStyle w:val="19"/>
              <w:widowControl/>
              <w:snapToGrid w:val="0"/>
              <w:spacing w:before="0" w:beforeLines="0" w:line="580" w:lineRule="exact"/>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w:t>
            </w:r>
            <w:r>
              <w:rPr>
                <w:rFonts w:hint="default" w:ascii="Times New Roman" w:hAnsi="Times New Roman" w:eastAsia="仿宋_GB2312" w:cs="Times New Roman"/>
                <w:sz w:val="24"/>
                <w:szCs w:val="24"/>
              </w:rPr>
              <w:t>格创东智（广州）科技技术有限公司</w:t>
            </w:r>
          </w:p>
          <w:p>
            <w:pPr>
              <w:pStyle w:val="19"/>
              <w:widowControl/>
              <w:snapToGrid w:val="0"/>
              <w:spacing w:before="0" w:beforeLines="0" w:line="580" w:lineRule="exact"/>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w:t>
            </w:r>
            <w:r>
              <w:rPr>
                <w:rFonts w:hint="default" w:ascii="Times New Roman" w:hAnsi="Times New Roman" w:eastAsia="仿宋_GB2312" w:cs="Times New Roman"/>
                <w:sz w:val="24"/>
                <w:szCs w:val="24"/>
              </w:rPr>
              <w:t>浪潮云州工业互联网有限公司</w:t>
            </w:r>
          </w:p>
          <w:p>
            <w:pPr>
              <w:pStyle w:val="19"/>
              <w:keepNext w:val="0"/>
              <w:keepLines w:val="0"/>
              <w:pageBreakBefore w:val="0"/>
              <w:widowControl/>
              <w:kinsoku/>
              <w:wordWrap/>
              <w:overflowPunct/>
              <w:topLinePunct w:val="0"/>
              <w:autoSpaceDE/>
              <w:autoSpaceDN/>
              <w:bidi w:val="0"/>
              <w:adjustRightInd/>
              <w:snapToGrid w:val="0"/>
              <w:spacing w:before="0" w:beforeLines="0" w:line="580" w:lineRule="exact"/>
              <w:jc w:val="left"/>
              <w:textAlignment w:val="auto"/>
              <w:rPr>
                <w:rFonts w:hint="default" w:ascii="Times New Roman" w:hAnsi="Times New Roman" w:eastAsia="仿宋_GB2312" w:cs="Times New Roman"/>
                <w:b/>
                <w:bCs/>
                <w:sz w:val="24"/>
                <w:szCs w:val="24"/>
                <w:lang w:val="en-US" w:eastAsia="zh-CN"/>
              </w:rPr>
            </w:pPr>
            <w:r>
              <w:rPr>
                <w:rFonts w:hint="default" w:ascii="Times New Roman" w:hAnsi="Times New Roman" w:eastAsia="仿宋_GB2312" w:cs="Times New Roman"/>
                <w:b/>
                <w:bCs/>
                <w:sz w:val="24"/>
                <w:szCs w:val="24"/>
                <w:lang w:val="en-US" w:eastAsia="zh-CN"/>
              </w:rPr>
              <w:t>工业母机和机器人行业：</w:t>
            </w:r>
          </w:p>
          <w:p>
            <w:pPr>
              <w:pStyle w:val="19"/>
              <w:widowControl/>
              <w:snapToGrid w:val="0"/>
              <w:spacing w:before="0" w:beforeLines="0" w:line="580" w:lineRule="exact"/>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w:t>
            </w:r>
            <w:r>
              <w:rPr>
                <w:rFonts w:hint="default" w:ascii="Times New Roman" w:hAnsi="Times New Roman" w:eastAsia="仿宋_GB2312" w:cs="Times New Roman"/>
                <w:sz w:val="24"/>
                <w:szCs w:val="24"/>
              </w:rPr>
              <w:t>广州数控设备有限公司</w:t>
            </w:r>
          </w:p>
          <w:p>
            <w:pPr>
              <w:pStyle w:val="19"/>
              <w:widowControl/>
              <w:snapToGrid w:val="0"/>
              <w:spacing w:before="0" w:beforeLines="0" w:line="580" w:lineRule="exact"/>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w:t>
            </w:r>
            <w:r>
              <w:rPr>
                <w:rFonts w:hint="default" w:ascii="Times New Roman" w:hAnsi="Times New Roman" w:eastAsia="仿宋_GB2312" w:cs="Times New Roman"/>
                <w:sz w:val="24"/>
                <w:szCs w:val="24"/>
              </w:rPr>
              <w:t>树根互联股份有限公司</w:t>
            </w:r>
          </w:p>
          <w:p>
            <w:pPr>
              <w:pStyle w:val="19"/>
              <w:widowControl/>
              <w:snapToGrid w:val="0"/>
              <w:spacing w:before="0" w:beforeLines="0" w:line="580" w:lineRule="exact"/>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w:t>
            </w:r>
            <w:r>
              <w:rPr>
                <w:rFonts w:hint="default" w:ascii="Times New Roman" w:hAnsi="Times New Roman" w:eastAsia="仿宋_GB2312" w:cs="Times New Roman"/>
                <w:sz w:val="24"/>
                <w:szCs w:val="24"/>
              </w:rPr>
              <w:t>广东玛斯特智能系统有限公司</w:t>
            </w:r>
          </w:p>
          <w:p>
            <w:pPr>
              <w:pStyle w:val="19"/>
              <w:keepNext w:val="0"/>
              <w:keepLines w:val="0"/>
              <w:pageBreakBefore w:val="0"/>
              <w:widowControl/>
              <w:kinsoku/>
              <w:wordWrap/>
              <w:overflowPunct/>
              <w:topLinePunct w:val="0"/>
              <w:autoSpaceDE/>
              <w:autoSpaceDN/>
              <w:bidi w:val="0"/>
              <w:adjustRightInd/>
              <w:snapToGrid w:val="0"/>
              <w:spacing w:before="0" w:beforeLines="0" w:line="580" w:lineRule="exact"/>
              <w:jc w:val="left"/>
              <w:textAlignment w:val="auto"/>
              <w:rPr>
                <w:rFonts w:hint="default" w:ascii="Times New Roman" w:hAnsi="Times New Roman" w:eastAsia="仿宋_GB2312" w:cs="Times New Roman"/>
                <w:b/>
                <w:bCs/>
                <w:sz w:val="24"/>
                <w:szCs w:val="24"/>
                <w:lang w:val="en-US" w:eastAsia="zh-CN"/>
              </w:rPr>
            </w:pPr>
            <w:r>
              <w:rPr>
                <w:rFonts w:hint="default" w:ascii="Times New Roman" w:hAnsi="Times New Roman" w:eastAsia="仿宋_GB2312" w:cs="Times New Roman"/>
                <w:b/>
                <w:bCs/>
                <w:sz w:val="24"/>
                <w:szCs w:val="24"/>
                <w:lang w:val="en-US" w:eastAsia="zh-CN"/>
              </w:rPr>
              <w:t>时尚美妆行业：</w:t>
            </w:r>
          </w:p>
          <w:p>
            <w:pPr>
              <w:pStyle w:val="19"/>
              <w:widowControl/>
              <w:snapToGrid w:val="0"/>
              <w:spacing w:before="0" w:beforeLines="0" w:line="580" w:lineRule="exact"/>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w:t>
            </w:r>
            <w:r>
              <w:rPr>
                <w:rFonts w:hint="default" w:ascii="Times New Roman" w:hAnsi="Times New Roman" w:eastAsia="仿宋_GB2312" w:cs="Times New Roman"/>
                <w:sz w:val="24"/>
                <w:szCs w:val="24"/>
              </w:rPr>
              <w:t>广州蜂巢互联科技有限公司</w:t>
            </w:r>
          </w:p>
          <w:p>
            <w:pPr>
              <w:pStyle w:val="19"/>
              <w:widowControl/>
              <w:snapToGrid w:val="0"/>
              <w:spacing w:before="0" w:beforeLines="0" w:line="580" w:lineRule="exact"/>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w:t>
            </w:r>
            <w:r>
              <w:rPr>
                <w:rFonts w:hint="default" w:ascii="Times New Roman" w:hAnsi="Times New Roman" w:eastAsia="仿宋_GB2312" w:cs="Times New Roman"/>
                <w:sz w:val="24"/>
                <w:szCs w:val="24"/>
              </w:rPr>
              <w:t>广州中浩控制技术有限公司</w:t>
            </w:r>
          </w:p>
          <w:p>
            <w:pPr>
              <w:pStyle w:val="19"/>
              <w:widowControl/>
              <w:snapToGrid w:val="0"/>
              <w:spacing w:before="0" w:beforeLines="0" w:line="580" w:lineRule="exact"/>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w:t>
            </w:r>
            <w:r>
              <w:rPr>
                <w:rFonts w:hint="default" w:ascii="Times New Roman" w:hAnsi="Times New Roman" w:eastAsia="仿宋_GB2312" w:cs="Times New Roman"/>
                <w:sz w:val="24"/>
                <w:szCs w:val="24"/>
              </w:rPr>
              <w:t>广州环亚化妆品科技股份有限公司</w:t>
            </w:r>
          </w:p>
          <w:p>
            <w:pPr>
              <w:pStyle w:val="19"/>
              <w:keepNext w:val="0"/>
              <w:keepLines w:val="0"/>
              <w:pageBreakBefore w:val="0"/>
              <w:widowControl/>
              <w:kinsoku/>
              <w:wordWrap/>
              <w:overflowPunct/>
              <w:topLinePunct w:val="0"/>
              <w:autoSpaceDE/>
              <w:autoSpaceDN/>
              <w:bidi w:val="0"/>
              <w:adjustRightInd/>
              <w:snapToGrid w:val="0"/>
              <w:spacing w:before="0" w:beforeLines="0" w:line="580" w:lineRule="exact"/>
              <w:jc w:val="left"/>
              <w:textAlignment w:val="auto"/>
              <w:rPr>
                <w:rFonts w:hint="default" w:ascii="Times New Roman" w:hAnsi="Times New Roman" w:eastAsia="仿宋_GB2312" w:cs="Times New Roman"/>
                <w:b/>
                <w:bCs/>
                <w:sz w:val="24"/>
                <w:szCs w:val="24"/>
                <w:lang w:val="en-US" w:eastAsia="zh-CN"/>
              </w:rPr>
            </w:pPr>
            <w:r>
              <w:rPr>
                <w:rFonts w:hint="default" w:ascii="Times New Roman" w:hAnsi="Times New Roman" w:eastAsia="仿宋_GB2312" w:cs="Times New Roman"/>
                <w:b/>
                <w:bCs/>
                <w:sz w:val="24"/>
                <w:szCs w:val="24"/>
                <w:lang w:val="en-US" w:eastAsia="zh-CN"/>
              </w:rPr>
              <w:t>定制家居行业：</w:t>
            </w:r>
          </w:p>
          <w:p>
            <w:pPr>
              <w:pStyle w:val="19"/>
              <w:widowControl/>
              <w:snapToGrid w:val="0"/>
              <w:spacing w:before="0" w:beforeLines="0" w:line="580" w:lineRule="exact"/>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w:t>
            </w:r>
            <w:r>
              <w:rPr>
                <w:rFonts w:hint="default" w:ascii="Times New Roman" w:hAnsi="Times New Roman" w:eastAsia="仿宋_GB2312" w:cs="Times New Roman"/>
                <w:sz w:val="24"/>
                <w:szCs w:val="24"/>
              </w:rPr>
              <w:t>广州尚品宅配家居股份有限公司</w:t>
            </w:r>
          </w:p>
          <w:p>
            <w:pPr>
              <w:pStyle w:val="19"/>
              <w:widowControl/>
              <w:snapToGrid w:val="0"/>
              <w:spacing w:before="0" w:beforeLines="0" w:line="580" w:lineRule="exact"/>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w:t>
            </w:r>
            <w:r>
              <w:rPr>
                <w:rFonts w:hint="default" w:ascii="Times New Roman" w:hAnsi="Times New Roman" w:eastAsia="仿宋_GB2312" w:cs="Times New Roman"/>
                <w:sz w:val="24"/>
                <w:szCs w:val="24"/>
              </w:rPr>
              <w:t>欧派家居集团股份有限公司</w:t>
            </w:r>
          </w:p>
          <w:p>
            <w:pPr>
              <w:pStyle w:val="19"/>
              <w:widowControl/>
              <w:snapToGrid w:val="0"/>
              <w:spacing w:before="0" w:beforeLines="0" w:line="580" w:lineRule="exact"/>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w:t>
            </w:r>
            <w:r>
              <w:rPr>
                <w:rFonts w:hint="default" w:ascii="Times New Roman" w:hAnsi="Times New Roman" w:eastAsia="仿宋_GB2312" w:cs="Times New Roman"/>
                <w:sz w:val="24"/>
                <w:szCs w:val="24"/>
              </w:rPr>
              <w:t>广州鼎捷软件有限公司</w:t>
            </w:r>
          </w:p>
          <w:p>
            <w:pPr>
              <w:pStyle w:val="19"/>
              <w:keepNext w:val="0"/>
              <w:keepLines w:val="0"/>
              <w:pageBreakBefore w:val="0"/>
              <w:widowControl/>
              <w:kinsoku/>
              <w:wordWrap/>
              <w:overflowPunct/>
              <w:topLinePunct w:val="0"/>
              <w:autoSpaceDE/>
              <w:autoSpaceDN/>
              <w:bidi w:val="0"/>
              <w:adjustRightInd/>
              <w:snapToGrid w:val="0"/>
              <w:spacing w:before="0" w:beforeLines="0" w:line="580" w:lineRule="exact"/>
              <w:jc w:val="left"/>
              <w:textAlignment w:val="auto"/>
              <w:rPr>
                <w:rFonts w:hint="default" w:ascii="Times New Roman" w:hAnsi="Times New Roman" w:eastAsia="仿宋_GB2312" w:cs="Times New Roman"/>
                <w:b/>
                <w:bCs/>
                <w:sz w:val="24"/>
                <w:szCs w:val="24"/>
                <w:lang w:val="en-US" w:eastAsia="zh-CN"/>
              </w:rPr>
            </w:pPr>
            <w:r>
              <w:rPr>
                <w:rFonts w:hint="default" w:ascii="Times New Roman" w:hAnsi="Times New Roman" w:eastAsia="仿宋_GB2312" w:cs="Times New Roman"/>
                <w:b/>
                <w:bCs/>
                <w:sz w:val="24"/>
                <w:szCs w:val="24"/>
                <w:lang w:val="en-US" w:eastAsia="zh-CN"/>
              </w:rPr>
              <w:t>服装行业：</w:t>
            </w:r>
          </w:p>
          <w:p>
            <w:pPr>
              <w:pStyle w:val="19"/>
              <w:widowControl/>
              <w:snapToGrid w:val="0"/>
              <w:spacing w:before="0" w:beforeLines="0" w:line="580" w:lineRule="exact"/>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w:t>
            </w:r>
            <w:r>
              <w:rPr>
                <w:rFonts w:hint="default" w:ascii="Times New Roman" w:hAnsi="Times New Roman" w:eastAsia="仿宋_GB2312" w:cs="Times New Roman"/>
                <w:sz w:val="24"/>
                <w:szCs w:val="24"/>
              </w:rPr>
              <w:t>比音勒芬服饰股份有限公司</w:t>
            </w:r>
          </w:p>
          <w:p>
            <w:pPr>
              <w:pStyle w:val="19"/>
              <w:widowControl/>
              <w:snapToGrid w:val="0"/>
              <w:spacing w:before="0" w:beforeLines="0" w:line="580" w:lineRule="exact"/>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w:t>
            </w:r>
            <w:r>
              <w:rPr>
                <w:rFonts w:hint="default" w:ascii="Times New Roman" w:hAnsi="Times New Roman" w:eastAsia="仿宋_GB2312" w:cs="Times New Roman"/>
                <w:sz w:val="24"/>
                <w:szCs w:val="24"/>
              </w:rPr>
              <w:t>广东省纺织品进出口股份有限公司</w:t>
            </w:r>
          </w:p>
          <w:p>
            <w:pPr>
              <w:pStyle w:val="19"/>
              <w:widowControl/>
              <w:snapToGrid w:val="0"/>
              <w:spacing w:before="0" w:beforeLines="0" w:line="580" w:lineRule="exact"/>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w:t>
            </w:r>
            <w:r>
              <w:rPr>
                <w:rFonts w:hint="default" w:ascii="Times New Roman" w:hAnsi="Times New Roman" w:eastAsia="仿宋_GB2312" w:cs="Times New Roman"/>
                <w:sz w:val="24"/>
                <w:szCs w:val="24"/>
              </w:rPr>
              <w:t>广州春晓信息科技有限公司</w:t>
            </w:r>
          </w:p>
          <w:p>
            <w:pPr>
              <w:pStyle w:val="19"/>
              <w:spacing w:before="0" w:beforeLines="0" w:line="580" w:lineRule="exact"/>
              <w:jc w:val="left"/>
              <w:rPr>
                <w:rFonts w:hint="default" w:ascii="Times New Roman" w:hAnsi="Times New Roman" w:eastAsia="仿宋_GB2312" w:cs="Times New Roman"/>
                <w:b/>
                <w:bCs/>
                <w:sz w:val="24"/>
                <w:szCs w:val="24"/>
                <w:lang w:val="en-US" w:eastAsia="zh-CN"/>
              </w:rPr>
            </w:pPr>
            <w:r>
              <w:rPr>
                <w:rFonts w:hint="default" w:ascii="Times New Roman" w:hAnsi="Times New Roman" w:eastAsia="仿宋_GB2312" w:cs="Times New Roman"/>
                <w:b/>
                <w:bCs/>
                <w:sz w:val="24"/>
                <w:szCs w:val="24"/>
                <w:lang w:val="en-US" w:eastAsia="zh-CN"/>
              </w:rPr>
              <w:t>箱包行业：</w:t>
            </w:r>
          </w:p>
          <w:p>
            <w:pPr>
              <w:pStyle w:val="19"/>
              <w:spacing w:before="0" w:beforeLines="0" w:line="580" w:lineRule="exact"/>
              <w:jc w:val="left"/>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w:t>
            </w:r>
            <w:r>
              <w:rPr>
                <w:rFonts w:hint="default" w:ascii="Times New Roman" w:hAnsi="Times New Roman" w:eastAsia="仿宋_GB2312" w:cs="Times New Roman"/>
                <w:sz w:val="24"/>
                <w:szCs w:val="24"/>
              </w:rPr>
              <w:t>广州盖特软件有限公司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9" w:hRule="atLeast"/>
          <w:jc w:val="center"/>
        </w:trPr>
        <w:tc>
          <w:tcPr>
            <w:tcW w:w="1762" w:type="dxa"/>
            <w:vMerge w:val="continue"/>
            <w:noWrap w:val="0"/>
            <w:vAlign w:val="center"/>
          </w:tcPr>
          <w:p>
            <w:pPr>
              <w:pStyle w:val="19"/>
              <w:spacing w:beforeLines="0" w:line="580" w:lineRule="exact"/>
              <w:jc w:val="center"/>
              <w:rPr>
                <w:rFonts w:hint="default" w:ascii="Times New Roman" w:hAnsi="Times New Roman" w:eastAsia="仿宋_GB2312" w:cs="Times New Roman"/>
                <w:kern w:val="0"/>
                <w:sz w:val="24"/>
                <w:szCs w:val="24"/>
                <w:lang w:val="en-US" w:eastAsia="zh-CN" w:bidi="ar-SA"/>
              </w:rPr>
            </w:pPr>
          </w:p>
        </w:tc>
        <w:tc>
          <w:tcPr>
            <w:tcW w:w="2476" w:type="dxa"/>
            <w:gridSpan w:val="2"/>
            <w:noWrap w:val="0"/>
            <w:vAlign w:val="center"/>
          </w:tcPr>
          <w:p>
            <w:pPr>
              <w:pStyle w:val="19"/>
              <w:numPr>
                <w:ilvl w:val="0"/>
                <w:numId w:val="0"/>
              </w:numPr>
              <w:spacing w:beforeLines="0" w:line="580" w:lineRule="exact"/>
              <w:ind w:left="0" w:leftChars="0" w:firstLine="0" w:firstLineChars="0"/>
              <w:jc w:val="left"/>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2.是否与所选数字化牵引单位或牵引单位服务生态企业已建立联系</w:t>
            </w:r>
          </w:p>
        </w:tc>
        <w:tc>
          <w:tcPr>
            <w:tcW w:w="5661" w:type="dxa"/>
            <w:gridSpan w:val="5"/>
            <w:noWrap w:val="0"/>
            <w:vAlign w:val="center"/>
          </w:tcPr>
          <w:p>
            <w:pPr>
              <w:pStyle w:val="19"/>
              <w:spacing w:beforeLines="0" w:line="580" w:lineRule="exact"/>
              <w:jc w:val="left"/>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sym w:font="Wingdings 2" w:char="00A3"/>
            </w:r>
            <w:r>
              <w:rPr>
                <w:rFonts w:hint="default" w:ascii="Times New Roman" w:hAnsi="Times New Roman" w:eastAsia="仿宋_GB2312" w:cs="Times New Roman"/>
                <w:sz w:val="24"/>
                <w:szCs w:val="24"/>
                <w:lang w:val="en-US" w:eastAsia="zh-CN"/>
              </w:rPr>
              <w:t>是，已建立联系</w:t>
            </w:r>
          </w:p>
          <w:p>
            <w:pPr>
              <w:pStyle w:val="19"/>
              <w:spacing w:beforeLines="0" w:line="580" w:lineRule="exact"/>
              <w:jc w:val="left"/>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sym w:font="Wingdings 2" w:char="00A3"/>
            </w:r>
            <w:r>
              <w:rPr>
                <w:rFonts w:hint="default" w:ascii="Times New Roman" w:hAnsi="Times New Roman" w:eastAsia="仿宋_GB2312" w:cs="Times New Roman"/>
                <w:sz w:val="24"/>
                <w:szCs w:val="24"/>
                <w:lang w:val="en-US" w:eastAsia="zh-CN"/>
              </w:rPr>
              <w:t>否，需要引导对接建立联系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9" w:hRule="atLeast"/>
          <w:jc w:val="center"/>
        </w:trPr>
        <w:tc>
          <w:tcPr>
            <w:tcW w:w="1762" w:type="dxa"/>
            <w:noWrap w:val="0"/>
            <w:vAlign w:val="center"/>
          </w:tcPr>
          <w:p>
            <w:pPr>
              <w:pStyle w:val="19"/>
              <w:spacing w:beforeLines="0" w:line="580" w:lineRule="exact"/>
              <w:jc w:val="center"/>
              <w:rPr>
                <w:rFonts w:hint="default" w:ascii="Times New Roman" w:hAnsi="Times New Roman" w:eastAsia="仿宋_GB2312" w:cs="Times New Roman"/>
                <w:kern w:val="0"/>
                <w:sz w:val="24"/>
                <w:szCs w:val="24"/>
                <w:lang w:val="en-US" w:eastAsia="zh-CN" w:bidi="ar-SA"/>
              </w:rPr>
            </w:pPr>
          </w:p>
        </w:tc>
        <w:tc>
          <w:tcPr>
            <w:tcW w:w="2476" w:type="dxa"/>
            <w:gridSpan w:val="2"/>
            <w:noWrap w:val="0"/>
            <w:vAlign w:val="center"/>
          </w:tcPr>
          <w:p>
            <w:pPr>
              <w:pStyle w:val="19"/>
              <w:numPr>
                <w:ilvl w:val="0"/>
                <w:numId w:val="0"/>
              </w:numPr>
              <w:spacing w:beforeLines="0" w:line="580" w:lineRule="exact"/>
              <w:ind w:left="0" w:leftChars="0" w:firstLine="0" w:firstLineChars="0"/>
              <w:jc w:val="left"/>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3.是否有与上述牵引单位之外的服务商建立联系或合作：</w:t>
            </w:r>
          </w:p>
        </w:tc>
        <w:tc>
          <w:tcPr>
            <w:tcW w:w="5661" w:type="dxa"/>
            <w:gridSpan w:val="5"/>
            <w:noWrap w:val="0"/>
            <w:vAlign w:val="center"/>
          </w:tcPr>
          <w:p>
            <w:pPr>
              <w:pStyle w:val="19"/>
              <w:spacing w:beforeLines="0" w:line="580" w:lineRule="exact"/>
              <w:jc w:val="left"/>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sym w:font="Wingdings 2" w:char="00A3"/>
            </w:r>
            <w:r>
              <w:rPr>
                <w:rFonts w:hint="default" w:ascii="Times New Roman" w:hAnsi="Times New Roman" w:eastAsia="仿宋_GB2312" w:cs="Times New Roman"/>
                <w:sz w:val="24"/>
                <w:szCs w:val="24"/>
                <w:lang w:val="en-US" w:eastAsia="zh-CN"/>
              </w:rPr>
              <w:t>是，服务商名称：</w:t>
            </w:r>
            <w:r>
              <w:rPr>
                <w:rFonts w:hint="default" w:ascii="Times New Roman" w:hAnsi="Times New Roman" w:eastAsia="仿宋_GB2312" w:cs="Times New Roman"/>
                <w:sz w:val="24"/>
                <w:szCs w:val="24"/>
                <w:u w:val="single"/>
                <w:lang w:val="en-US" w:eastAsia="zh-CN"/>
              </w:rPr>
              <w:t xml:space="preserve">               </w:t>
            </w:r>
          </w:p>
          <w:p>
            <w:pPr>
              <w:pStyle w:val="19"/>
              <w:spacing w:beforeLines="0" w:line="580" w:lineRule="exact"/>
              <w:jc w:val="left"/>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sym w:font="Wingdings 2" w:char="00A3"/>
            </w:r>
            <w:r>
              <w:rPr>
                <w:rFonts w:hint="default" w:ascii="Times New Roman" w:hAnsi="Times New Roman" w:eastAsia="仿宋_GB2312" w:cs="Times New Roman"/>
                <w:sz w:val="24"/>
                <w:szCs w:val="24"/>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8" w:hRule="atLeast"/>
          <w:jc w:val="center"/>
        </w:trPr>
        <w:tc>
          <w:tcPr>
            <w:tcW w:w="1762" w:type="dxa"/>
            <w:noWrap w:val="0"/>
            <w:vAlign w:val="center"/>
          </w:tcPr>
          <w:p>
            <w:pPr>
              <w:pStyle w:val="19"/>
              <w:spacing w:beforeLines="0" w:line="580" w:lineRule="exact"/>
              <w:jc w:val="both"/>
              <w:rPr>
                <w:rFonts w:hint="default" w:ascii="Times New Roman" w:hAnsi="Times New Roman" w:eastAsia="仿宋_GB2312" w:cs="Times New Roman"/>
                <w:sz w:val="24"/>
                <w:szCs w:val="24"/>
              </w:rPr>
            </w:pPr>
            <w:r>
              <w:rPr>
                <w:rFonts w:hint="default" w:ascii="Times New Roman" w:hAnsi="Times New Roman" w:eastAsia="仿宋_GB2312" w:cs="Times New Roman"/>
                <w:sz w:val="24"/>
                <w:lang w:eastAsia="zh-CN"/>
              </w:rPr>
              <w:t>企业</w:t>
            </w:r>
            <w:r>
              <w:rPr>
                <w:rFonts w:hint="default" w:ascii="Times New Roman" w:hAnsi="Times New Roman" w:eastAsia="仿宋_GB2312" w:cs="Times New Roman"/>
                <w:sz w:val="24"/>
              </w:rPr>
              <w:t>真实性和诚信安全经营承诺</w:t>
            </w:r>
          </w:p>
        </w:tc>
        <w:tc>
          <w:tcPr>
            <w:tcW w:w="8137" w:type="dxa"/>
            <w:gridSpan w:val="7"/>
            <w:noWrap w:val="0"/>
            <w:vAlign w:val="center"/>
          </w:tcPr>
          <w:p>
            <w:pPr>
              <w:pStyle w:val="19"/>
              <w:spacing w:beforeLines="0" w:line="580" w:lineRule="exact"/>
              <w:ind w:firstLine="480" w:firstLineChars="200"/>
              <w:jc w:val="both"/>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eastAsia="zh-CN"/>
              </w:rPr>
              <w:t>本企业</w:t>
            </w:r>
            <w:r>
              <w:rPr>
                <w:rFonts w:hint="default" w:ascii="Times New Roman" w:hAnsi="Times New Roman" w:eastAsia="仿宋_GB2312" w:cs="Times New Roman"/>
                <w:sz w:val="24"/>
                <w:szCs w:val="24"/>
              </w:rPr>
              <w:t>近三年无失信行为、无触犯国家法律法规的行为、无不正当竞争行为；具备有关法律法规、国家标准或行业标准规定的安全生产条件，近三年未在生产、质量、安全以及环保方面发生重大事故。</w:t>
            </w:r>
            <w:r>
              <w:rPr>
                <w:rFonts w:hint="default" w:ascii="Times New Roman" w:hAnsi="Times New Roman" w:eastAsia="仿宋_GB2312" w:cs="Times New Roman"/>
                <w:sz w:val="24"/>
                <w:szCs w:val="24"/>
                <w:lang w:val="en-US" w:eastAsia="zh-CN"/>
              </w:rPr>
              <w:t>填报</w:t>
            </w:r>
            <w:r>
              <w:rPr>
                <w:rFonts w:hint="default" w:ascii="Times New Roman" w:hAnsi="Times New Roman" w:eastAsia="仿宋_GB2312" w:cs="Times New Roman"/>
                <w:sz w:val="24"/>
                <w:szCs w:val="24"/>
              </w:rPr>
              <w:t>的所有材料，均真实、完整。</w:t>
            </w:r>
          </w:p>
          <w:p>
            <w:pPr>
              <w:pStyle w:val="19"/>
              <w:spacing w:beforeLines="0" w:line="580" w:lineRule="exact"/>
              <w:jc w:val="both"/>
              <w:rPr>
                <w:rFonts w:hint="default" w:ascii="Times New Roman" w:hAnsi="Times New Roman" w:eastAsia="仿宋_GB2312" w:cs="Times New Roman"/>
                <w:sz w:val="10"/>
                <w:szCs w:val="10"/>
              </w:rPr>
            </w:pPr>
          </w:p>
          <w:p>
            <w:pPr>
              <w:pStyle w:val="19"/>
              <w:spacing w:beforeLines="0" w:line="580" w:lineRule="exact"/>
              <w:jc w:val="both"/>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法定代表人（签字）：                单位：（盖章）                  </w:t>
            </w:r>
          </w:p>
          <w:p>
            <w:pPr>
              <w:pStyle w:val="19"/>
              <w:spacing w:beforeLines="0" w:line="580" w:lineRule="exact"/>
              <w:jc w:val="both"/>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       </w:t>
            </w:r>
            <w:r>
              <w:rPr>
                <w:rFonts w:hint="default"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rPr>
              <w:t xml:space="preserve"> 年   月   日</w:t>
            </w:r>
          </w:p>
        </w:tc>
      </w:tr>
    </w:tbl>
    <w:p>
      <w:pPr>
        <w:spacing w:beforeLines="0" w:line="580" w:lineRule="exact"/>
        <w:ind w:left="0" w:leftChars="0" w:firstLine="0" w:firstLineChars="0"/>
        <w:jc w:val="both"/>
        <w:outlineLvl w:val="9"/>
        <w:rPr>
          <w:rFonts w:hint="default" w:ascii="Times New Roman" w:hAnsi="Times New Roman" w:eastAsia="方正小标宋_GBK" w:cs="Times New Roman"/>
          <w:sz w:val="36"/>
          <w:szCs w:val="36"/>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6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TrueTypeFonts/>
  <w:saveSubsetFonts/>
  <w:bordersDoNotSurroundHeader w:val="0"/>
  <w:bordersDoNotSurroundFooter w:val="0"/>
  <w:revisionView w:markup="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RiMjAxZGQ0NzRjYjU0YWQyMTUzZTY1NzZmMzMzN2MifQ=="/>
  </w:docVars>
  <w:rsids>
    <w:rsidRoot w:val="7FC80CAA"/>
    <w:rsid w:val="00994CC3"/>
    <w:rsid w:val="01D37272"/>
    <w:rsid w:val="04293179"/>
    <w:rsid w:val="0458580D"/>
    <w:rsid w:val="04E31FFE"/>
    <w:rsid w:val="05245D1A"/>
    <w:rsid w:val="07FB5CEF"/>
    <w:rsid w:val="08E10374"/>
    <w:rsid w:val="0A8F0123"/>
    <w:rsid w:val="0BBC0D77"/>
    <w:rsid w:val="0BF05890"/>
    <w:rsid w:val="0BF3076F"/>
    <w:rsid w:val="0D444CB5"/>
    <w:rsid w:val="0E2F2F71"/>
    <w:rsid w:val="0FFD429F"/>
    <w:rsid w:val="11AF02FC"/>
    <w:rsid w:val="12641821"/>
    <w:rsid w:val="130A547E"/>
    <w:rsid w:val="13BD3AEC"/>
    <w:rsid w:val="14CB709C"/>
    <w:rsid w:val="185F177B"/>
    <w:rsid w:val="1B532CF4"/>
    <w:rsid w:val="1E0C3109"/>
    <w:rsid w:val="1F0E764B"/>
    <w:rsid w:val="1F29318F"/>
    <w:rsid w:val="20096E70"/>
    <w:rsid w:val="22070990"/>
    <w:rsid w:val="23657AA0"/>
    <w:rsid w:val="23FF529E"/>
    <w:rsid w:val="25EC24A5"/>
    <w:rsid w:val="26B46374"/>
    <w:rsid w:val="28305FD5"/>
    <w:rsid w:val="2916341D"/>
    <w:rsid w:val="294B5443"/>
    <w:rsid w:val="2A7A1DC4"/>
    <w:rsid w:val="2B054DFA"/>
    <w:rsid w:val="2B2011D9"/>
    <w:rsid w:val="2DA22CCD"/>
    <w:rsid w:val="2DAC07F4"/>
    <w:rsid w:val="2E183793"/>
    <w:rsid w:val="2E9574DA"/>
    <w:rsid w:val="2F840FC6"/>
    <w:rsid w:val="2FE358B2"/>
    <w:rsid w:val="309B0095"/>
    <w:rsid w:val="331D30A3"/>
    <w:rsid w:val="33527747"/>
    <w:rsid w:val="33A15FD9"/>
    <w:rsid w:val="33D713D4"/>
    <w:rsid w:val="34F211E2"/>
    <w:rsid w:val="36642D62"/>
    <w:rsid w:val="36703F22"/>
    <w:rsid w:val="37C60704"/>
    <w:rsid w:val="37F92167"/>
    <w:rsid w:val="38E726E0"/>
    <w:rsid w:val="39351B0B"/>
    <w:rsid w:val="3A773F37"/>
    <w:rsid w:val="3A9202A3"/>
    <w:rsid w:val="3B0F5F1E"/>
    <w:rsid w:val="3B40257B"/>
    <w:rsid w:val="3C0E6E80"/>
    <w:rsid w:val="3C973023"/>
    <w:rsid w:val="3DB308FD"/>
    <w:rsid w:val="3E1B58A0"/>
    <w:rsid w:val="3E40057B"/>
    <w:rsid w:val="3E902BAD"/>
    <w:rsid w:val="3EEB0A50"/>
    <w:rsid w:val="3FE62E25"/>
    <w:rsid w:val="444C7D7D"/>
    <w:rsid w:val="445926F9"/>
    <w:rsid w:val="44AA6145"/>
    <w:rsid w:val="44EE129A"/>
    <w:rsid w:val="45026E70"/>
    <w:rsid w:val="460E05EA"/>
    <w:rsid w:val="46272CD5"/>
    <w:rsid w:val="46603AD2"/>
    <w:rsid w:val="46646CE0"/>
    <w:rsid w:val="46C30B6F"/>
    <w:rsid w:val="474156B1"/>
    <w:rsid w:val="48693CD9"/>
    <w:rsid w:val="4A093DFE"/>
    <w:rsid w:val="4B984BBF"/>
    <w:rsid w:val="4BE80B18"/>
    <w:rsid w:val="4F7C7BCE"/>
    <w:rsid w:val="52A36779"/>
    <w:rsid w:val="534F2344"/>
    <w:rsid w:val="534F55FA"/>
    <w:rsid w:val="551E000F"/>
    <w:rsid w:val="55E418A7"/>
    <w:rsid w:val="577463A6"/>
    <w:rsid w:val="58E134CB"/>
    <w:rsid w:val="5D31635C"/>
    <w:rsid w:val="5E082F75"/>
    <w:rsid w:val="5E9F0F96"/>
    <w:rsid w:val="5F107B83"/>
    <w:rsid w:val="64286686"/>
    <w:rsid w:val="6634199B"/>
    <w:rsid w:val="66722EAC"/>
    <w:rsid w:val="668C2E43"/>
    <w:rsid w:val="69D12F36"/>
    <w:rsid w:val="6B740456"/>
    <w:rsid w:val="6BA87798"/>
    <w:rsid w:val="6C626E2A"/>
    <w:rsid w:val="6C7F08A6"/>
    <w:rsid w:val="6CD17F9C"/>
    <w:rsid w:val="6D567859"/>
    <w:rsid w:val="6E22598D"/>
    <w:rsid w:val="70251AE5"/>
    <w:rsid w:val="705067E1"/>
    <w:rsid w:val="70DA618C"/>
    <w:rsid w:val="73004B2C"/>
    <w:rsid w:val="755C35C7"/>
    <w:rsid w:val="768014A2"/>
    <w:rsid w:val="77463E22"/>
    <w:rsid w:val="77D344BC"/>
    <w:rsid w:val="78E51430"/>
    <w:rsid w:val="7B3F192C"/>
    <w:rsid w:val="7BBF7EA8"/>
    <w:rsid w:val="7CA757A6"/>
    <w:rsid w:val="7CAC5803"/>
    <w:rsid w:val="7D027823"/>
    <w:rsid w:val="7EA87DD3"/>
    <w:rsid w:val="7F3170B9"/>
    <w:rsid w:val="7FC80CAA"/>
    <w:rsid w:val="EED7C76F"/>
    <w:rsid w:val="EFF703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name="footnote text"/>
    <w:lsdException w:qFormat="1"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name="footnote reference"/>
    <w:lsdException w:unhideWhenUsed="0" w:uiPriority="0" w:semiHidden="0" w:name="annotation reference"/>
    <w:lsdException w:unhideWhenUsed="0" w:uiPriority="0" w:semiHidden="0" w:name="line number"/>
    <w:lsdException w:qFormat="1" w:uiPriority="99"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Body Text Indent"/>
    <w:basedOn w:val="1"/>
    <w:unhideWhenUsed/>
    <w:qFormat/>
    <w:uiPriority w:val="99"/>
    <w:pPr>
      <w:spacing w:after="120"/>
      <w:ind w:left="420" w:leftChars="200"/>
    </w:pPr>
  </w:style>
  <w:style w:type="paragraph" w:styleId="7">
    <w:name w:val="footer"/>
    <w:basedOn w:val="1"/>
    <w:unhideWhenUsed/>
    <w:qFormat/>
    <w:uiPriority w:val="99"/>
    <w:pPr>
      <w:tabs>
        <w:tab w:val="center" w:pos="4153"/>
        <w:tab w:val="right" w:pos="8306"/>
      </w:tabs>
      <w:snapToGrid w:val="0"/>
      <w:jc w:val="left"/>
    </w:pPr>
    <w:rPr>
      <w:sz w:val="18"/>
      <w:szCs w:val="18"/>
    </w:rPr>
  </w:style>
  <w:style w:type="paragraph" w:styleId="8">
    <w:name w:val="footnote text"/>
    <w:basedOn w:val="1"/>
    <w:semiHidden/>
    <w:unhideWhenUsed/>
    <w:qFormat/>
    <w:uiPriority w:val="99"/>
    <w:pPr>
      <w:snapToGrid w:val="0"/>
      <w:jc w:val="left"/>
    </w:pPr>
    <w:rPr>
      <w:sz w:val="18"/>
      <w:szCs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0">
    <w:name w:val="Title"/>
    <w:basedOn w:val="1"/>
    <w:next w:val="1"/>
    <w:qFormat/>
    <w:uiPriority w:val="0"/>
    <w:pPr>
      <w:spacing w:line="560" w:lineRule="exact"/>
      <w:jc w:val="center"/>
      <w:outlineLvl w:val="0"/>
    </w:pPr>
    <w:rPr>
      <w:rFonts w:ascii="方正小标宋简体" w:hAnsi="方正小标宋简体" w:eastAsia="方正小标宋简体" w:cs="方正小标宋简体"/>
      <w:b/>
      <w:bCs/>
      <w:sz w:val="36"/>
      <w:szCs w:val="32"/>
    </w:rPr>
  </w:style>
  <w:style w:type="paragraph" w:styleId="11">
    <w:name w:val="Body Text First Indent 2"/>
    <w:basedOn w:val="6"/>
    <w:unhideWhenUsed/>
    <w:qFormat/>
    <w:uiPriority w:val="99"/>
    <w:pPr>
      <w:ind w:firstLine="420"/>
    </w:pPr>
  </w:style>
  <w:style w:type="table" w:styleId="13">
    <w:name w:val="Table Grid"/>
    <w:basedOn w:val="1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0"/>
    <w:rPr>
      <w:b/>
    </w:rPr>
  </w:style>
  <w:style w:type="character" w:styleId="16">
    <w:name w:val="page number"/>
    <w:basedOn w:val="14"/>
    <w:semiHidden/>
    <w:unhideWhenUsed/>
    <w:qFormat/>
    <w:uiPriority w:val="99"/>
  </w:style>
  <w:style w:type="character" w:styleId="17">
    <w:name w:val="Hyperlink"/>
    <w:basedOn w:val="14"/>
    <w:qFormat/>
    <w:uiPriority w:val="0"/>
    <w:rPr>
      <w:color w:val="0000FF"/>
      <w:u w:val="single"/>
    </w:rPr>
  </w:style>
  <w:style w:type="character" w:styleId="18">
    <w:name w:val="footnote reference"/>
    <w:basedOn w:val="14"/>
    <w:semiHidden/>
    <w:unhideWhenUsed/>
    <w:qFormat/>
    <w:uiPriority w:val="99"/>
    <w:rPr>
      <w:vertAlign w:val="superscript"/>
    </w:rPr>
  </w:style>
  <w:style w:type="paragraph" w:customStyle="1" w:styleId="19">
    <w:name w:val="0"/>
    <w:qFormat/>
    <w:uiPriority w:val="0"/>
    <w:pPr>
      <w:snapToGrid w:val="0"/>
    </w:pPr>
    <w:rPr>
      <w:rFonts w:ascii="Times New Roman" w:hAnsi="Times New Roman" w:eastAsia="仿宋_GB2312" w:cs="Times New Roman"/>
      <w:kern w:val="0"/>
      <w:sz w:val="32"/>
      <w:szCs w:val="21"/>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3263</Words>
  <Characters>3500</Characters>
  <Lines>0</Lines>
  <Paragraphs>0</Paragraphs>
  <TotalTime>3</TotalTime>
  <ScaleCrop>false</ScaleCrop>
  <LinksUpToDate>false</LinksUpToDate>
  <CharactersWithSpaces>3740</CharactersWithSpaces>
  <Application>WPS Office_11.8.2.12024_F1E327BC-269C-435d-A152-05C5408002CA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2023-11-29T18:23:00Z</dcterms:created>
  <dc:creator>巴啦啦小蘑菇</dc:creator>
  <cp:lastModifiedBy>打字室</cp:lastModifiedBy>
  <cp:lastPrinted>2024-04-23T17:30:00Z</cp:lastPrinted>
  <dcterms:modified xsi:type="dcterms:W3CDTF">2024-10-16T18:23:51Z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2052-11.8.2.12024</vt:lpwstr>
  </property>
  <property fmtid="{D5CDD505-2E9C-101B-9397-08002B2CF9AE}" pid="3" name="ICV">
    <vt:lpwstr>D5B9B4CBD8EE438B86ACC0474D163D4C_13</vt:lpwstr>
  </property>
</Properties>
</file>