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eastAsia="宋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7-2019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年省认定示范平台和示范基地名单</w:t>
      </w:r>
    </w:p>
    <w:bookmarkEnd w:id="0"/>
    <w:p/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5665"/>
        <w:gridCol w:w="141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序号</w:t>
            </w:r>
          </w:p>
        </w:tc>
        <w:tc>
          <w:tcPr>
            <w:tcW w:w="5665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单位</w:t>
            </w:r>
            <w:r>
              <w:rPr>
                <w:rFonts w:ascii="宋体" w:hAnsi="宋体" w:eastAsia="宋体"/>
                <w:sz w:val="28"/>
                <w:szCs w:val="28"/>
              </w:rPr>
              <w:t>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类型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所属</w:t>
            </w:r>
            <w:r>
              <w:rPr>
                <w:rFonts w:ascii="宋体" w:hAnsi="宋体" w:eastAsia="宋体"/>
                <w:sz w:val="28"/>
                <w:szCs w:val="28"/>
              </w:rPr>
              <w:t>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广东科技企业合作促进会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（广东科技企业合作促进会市场服务平台）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广州南方人才资源租赁中心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（广州南方人才资源租赁中心培训服务平台）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广东掌中万维电子有限公司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（广东-天工网建筑行业信息化服务平台）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广州市震海科技股份有限公司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（广州市震海批发网市场服务平台）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广东庆达咨询有限公司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（广东庆达咨询有限公司管理咨询服务平台）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广州恒成智道信息科技有限公司（中小企业知识产权创业创新服务平台）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越秀区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广州市小聪软件产业股份有限公司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（小聪软件产业股份有限公司信息化服务平台）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广州五行电子商务产业发展有限公司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（广州海珠区五行科技创业创新孵化服务平台）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广州普金计算机科技股份有限公司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（广州普金网金财税服务平台）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广东高航知识产权运营有限公司（高航知识产权和创新成果转化创业创新服务平台）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蓝盾信息安全技术股份有限公司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（广州市蓝盾中小企业信息安全行业信息化服务平台）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广东博士科技有限公司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（广东博士科技有限公司创业创新服务平台）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广州市至德科技企业孵化器有限公司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（广州市至德孵化器中小企业创业创新服务平台）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广州市白云区东方中小企业服务中心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（广州市白云区中小企业创业创新服务平台）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广州市番禺区厂商会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（广州市番禺区厂商会中小企业创业创新服务平台）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广州政科信息技术服务有限公司（广州政科中小企业创业创新服务平台）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广州市番禺区生产力促进中心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（番禺区中小企业服务中心综合服务平台）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广州友利电子商务产业园有限公司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（广州海印友利创意园中小企业创业创新服务平台）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广东千里马人力资源有限公司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（广东千里马人力资源创业创新服务平台）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广州天思企业管理有限公司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（广东省广州天思信息化服务平台）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广州南沙投资咨询有限公司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（广州南沙新区创业创新服务平台）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广东省卓志跨境电商供应链服务有限公司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广东卓志跨境电商供应链市场服务平台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南沙区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广州赛宝认证中心服务有限公司（广州赛宝质量提升培训服务平台）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广东金鉴检测科技有限公司(中小企业LED材料表征与失效分析公共技术服务平台)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技术服务示范平台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增城区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广州益美吉投资管理有限公司（宝盛•印象黄埔）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广州视联投资管理有限公司（广州视联科技园）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冠昊生命健康科技园有限公司（冠昊生命健康科技园）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广东南物国际商贸城有限公司（状元谷创业创新基地）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广州瑞粤科技企业孵化器有限公司（广州瑞粤汽车电子创新园）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黄埔区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广州高新技术开发区民营科技园管理委员会（广州民营科技园小企业创业基地）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广州市至德科技企业孵化器有限公司（白云创意园创业基地）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白云区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广州联合交易园区经营投资有限公司（广州轻纺交易园创业创新基地）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广州市积优物业管理有限公司（积优设计联合服务社）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广州市达昇人力资源服务有限公司（广东第二师范学院为树众创空间）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广东晨轲科技企业孵化器有限公司(1918智能网联产业园)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海珠区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广州市长顺投资有限公司（智汇Park创业服务中心）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广州市高新技术创业服务中心（广州市高新技术创业孵化基地）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广州金发科技孵化器有限公司（金发科技创新社区）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广东宏太智慧谷科技孵化器有限公司（宏太云产业孵化器）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广东五号空间物业管理有限公司(众创五号空间)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天河区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广州市番禺节能科技园发展有限公司（广州市番禺节能科技园）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广州市远拓租赁服务有限公司（番山创业中心）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广州友利电子商务产业园有限公司（海印友利科技园)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5665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广州星海集成电路基地有限公司(广州国家集成电路小型微型企业创业创新基地)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番禺区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5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广州国光智能电子产业园有限公司（广州国际双创社区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示范基地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花都区</w:t>
            </w:r>
          </w:p>
        </w:tc>
      </w:tr>
    </w:tbl>
    <w:p/>
    <w:sectPr>
      <w:pgSz w:w="11906" w:h="16838"/>
      <w:pgMar w:top="1474" w:right="1474" w:bottom="1247" w:left="147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revisionView w:markup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2C"/>
    <w:rsid w:val="00114058"/>
    <w:rsid w:val="00145CD9"/>
    <w:rsid w:val="001F782C"/>
    <w:rsid w:val="00275345"/>
    <w:rsid w:val="0059764A"/>
    <w:rsid w:val="007A31E9"/>
    <w:rsid w:val="00875931"/>
    <w:rsid w:val="00A33723"/>
    <w:rsid w:val="00A46AAE"/>
    <w:rsid w:val="00BA473B"/>
    <w:rsid w:val="00F2688C"/>
    <w:rsid w:val="4FEF81B5"/>
    <w:rsid w:val="646F0D89"/>
    <w:rsid w:val="7E7DB39B"/>
    <w:rsid w:val="F49E8D2A"/>
    <w:rsid w:val="F752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</Words>
  <Characters>475</Characters>
  <Lines>3</Lines>
  <Paragraphs>1</Paragraphs>
  <TotalTime>7</TotalTime>
  <ScaleCrop>false</ScaleCrop>
  <LinksUpToDate>false</LinksUpToDate>
  <CharactersWithSpaces>557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2021-10-23T01:18:00Z</dcterms:created>
  <dc:creator>¸洪辉</dc:creator>
  <cp:lastModifiedBy>打字室</cp:lastModifiedBy>
  <dcterms:modified xsi:type="dcterms:W3CDTF">2022-10-28T11:49:33Z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