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7C" w:rsidRDefault="00E7047C" w:rsidP="00E7047C">
      <w:pPr>
        <w:widowControl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6</w:t>
      </w:r>
    </w:p>
    <w:p w:rsidR="00E7047C" w:rsidRDefault="00E7047C" w:rsidP="00E7047C">
      <w:pPr>
        <w:adjustRightInd w:val="0"/>
        <w:spacing w:line="6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核心企业在线确认实现应收账款融资情况表（参考表格）</w:t>
      </w:r>
    </w:p>
    <w:p w:rsidR="00E7047C" w:rsidRDefault="00E7047C" w:rsidP="00E7047C">
      <w:pPr>
        <w:adjustRightInd w:val="0"/>
        <w:spacing w:line="600" w:lineRule="exact"/>
        <w:jc w:val="center"/>
        <w:outlineLvl w:val="0"/>
        <w:rPr>
          <w:rFonts w:eastAsia="方正小标宋_GBK" w:hint="eastAsia"/>
          <w:sz w:val="44"/>
          <w:szCs w:val="44"/>
        </w:rPr>
      </w:pPr>
    </w:p>
    <w:p w:rsidR="00E7047C" w:rsidRDefault="00E7047C" w:rsidP="00E7047C">
      <w:pPr>
        <w:spacing w:line="600" w:lineRule="exact"/>
      </w:pPr>
      <w:r>
        <w:t>核心企业名称</w:t>
      </w:r>
      <w:r>
        <w:rPr>
          <w:rFonts w:hint="eastAsia"/>
        </w:rPr>
        <w:t>（盖章）</w:t>
      </w:r>
      <w:r>
        <w:t>：</w:t>
      </w:r>
      <w:r>
        <w:t xml:space="preserve">                               </w:t>
      </w:r>
      <w:r>
        <w:t>联系人：</w:t>
      </w:r>
      <w:r>
        <w:t xml:space="preserve">         </w:t>
      </w:r>
      <w: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284"/>
        <w:gridCol w:w="1742"/>
        <w:gridCol w:w="1230"/>
        <w:gridCol w:w="1185"/>
        <w:gridCol w:w="1519"/>
        <w:gridCol w:w="1382"/>
        <w:gridCol w:w="1265"/>
        <w:gridCol w:w="1265"/>
      </w:tblGrid>
      <w:tr w:rsidR="00E7047C" w:rsidTr="00294530">
        <w:trPr>
          <w:jc w:val="center"/>
        </w:trPr>
        <w:tc>
          <w:tcPr>
            <w:tcW w:w="1251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3284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融资企业名称</w:t>
            </w:r>
          </w:p>
        </w:tc>
        <w:tc>
          <w:tcPr>
            <w:tcW w:w="1742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资金提供方名称</w:t>
            </w:r>
          </w:p>
        </w:tc>
        <w:tc>
          <w:tcPr>
            <w:tcW w:w="1230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应收账款金额</w:t>
            </w:r>
          </w:p>
        </w:tc>
        <w:tc>
          <w:tcPr>
            <w:tcW w:w="1185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应收账款确认时间</w:t>
            </w:r>
          </w:p>
        </w:tc>
        <w:tc>
          <w:tcPr>
            <w:tcW w:w="1519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融资资金到达企业账户时间</w:t>
            </w:r>
          </w:p>
        </w:tc>
        <w:tc>
          <w:tcPr>
            <w:tcW w:w="1382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企业实际融资金额</w:t>
            </w:r>
          </w:p>
        </w:tc>
        <w:tc>
          <w:tcPr>
            <w:tcW w:w="1265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融资期限</w:t>
            </w:r>
          </w:p>
        </w:tc>
        <w:tc>
          <w:tcPr>
            <w:tcW w:w="1265" w:type="dxa"/>
            <w:vAlign w:val="center"/>
          </w:tcPr>
          <w:p w:rsidR="00E7047C" w:rsidRDefault="00E7047C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企业实际融资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年化金额</w:t>
            </w:r>
            <w:proofErr w:type="gramEnd"/>
          </w:p>
        </w:tc>
      </w:tr>
      <w:tr w:rsidR="00E7047C" w:rsidTr="00294530">
        <w:trPr>
          <w:trHeight w:val="431"/>
          <w:jc w:val="center"/>
        </w:trPr>
        <w:tc>
          <w:tcPr>
            <w:tcW w:w="1251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74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</w:tr>
      <w:tr w:rsidR="00E7047C" w:rsidTr="00294530">
        <w:trPr>
          <w:trHeight w:val="431"/>
          <w:jc w:val="center"/>
        </w:trPr>
        <w:tc>
          <w:tcPr>
            <w:tcW w:w="1251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74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</w:tr>
      <w:tr w:rsidR="00E7047C" w:rsidTr="00294530">
        <w:trPr>
          <w:trHeight w:val="431"/>
          <w:jc w:val="center"/>
        </w:trPr>
        <w:tc>
          <w:tcPr>
            <w:tcW w:w="1251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74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</w:tr>
      <w:tr w:rsidR="00E7047C" w:rsidTr="00294530">
        <w:trPr>
          <w:jc w:val="center"/>
        </w:trPr>
        <w:tc>
          <w:tcPr>
            <w:tcW w:w="1251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E7047C" w:rsidRDefault="00E7047C" w:rsidP="00294530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74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E7047C" w:rsidRDefault="00E7047C" w:rsidP="00294530">
            <w:pPr>
              <w:rPr>
                <w:rFonts w:ascii="仿宋_GB2312" w:hint="eastAsia"/>
              </w:rPr>
            </w:pPr>
          </w:p>
        </w:tc>
      </w:tr>
    </w:tbl>
    <w:p w:rsidR="00E7047C" w:rsidRDefault="00E7047C" w:rsidP="00E7047C">
      <w:pPr>
        <w:spacing w:line="500" w:lineRule="exac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融资时间为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  <w:r>
        <w:rPr>
          <w:rFonts w:hint="eastAsia"/>
        </w:rPr>
        <w:t>2.</w:t>
      </w:r>
      <w:r>
        <w:rPr>
          <w:rFonts w:hint="eastAsia"/>
        </w:rPr>
        <w:t>同一企业发生多笔融资的，按逐笔填列。</w:t>
      </w:r>
      <w:r>
        <w:rPr>
          <w:rFonts w:hint="eastAsia"/>
        </w:rPr>
        <w:t xml:space="preserve"> 3.</w:t>
      </w:r>
      <w:r>
        <w:rPr>
          <w:rFonts w:hint="eastAsia"/>
        </w:rPr>
        <w:t>融资企业为广东省内企业。</w:t>
      </w:r>
      <w:r>
        <w:rPr>
          <w:rFonts w:hint="eastAsia"/>
        </w:rPr>
        <w:t>4.</w:t>
      </w:r>
      <w:r>
        <w:rPr>
          <w:rFonts w:hint="eastAsia"/>
        </w:rPr>
        <w:t>表格不够填写可增加行数，金额单位为万元。</w:t>
      </w:r>
    </w:p>
    <w:p w:rsidR="00E7047C" w:rsidRDefault="00E7047C" w:rsidP="00E7047C">
      <w:pPr>
        <w:spacing w:line="500" w:lineRule="exact"/>
        <w:jc w:val="left"/>
        <w:rPr>
          <w:rFonts w:hint="eastAsia"/>
        </w:rPr>
      </w:pPr>
      <w:r>
        <w:rPr>
          <w:rFonts w:hint="eastAsia"/>
        </w:rPr>
        <w:t>经办人：</w:t>
      </w:r>
      <w:r>
        <w:rPr>
          <w:rFonts w:hint="eastAsia"/>
        </w:rPr>
        <w:t xml:space="preserve">                            </w:t>
      </w:r>
      <w:r>
        <w:t xml:space="preserve">           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>
        <w:t xml:space="preserve">                                        </w:t>
      </w:r>
      <w:r>
        <w:rPr>
          <w:rFonts w:hint="eastAsia"/>
        </w:rPr>
        <w:t>日期：</w:t>
      </w:r>
    </w:p>
    <w:p w:rsidR="003C092F" w:rsidRPr="00E7047C" w:rsidRDefault="003C092F" w:rsidP="00E7047C">
      <w:bookmarkStart w:id="0" w:name="_GoBack"/>
      <w:bookmarkEnd w:id="0"/>
    </w:p>
    <w:sectPr w:rsidR="003C092F" w:rsidRPr="00E7047C" w:rsidSect="00E70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23206B"/>
    <w:rsid w:val="003C092F"/>
    <w:rsid w:val="003F4878"/>
    <w:rsid w:val="00415D7A"/>
    <w:rsid w:val="00673AE5"/>
    <w:rsid w:val="008A5852"/>
    <w:rsid w:val="00B7105B"/>
    <w:rsid w:val="00DD15B6"/>
    <w:rsid w:val="00E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415D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415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2023-05-25T03:09:00Z</dcterms:created>
  <dcterms:modified xsi:type="dcterms:W3CDTF">2023-05-25T03:09:00Z</dcterms:modified>
</cp:coreProperties>
</file>