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2023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年享受增值税加计抵减政策先进制造业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企业名单（第四批）</w:t>
      </w:r>
    </w:p>
    <w:p>
      <w:pPr>
        <w:pStyle w:val="5"/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填报单位（公章）：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填报时间：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tbl>
      <w:tblPr>
        <w:tblStyle w:val="2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64"/>
        <w:gridCol w:w="894"/>
        <w:gridCol w:w="1131"/>
        <w:gridCol w:w="1183"/>
        <w:gridCol w:w="1183"/>
        <w:gridCol w:w="1183"/>
        <w:gridCol w:w="118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黑体" w:cs="宋体"/>
                <w:kern w:val="2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1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黑体" w:cs="宋体"/>
                <w:kern w:val="2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1"/>
                <w:sz w:val="24"/>
                <w:szCs w:val="24"/>
                <w:lang w:val="en-US" w:eastAsia="zh-CN" w:bidi="ar"/>
              </w:rPr>
              <w:t>企业名称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黑体" w:cs="宋体"/>
                <w:kern w:val="2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1"/>
                <w:sz w:val="24"/>
                <w:szCs w:val="24"/>
                <w:lang w:val="en-US" w:eastAsia="zh-CN" w:bidi="ar"/>
              </w:rPr>
              <w:t>统一社会信用代码</w:t>
            </w: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黑体" w:cs="宋体"/>
                <w:kern w:val="2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1"/>
                <w:sz w:val="24"/>
                <w:szCs w:val="24"/>
                <w:lang w:val="en-US" w:eastAsia="zh-CN" w:bidi="ar"/>
              </w:rPr>
              <w:t>是否设立非法人分支机构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黑体" w:cs="宋体"/>
                <w:kern w:val="2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1"/>
                <w:sz w:val="24"/>
                <w:szCs w:val="24"/>
                <w:lang w:val="en-US" w:eastAsia="zh-CN" w:bidi="ar"/>
              </w:rPr>
              <w:t>如是，各分支机构的名称及统一社会信用代码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黑体" w:cs="宋体"/>
                <w:kern w:val="2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1"/>
                <w:sz w:val="24"/>
                <w:szCs w:val="24"/>
                <w:lang w:val="en-US" w:eastAsia="zh-CN" w:bidi="ar"/>
              </w:rPr>
              <w:t>高新技术企业证书编号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黑体" w:cs="宋体"/>
                <w:kern w:val="2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1"/>
                <w:sz w:val="24"/>
                <w:szCs w:val="24"/>
                <w:lang w:val="en-US" w:eastAsia="zh-CN" w:bidi="ar"/>
              </w:rPr>
              <w:t>高新技术企业有效期</w:t>
            </w: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黑体" w:cs="宋体"/>
                <w:kern w:val="21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1"/>
                <w:sz w:val="24"/>
                <w:szCs w:val="24"/>
                <w:lang w:val="en-US" w:eastAsia="zh-CN" w:bidi="ar"/>
              </w:rPr>
              <w:t>制造业业务销售额占全部销售额比重（</w:t>
            </w:r>
            <w:r>
              <w:rPr>
                <w:rFonts w:hint="eastAsia" w:ascii="宋体" w:hAnsi="宋体" w:eastAsia="宋体" w:cs="宋体"/>
                <w:kern w:val="21"/>
                <w:sz w:val="24"/>
                <w:szCs w:val="24"/>
                <w:lang w:val="en-US" w:eastAsia="zh-CN" w:bidi="ar"/>
              </w:rPr>
              <w:t>%</w:t>
            </w:r>
            <w:r>
              <w:rPr>
                <w:rFonts w:hint="eastAsia" w:ascii="黑体" w:hAnsi="宋体" w:eastAsia="黑体" w:cs="黑体"/>
                <w:kern w:val="21"/>
                <w:sz w:val="24"/>
                <w:szCs w:val="24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21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21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21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21"/>
                <w:sz w:val="24"/>
                <w:szCs w:val="24"/>
                <w:lang w:val="en-US" w:eastAsia="zh-CN" w:bidi="ar"/>
              </w:rPr>
              <w:t>···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6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仿宋" w:cs="宋体"/>
                <w:kern w:val="21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</w:pPr>
      <w:r>
        <w:rPr>
          <w:rFonts w:hint="eastAsia" w:ascii="Times New Roman" w:hAnsi="Times New Roman" w:eastAsia="黑体" w:cs="Times New Roman"/>
          <w:sz w:val="32"/>
          <w:szCs w:val="32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BFFF59DC"/>
    <w:rsid w:val="30921E6E"/>
    <w:rsid w:val="BF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5">
    <w:name w:val="正文1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仿宋_GB2312" w:cs="Times New Roman"/>
      <w:kern w:val="0"/>
      <w:sz w:val="32"/>
      <w:szCs w:val="32"/>
      <w:lang w:val="en-US" w:eastAsia="zh-CN" w:bidi="ar"/>
    </w:rPr>
  </w:style>
  <w:style w:type="character" w:customStyle="1" w:styleId="6">
    <w:name w:val="15"/>
    <w:basedOn w:val="4"/>
    <w:autoRedefine/>
    <w:qFormat/>
    <w:uiPriority w:val="0"/>
    <w:rPr>
      <w:rFonts w:hint="eastAsia" w:ascii="宋体" w:hAnsi="宋体" w:eastAsia="宋体" w:cs="宋体"/>
    </w:rPr>
  </w:style>
  <w:style w:type="paragraph" w:customStyle="1" w:styleId="7">
    <w:name w:val="公文正文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560" w:lineRule="exact"/>
      <w:ind w:left="0" w:right="0" w:firstLine="64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2024-01-18T11:26:00Z</dcterms:created>
  <dc:creator>打字室</dc:creator>
  <cp:lastModifiedBy>yangl</cp:lastModifiedBy>
  <dcterms:modified xsi:type="dcterms:W3CDTF">2024-01-18T07:07:23Z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3D912CF80B68435EAA54F4264D283375_13</vt:lpwstr>
  </property>
</Properties>
</file>