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hint="eastAsia" w:ascii="黑体" w:hAnsi="黑体" w:cs="黑体"/>
          <w:sz w:val="32"/>
          <w:szCs w:val="32"/>
        </w:rPr>
      </w:pPr>
      <w:r>
        <w:rPr>
          <w:rFonts w:hint="eastAsia" w:ascii="黑体" w:hAnsi="黑体" w:cs="黑体"/>
          <w:sz w:val="32"/>
          <w:szCs w:val="32"/>
        </w:rPr>
        <w:t>附件1</w:t>
      </w:r>
    </w:p>
    <w:p>
      <w:pPr>
        <w:spacing w:line="900" w:lineRule="exact"/>
        <w:ind w:firstLine="880"/>
        <w:jc w:val="center"/>
        <w:rPr>
          <w:rFonts w:ascii="Times New Roman" w:hAnsi="Times New Roman" w:eastAsia="方正小标宋简体"/>
          <w:sz w:val="44"/>
          <w:szCs w:val="44"/>
        </w:rPr>
      </w:pPr>
    </w:p>
    <w:p>
      <w:pPr>
        <w:spacing w:line="900" w:lineRule="exact"/>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广州市中小企业数字化转型城市试点</w:t>
      </w:r>
    </w:p>
    <w:p>
      <w:pPr>
        <w:spacing w:line="900" w:lineRule="exact"/>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数字化牵引单位申报书</w:t>
      </w:r>
    </w:p>
    <w:p>
      <w:pPr>
        <w:spacing w:line="480" w:lineRule="auto"/>
        <w:ind w:firstLine="281" w:firstLineChars="88"/>
        <w:jc w:val="center"/>
        <w:rPr>
          <w:rFonts w:ascii="Times New Roman" w:hAnsi="Times New Roman" w:eastAsia="楷体_GB2312" w:cs="仿宋"/>
          <w:szCs w:val="32"/>
          <w:lang w:val="zh-CN"/>
        </w:rPr>
      </w:pPr>
      <w:r>
        <w:rPr>
          <w:rFonts w:hint="eastAsia" w:ascii="Times New Roman" w:hAnsi="Times New Roman" w:eastAsia="楷体_GB2312" w:cs="仿宋"/>
          <w:szCs w:val="32"/>
          <w:lang w:val="zh-CN"/>
        </w:rPr>
        <w:t>（模板）</w:t>
      </w:r>
    </w:p>
    <w:p>
      <w:pPr>
        <w:pStyle w:val="8"/>
        <w:ind w:firstLine="210"/>
        <w:rPr>
          <w:rFonts w:ascii="Times New Roman" w:hAnsi="Times New Roman"/>
          <w:lang w:val="zh-CN"/>
        </w:rPr>
      </w:pPr>
    </w:p>
    <w:p>
      <w:pPr>
        <w:spacing w:line="480" w:lineRule="auto"/>
        <w:ind w:firstLine="281" w:firstLineChars="88"/>
        <w:rPr>
          <w:rFonts w:ascii="Times New Roman" w:hAnsi="Times New Roman" w:cs="仿宋"/>
          <w:szCs w:val="32"/>
        </w:rPr>
      </w:pPr>
      <w:r>
        <w:rPr>
          <w:rFonts w:hint="eastAsia" w:ascii="Times New Roman" w:hAnsi="Times New Roman" w:cs="仿宋"/>
          <w:szCs w:val="32"/>
          <w:lang w:val="zh-CN"/>
        </w:rPr>
        <w:t>申报单位：</w:t>
      </w:r>
      <w:r>
        <w:rPr>
          <w:rFonts w:ascii="Times New Roman" w:hAnsi="Times New Roman" w:cs="仿宋"/>
          <w:szCs w:val="32"/>
          <w:u w:val="single"/>
          <w:lang w:val="zh-CN"/>
        </w:rPr>
        <w:t xml:space="preserve">                              </w:t>
      </w:r>
      <w:r>
        <w:rPr>
          <w:rFonts w:hint="eastAsia" w:ascii="Times New Roman" w:hAnsi="Times New Roman" w:cs="仿宋"/>
          <w:szCs w:val="32"/>
          <w:lang w:val="zh-CN"/>
        </w:rPr>
        <w:t>（加盖公章）</w:t>
      </w:r>
    </w:p>
    <w:p>
      <w:pPr>
        <w:spacing w:line="480" w:lineRule="auto"/>
        <w:ind w:firstLine="281" w:firstLineChars="88"/>
        <w:rPr>
          <w:rFonts w:ascii="Times New Roman" w:hAnsi="Times New Roman" w:cs="仿宋"/>
          <w:szCs w:val="32"/>
        </w:rPr>
      </w:pPr>
      <w:r>
        <w:rPr>
          <w:rFonts w:hint="eastAsia" w:ascii="Times New Roman" w:hAnsi="Times New Roman" w:cs="仿宋"/>
          <w:szCs w:val="32"/>
          <w:lang w:val="zh-CN"/>
        </w:rPr>
        <w:t>申报</w:t>
      </w:r>
      <w:r>
        <w:rPr>
          <w:rFonts w:hint="eastAsia" w:ascii="Times New Roman" w:hAnsi="Times New Roman" w:cs="仿宋"/>
          <w:szCs w:val="32"/>
        </w:rPr>
        <w:t>牵引模式</w:t>
      </w:r>
      <w:r>
        <w:rPr>
          <w:rFonts w:hint="eastAsia" w:ascii="Times New Roman" w:hAnsi="Times New Roman" w:cs="仿宋"/>
          <w:szCs w:val="32"/>
          <w:lang w:val="zh-CN"/>
        </w:rPr>
        <w:t>：</w:t>
      </w:r>
      <w:r>
        <w:rPr>
          <w:rFonts w:ascii="Times New Roman" w:hAnsi="Times New Roman" w:cs="仿宋"/>
          <w:szCs w:val="32"/>
        </w:rPr>
        <w:sym w:font="Wingdings 2" w:char="00A3"/>
      </w:r>
      <w:r>
        <w:rPr>
          <w:rFonts w:hint="eastAsia" w:ascii="Times New Roman" w:hAnsi="Times New Roman" w:cs="仿宋"/>
          <w:szCs w:val="32"/>
        </w:rPr>
        <w:t>供应链模式</w:t>
      </w:r>
      <w:r>
        <w:rPr>
          <w:rFonts w:ascii="Times New Roman" w:hAnsi="Times New Roman" w:cs="仿宋"/>
          <w:szCs w:val="32"/>
        </w:rPr>
        <w:t xml:space="preserve">    </w:t>
      </w:r>
      <w:r>
        <w:rPr>
          <w:rFonts w:ascii="Times New Roman" w:hAnsi="Times New Roman" w:cs="仿宋"/>
          <w:szCs w:val="32"/>
        </w:rPr>
        <w:sym w:font="Wingdings 2" w:char="00A3"/>
      </w:r>
      <w:r>
        <w:rPr>
          <w:rFonts w:hint="eastAsia" w:ascii="Times New Roman" w:hAnsi="Times New Roman" w:cs="仿宋"/>
          <w:szCs w:val="32"/>
        </w:rPr>
        <w:t>产业链模式</w:t>
      </w:r>
    </w:p>
    <w:p>
      <w:pPr>
        <w:spacing w:line="360" w:lineRule="auto"/>
        <w:ind w:firstLine="281" w:firstLineChars="88"/>
        <w:rPr>
          <w:rFonts w:hint="eastAsia" w:ascii="Times New Roman" w:hAnsi="Times New Roman" w:cs="仿宋"/>
          <w:szCs w:val="32"/>
          <w:lang w:val="zh-CN"/>
        </w:rPr>
      </w:pPr>
      <w:r>
        <w:rPr>
          <w:rFonts w:hint="eastAsia" w:ascii="Times New Roman" w:hAnsi="Times New Roman" w:cs="仿宋"/>
          <w:szCs w:val="32"/>
        </w:rPr>
        <w:t>申报</w:t>
      </w:r>
      <w:r>
        <w:rPr>
          <w:rFonts w:hint="eastAsia" w:ascii="Times New Roman" w:hAnsi="Times New Roman" w:cs="仿宋"/>
          <w:szCs w:val="32"/>
          <w:lang w:val="zh-CN"/>
        </w:rPr>
        <w:t>细分行业：（限选一个行业）</w:t>
      </w:r>
    </w:p>
    <w:p>
      <w:pPr>
        <w:pStyle w:val="8"/>
        <w:spacing w:after="0" w:line="360" w:lineRule="auto"/>
        <w:ind w:left="2240" w:leftChars="700" w:firstLine="320"/>
        <w:rPr>
          <w:rFonts w:ascii="Times New Roman" w:hAnsi="Times New Roman" w:eastAsia="仿宋_GB2312" w:cs="仿宋"/>
          <w:sz w:val="32"/>
          <w:szCs w:val="32"/>
        </w:rPr>
      </w:pPr>
      <w:r>
        <w:rPr>
          <w:rFonts w:ascii="Times New Roman" w:hAnsi="Times New Roman" w:eastAsia="仿宋_GB2312" w:cs="仿宋"/>
          <w:sz w:val="32"/>
          <w:szCs w:val="32"/>
        </w:rPr>
        <w:sym w:font="Wingdings 2" w:char="00A3"/>
      </w:r>
      <w:r>
        <w:rPr>
          <w:rFonts w:hint="eastAsia" w:ascii="Times New Roman" w:hAnsi="Times New Roman" w:eastAsia="仿宋_GB2312" w:cs="仿宋"/>
          <w:sz w:val="32"/>
          <w:szCs w:val="32"/>
        </w:rPr>
        <w:t>智能网联和新能源汽车</w:t>
      </w:r>
    </w:p>
    <w:p>
      <w:pPr>
        <w:pStyle w:val="8"/>
        <w:spacing w:after="0" w:line="360" w:lineRule="auto"/>
        <w:ind w:left="2240" w:leftChars="700" w:firstLine="320"/>
        <w:rPr>
          <w:rFonts w:ascii="Times New Roman" w:hAnsi="Times New Roman" w:eastAsia="仿宋_GB2312" w:cs="仿宋"/>
          <w:sz w:val="32"/>
          <w:szCs w:val="32"/>
        </w:rPr>
      </w:pPr>
      <w:r>
        <w:rPr>
          <w:rFonts w:ascii="Times New Roman" w:hAnsi="Times New Roman" w:eastAsia="仿宋_GB2312" w:cs="仿宋"/>
          <w:sz w:val="32"/>
          <w:szCs w:val="32"/>
        </w:rPr>
        <w:sym w:font="Wingdings 2" w:char="00A3"/>
      </w:r>
      <w:r>
        <w:rPr>
          <w:rFonts w:hint="eastAsia" w:ascii="Times New Roman" w:hAnsi="Times New Roman" w:eastAsia="仿宋_GB2312" w:cs="仿宋"/>
          <w:sz w:val="32"/>
          <w:szCs w:val="32"/>
        </w:rPr>
        <w:t>工业母机和机器人</w:t>
      </w:r>
    </w:p>
    <w:p>
      <w:pPr>
        <w:pStyle w:val="8"/>
        <w:spacing w:after="0" w:line="360" w:lineRule="auto"/>
        <w:ind w:left="2240" w:leftChars="700" w:firstLine="320"/>
        <w:rPr>
          <w:rFonts w:ascii="Times New Roman" w:hAnsi="Times New Roman" w:eastAsia="仿宋_GB2312" w:cs="仿宋"/>
          <w:sz w:val="32"/>
          <w:szCs w:val="32"/>
        </w:rPr>
      </w:pPr>
      <w:r>
        <w:rPr>
          <w:rFonts w:ascii="Times New Roman" w:hAnsi="Times New Roman" w:eastAsia="仿宋_GB2312" w:cs="仿宋"/>
          <w:sz w:val="32"/>
          <w:szCs w:val="32"/>
        </w:rPr>
        <w:sym w:font="Wingdings 2" w:char="00A3"/>
      </w:r>
      <w:r>
        <w:rPr>
          <w:rFonts w:hint="eastAsia" w:ascii="Times New Roman" w:hAnsi="Times New Roman" w:eastAsia="仿宋_GB2312" w:cs="仿宋"/>
          <w:sz w:val="32"/>
          <w:szCs w:val="32"/>
        </w:rPr>
        <w:t>时尚美妆</w:t>
      </w:r>
    </w:p>
    <w:p>
      <w:pPr>
        <w:pStyle w:val="8"/>
        <w:spacing w:after="0" w:line="360" w:lineRule="auto"/>
        <w:ind w:left="2240" w:leftChars="700" w:firstLine="320"/>
        <w:rPr>
          <w:rFonts w:hint="eastAsia" w:ascii="Times New Roman" w:hAnsi="Times New Roman" w:eastAsia="仿宋_GB2312" w:cs="仿宋"/>
          <w:sz w:val="32"/>
          <w:szCs w:val="32"/>
          <w:highlight w:val="none"/>
          <w:lang w:val="en-US" w:eastAsia="zh-CN"/>
        </w:rPr>
      </w:pPr>
      <w:r>
        <w:rPr>
          <w:rFonts w:ascii="Times New Roman" w:hAnsi="Times New Roman" w:eastAsia="仿宋_GB2312" w:cs="仿宋"/>
          <w:sz w:val="32"/>
          <w:szCs w:val="32"/>
          <w:highlight w:val="none"/>
        </w:rPr>
        <w:sym w:font="Wingdings 2" w:char="00A3"/>
      </w:r>
      <w:r>
        <w:rPr>
          <w:rFonts w:hint="eastAsia" w:ascii="Times New Roman" w:hAnsi="Times New Roman" w:eastAsia="仿宋_GB2312" w:cs="仿宋"/>
          <w:sz w:val="32"/>
          <w:szCs w:val="32"/>
          <w:highlight w:val="none"/>
          <w:lang w:val="en-US" w:eastAsia="zh-CN"/>
        </w:rPr>
        <w:t>定制家居</w:t>
      </w:r>
    </w:p>
    <w:p>
      <w:pPr>
        <w:pStyle w:val="8"/>
        <w:spacing w:after="0" w:line="360" w:lineRule="auto"/>
        <w:ind w:left="2240" w:leftChars="700" w:firstLine="320"/>
        <w:rPr>
          <w:rFonts w:hint="eastAsia" w:ascii="Times New Roman" w:hAnsi="Times New Roman" w:eastAsia="仿宋_GB2312" w:cs="仿宋"/>
          <w:sz w:val="32"/>
          <w:szCs w:val="32"/>
          <w:highlight w:val="none"/>
          <w:lang w:val="en-US" w:eastAsia="zh-CN"/>
        </w:rPr>
      </w:pPr>
      <w:r>
        <w:rPr>
          <w:rFonts w:ascii="Times New Roman" w:hAnsi="Times New Roman" w:eastAsia="仿宋_GB2312" w:cs="仿宋"/>
          <w:sz w:val="32"/>
          <w:szCs w:val="32"/>
          <w:highlight w:val="none"/>
        </w:rPr>
        <w:sym w:font="Wingdings 2" w:char="00A3"/>
      </w:r>
      <w:r>
        <w:rPr>
          <w:rFonts w:hint="eastAsia" w:ascii="Times New Roman" w:hAnsi="Times New Roman" w:eastAsia="仿宋_GB2312" w:cs="仿宋"/>
          <w:sz w:val="32"/>
          <w:szCs w:val="32"/>
          <w:highlight w:val="none"/>
          <w:lang w:val="en-US" w:eastAsia="zh-CN"/>
        </w:rPr>
        <w:t>服装</w:t>
      </w:r>
    </w:p>
    <w:p>
      <w:pPr>
        <w:pStyle w:val="8"/>
        <w:spacing w:after="0" w:line="360" w:lineRule="auto"/>
        <w:ind w:left="2240" w:leftChars="700" w:firstLine="320"/>
        <w:rPr>
          <w:rFonts w:hint="default" w:ascii="Times New Roman" w:hAnsi="Times New Roman" w:eastAsia="仿宋_GB2312" w:cs="仿宋"/>
          <w:sz w:val="32"/>
          <w:szCs w:val="32"/>
          <w:highlight w:val="none"/>
          <w:u w:val="single"/>
          <w:lang w:val="en-US" w:eastAsia="zh-CN"/>
        </w:rPr>
      </w:pPr>
      <w:r>
        <w:rPr>
          <w:rFonts w:ascii="Times New Roman" w:hAnsi="Times New Roman" w:eastAsia="仿宋_GB2312" w:cs="仿宋"/>
          <w:sz w:val="32"/>
          <w:szCs w:val="32"/>
          <w:highlight w:val="none"/>
        </w:rPr>
        <w:sym w:font="Wingdings 2" w:char="00A3"/>
      </w:r>
      <w:r>
        <w:rPr>
          <w:rFonts w:hint="eastAsia" w:ascii="Times New Roman" w:hAnsi="Times New Roman" w:eastAsia="仿宋_GB2312" w:cs="仿宋"/>
          <w:sz w:val="32"/>
          <w:szCs w:val="32"/>
          <w:highlight w:val="none"/>
          <w:lang w:val="en-US" w:eastAsia="zh-CN"/>
        </w:rPr>
        <w:t>箱包</w:t>
      </w:r>
    </w:p>
    <w:p>
      <w:pPr>
        <w:spacing w:line="480" w:lineRule="auto"/>
        <w:ind w:firstLine="281" w:firstLineChars="88"/>
        <w:rPr>
          <w:rFonts w:ascii="Times New Roman" w:hAnsi="Times New Roman" w:cs="仿宋"/>
          <w:szCs w:val="32"/>
        </w:rPr>
      </w:pPr>
      <w:r>
        <w:rPr>
          <w:rFonts w:hint="eastAsia" w:ascii="Times New Roman" w:hAnsi="Times New Roman" w:cs="仿宋"/>
          <w:szCs w:val="32"/>
          <w:lang w:val="zh-CN"/>
        </w:rPr>
        <w:t>联</w:t>
      </w:r>
      <w:r>
        <w:rPr>
          <w:rFonts w:ascii="Times New Roman" w:hAnsi="Times New Roman" w:cs="仿宋"/>
          <w:szCs w:val="32"/>
        </w:rPr>
        <w:t xml:space="preserve"> </w:t>
      </w:r>
      <w:r>
        <w:rPr>
          <w:rFonts w:hint="eastAsia" w:ascii="Times New Roman" w:hAnsi="Times New Roman" w:cs="仿宋"/>
          <w:szCs w:val="32"/>
          <w:lang w:val="zh-CN"/>
        </w:rPr>
        <w:t>系</w:t>
      </w:r>
      <w:r>
        <w:rPr>
          <w:rFonts w:ascii="Times New Roman" w:hAnsi="Times New Roman" w:cs="仿宋"/>
          <w:szCs w:val="32"/>
        </w:rPr>
        <w:t xml:space="preserve"> </w:t>
      </w:r>
      <w:r>
        <w:rPr>
          <w:rFonts w:hint="eastAsia" w:ascii="Times New Roman" w:hAnsi="Times New Roman" w:cs="仿宋"/>
          <w:szCs w:val="32"/>
          <w:lang w:val="zh-CN"/>
        </w:rPr>
        <w:t>人：</w:t>
      </w:r>
      <w:r>
        <w:rPr>
          <w:rFonts w:ascii="Times New Roman" w:hAnsi="Times New Roman" w:cs="仿宋"/>
          <w:szCs w:val="32"/>
          <w:u w:val="single"/>
          <w:lang w:val="zh-CN"/>
        </w:rPr>
        <w:t xml:space="preserve">                                   </w:t>
      </w:r>
    </w:p>
    <w:p>
      <w:pPr>
        <w:spacing w:line="480" w:lineRule="auto"/>
        <w:ind w:firstLine="281" w:firstLineChars="88"/>
        <w:rPr>
          <w:rFonts w:ascii="Times New Roman" w:hAnsi="Times New Roman" w:cs="仿宋"/>
          <w:szCs w:val="32"/>
          <w:u w:val="single"/>
          <w:lang w:val="zh-CN"/>
        </w:rPr>
      </w:pPr>
      <w:r>
        <w:rPr>
          <w:rFonts w:hint="eastAsia" w:ascii="Times New Roman" w:hAnsi="Times New Roman" w:cs="仿宋"/>
          <w:szCs w:val="32"/>
          <w:lang w:val="zh-CN"/>
        </w:rPr>
        <w:t>联系电话：</w:t>
      </w:r>
      <w:r>
        <w:rPr>
          <w:rFonts w:ascii="Times New Roman" w:hAnsi="Times New Roman" w:cs="仿宋"/>
          <w:szCs w:val="32"/>
          <w:u w:val="single"/>
          <w:lang w:val="zh-CN"/>
        </w:rPr>
        <w:t xml:space="preserve">                                   </w:t>
      </w:r>
    </w:p>
    <w:p>
      <w:pPr>
        <w:ind w:firstLine="0" w:firstLineChars="0"/>
        <w:jc w:val="center"/>
        <w:rPr>
          <w:rFonts w:ascii="Times New Roman" w:hAnsi="Times New Roman"/>
          <w:sz w:val="30"/>
          <w:szCs w:val="20"/>
        </w:rPr>
      </w:pPr>
    </w:p>
    <w:p>
      <w:pPr>
        <w:pStyle w:val="8"/>
        <w:ind w:firstLine="210"/>
        <w:rPr>
          <w:rFonts w:ascii="Times New Roman" w:hAnsi="Times New Roman"/>
        </w:rPr>
      </w:pPr>
    </w:p>
    <w:p>
      <w:pPr>
        <w:pStyle w:val="8"/>
        <w:ind w:firstLine="320"/>
        <w:jc w:val="center"/>
        <w:rPr>
          <w:rFonts w:ascii="Times New Roman" w:hAnsi="Times New Roman" w:eastAsia="仿宋_GB2312"/>
          <w:sz w:val="32"/>
          <w:szCs w:val="32"/>
        </w:rPr>
      </w:pPr>
      <w:r>
        <w:rPr>
          <w:rFonts w:hint="eastAsia" w:ascii="Times New Roman" w:hAnsi="Times New Roman" w:eastAsia="仿宋_GB2312" w:cs="仿宋"/>
          <w:sz w:val="32"/>
          <w:szCs w:val="32"/>
          <w:lang w:val="zh-CN"/>
        </w:rPr>
        <w:t>二〇二四年</w:t>
      </w:r>
    </w:p>
    <w:p>
      <w:pPr>
        <w:adjustRightInd/>
        <w:snapToGrid/>
        <w:ind w:firstLine="0" w:firstLineChars="0"/>
        <w:jc w:val="center"/>
        <w:rPr>
          <w:rFonts w:ascii="Times New Roman" w:hAnsi="Times New Roman" w:eastAsia="黑体" w:cs="Times New Roman"/>
          <w:sz w:val="44"/>
          <w:szCs w:val="44"/>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adjustRightInd/>
        <w:snapToGrid/>
        <w:ind w:firstLine="0" w:firstLineChars="0"/>
        <w:jc w:val="center"/>
        <w:rPr>
          <w:rFonts w:ascii="Times New Roman" w:hAnsi="Times New Roman" w:eastAsia="黑体" w:cs="Times New Roman"/>
          <w:sz w:val="44"/>
          <w:szCs w:val="44"/>
        </w:rPr>
      </w:pPr>
      <w:r>
        <w:rPr>
          <w:rFonts w:ascii="Times New Roman" w:hAnsi="Times New Roman" w:eastAsia="黑体" w:cs="Times New Roman"/>
          <w:sz w:val="44"/>
          <w:szCs w:val="44"/>
        </w:rPr>
        <w:t xml:space="preserve">填 </w:t>
      </w:r>
      <w:r>
        <w:rPr>
          <w:rFonts w:hint="eastAsia" w:ascii="Times New Roman" w:hAnsi="Times New Roman" w:eastAsia="黑体" w:cs="Times New Roman"/>
          <w:sz w:val="44"/>
          <w:szCs w:val="44"/>
        </w:rPr>
        <w:t>表</w:t>
      </w:r>
      <w:r>
        <w:rPr>
          <w:rFonts w:ascii="Times New Roman" w:hAnsi="Times New Roman" w:eastAsia="黑体" w:cs="Times New Roman"/>
          <w:sz w:val="44"/>
          <w:szCs w:val="44"/>
        </w:rPr>
        <w:t xml:space="preserve"> 须 知</w:t>
      </w:r>
    </w:p>
    <w:p>
      <w:pPr>
        <w:ind w:firstLine="640"/>
        <w:rPr>
          <w:rFonts w:ascii="Times New Roman" w:hAnsi="Times New Roman" w:eastAsia="黑体" w:cs="Times New Roman"/>
          <w:szCs w:val="32"/>
        </w:rPr>
      </w:pPr>
    </w:p>
    <w:p>
      <w:pPr>
        <w:adjustRightInd/>
        <w:snapToGrid/>
        <w:ind w:firstLine="640"/>
        <w:rPr>
          <w:rFonts w:ascii="Times New Roman" w:hAnsi="Times New Roman" w:cs="Times New Roman"/>
          <w:szCs w:val="32"/>
        </w:rPr>
      </w:pPr>
      <w:r>
        <w:rPr>
          <w:rFonts w:hint="eastAsia" w:ascii="Times New Roman" w:hAnsi="Times New Roman" w:cs="Times New Roman"/>
          <w:szCs w:val="32"/>
        </w:rPr>
        <w:t>一、</w:t>
      </w:r>
      <w:r>
        <w:rPr>
          <w:rFonts w:ascii="Times New Roman" w:hAnsi="Times New Roman" w:cs="Times New Roman"/>
          <w:szCs w:val="32"/>
        </w:rPr>
        <w:t>申报单位应仔细阅读《</w:t>
      </w:r>
      <w:r>
        <w:rPr>
          <w:rFonts w:hint="eastAsia" w:cs="Times New Roman"/>
          <w:szCs w:val="32"/>
          <w:lang w:val="en-US" w:eastAsia="zh-CN"/>
        </w:rPr>
        <w:t>广州市工业和信息化局</w:t>
      </w:r>
      <w:r>
        <w:rPr>
          <w:rFonts w:hint="eastAsia" w:ascii="Times New Roman" w:hAnsi="Times New Roman" w:cs="Times New Roman"/>
          <w:szCs w:val="32"/>
        </w:rPr>
        <w:t>关于开展广州市</w:t>
      </w:r>
      <w:r>
        <w:rPr>
          <w:rFonts w:hint="eastAsia" w:cs="Times New Roman"/>
          <w:szCs w:val="32"/>
          <w:lang w:val="en-US" w:eastAsia="zh-CN"/>
        </w:rPr>
        <w:t>省级</w:t>
      </w:r>
      <w:r>
        <w:rPr>
          <w:rFonts w:hint="eastAsia" w:ascii="Times New Roman" w:hAnsi="Times New Roman" w:cs="Times New Roman"/>
          <w:szCs w:val="32"/>
        </w:rPr>
        <w:t>中小企业数字化转型城市试点数字化牵引单位遴选申报工作的通知</w:t>
      </w:r>
      <w:r>
        <w:rPr>
          <w:rFonts w:ascii="Times New Roman" w:hAnsi="Times New Roman" w:cs="Times New Roman"/>
          <w:szCs w:val="32"/>
        </w:rPr>
        <w:t>》的有关说明，如实、详细地填写每一部分内容。</w:t>
      </w:r>
    </w:p>
    <w:p>
      <w:pPr>
        <w:adjustRightInd/>
        <w:snapToGrid/>
        <w:ind w:firstLine="640"/>
        <w:rPr>
          <w:rFonts w:ascii="Times New Roman" w:hAnsi="Times New Roman" w:cs="Times New Roman"/>
          <w:szCs w:val="32"/>
        </w:rPr>
      </w:pPr>
      <w:r>
        <w:rPr>
          <w:rFonts w:hint="eastAsia" w:ascii="Times New Roman" w:hAnsi="Times New Roman" w:cs="Times New Roman"/>
          <w:bCs/>
        </w:rPr>
        <w:t>二、</w:t>
      </w:r>
      <w:r>
        <w:rPr>
          <w:rFonts w:ascii="Times New Roman" w:hAnsi="Times New Roman" w:cs="Times New Roman"/>
          <w:bCs/>
        </w:rPr>
        <w:t>单位名称应填写全称。</w:t>
      </w:r>
    </w:p>
    <w:p>
      <w:pPr>
        <w:adjustRightInd/>
        <w:snapToGrid/>
        <w:ind w:firstLine="640"/>
        <w:rPr>
          <w:rFonts w:ascii="Times New Roman" w:hAnsi="Times New Roman" w:cs="Times New Roman"/>
          <w:szCs w:val="32"/>
        </w:rPr>
      </w:pPr>
      <w:r>
        <w:rPr>
          <w:rFonts w:hint="eastAsia" w:ascii="Times New Roman" w:hAnsi="Times New Roman" w:cs="Times New Roman"/>
          <w:bCs/>
        </w:rPr>
        <w:t>三、</w:t>
      </w:r>
      <w:r>
        <w:rPr>
          <w:rFonts w:ascii="Times New Roman" w:hAnsi="Times New Roman" w:cs="Times New Roman"/>
          <w:bCs/>
        </w:rPr>
        <w:t>表中选取项目请在“</w:t>
      </w:r>
      <w:r>
        <w:rPr>
          <w:rFonts w:ascii="Times New Roman" w:hAnsi="Times New Roman" w:eastAsia="黑体" w:cs="Times New Roman"/>
          <w:szCs w:val="32"/>
        </w:rPr>
        <w:sym w:font="Wingdings" w:char="00A8"/>
      </w:r>
      <w:r>
        <w:rPr>
          <w:rFonts w:ascii="Times New Roman" w:hAnsi="Times New Roman" w:cs="Times New Roman"/>
          <w:bCs/>
        </w:rPr>
        <w:t>”中划“√”。</w:t>
      </w:r>
    </w:p>
    <w:p>
      <w:pPr>
        <w:adjustRightInd/>
        <w:snapToGrid/>
        <w:ind w:firstLine="640"/>
        <w:rPr>
          <w:rFonts w:ascii="Times New Roman" w:hAnsi="Times New Roman" w:cs="Times New Roman"/>
          <w:szCs w:val="32"/>
        </w:rPr>
      </w:pPr>
      <w:r>
        <w:rPr>
          <w:rFonts w:hint="eastAsia" w:ascii="Times New Roman" w:hAnsi="Times New Roman" w:cs="Times New Roman"/>
          <w:szCs w:val="32"/>
        </w:rPr>
        <w:t>四、</w:t>
      </w:r>
      <w:r>
        <w:rPr>
          <w:rFonts w:ascii="Times New Roman" w:hAnsi="Times New Roman" w:cs="Times New Roman"/>
          <w:szCs w:val="32"/>
        </w:rPr>
        <w:t>除另有说明外，申报表中栏目不得空缺。申报书要求提供证明材料处，请提供相关证明佐证材料（包括申报单位基本信息相关证明补充材料，申报项目相关证明材料等）。</w:t>
      </w:r>
    </w:p>
    <w:p>
      <w:pPr>
        <w:pStyle w:val="3"/>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五、申报书证明材料编写格式要求：A4幅面编辑；正文字体小四号仿宋，2</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磅行距；一级标题四号黑体；二级标题四号楷体。</w:t>
      </w:r>
    </w:p>
    <w:p>
      <w:pPr>
        <w:ind w:firstLine="640"/>
        <w:rPr>
          <w:rFonts w:ascii="Times New Roman" w:hAnsi="Times New Roman"/>
        </w:rPr>
      </w:pPr>
    </w:p>
    <w:p>
      <w:pPr>
        <w:adjustRightInd/>
        <w:snapToGrid/>
        <w:ind w:firstLine="0" w:firstLineChars="0"/>
        <w:rPr>
          <w:rFonts w:hint="eastAsia" w:ascii="Times New Roman" w:hAnsi="Times New Roman" w:eastAsia="黑体" w:cs="Times New Roman"/>
        </w:rPr>
        <w:sectPr>
          <w:footerReference r:id="rId7" w:type="default"/>
          <w:pgSz w:w="11906" w:h="16838"/>
          <w:pgMar w:top="1440" w:right="1800" w:bottom="1440" w:left="1800" w:header="851" w:footer="992" w:gutter="0"/>
          <w:pgNumType w:start="1"/>
          <w:cols w:space="425" w:num="1"/>
          <w:docGrid w:type="lines" w:linePitch="312" w:charSpace="0"/>
        </w:sectPr>
      </w:pPr>
    </w:p>
    <w:tbl>
      <w:tblPr>
        <w:tblStyle w:val="9"/>
        <w:tblW w:w="56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5"/>
        <w:gridCol w:w="411"/>
        <w:gridCol w:w="1416"/>
        <w:gridCol w:w="142"/>
        <w:gridCol w:w="165"/>
        <w:gridCol w:w="965"/>
        <w:gridCol w:w="1151"/>
        <w:gridCol w:w="836"/>
        <w:gridCol w:w="422"/>
        <w:gridCol w:w="899"/>
        <w:gridCol w:w="22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591" w:type="dxa"/>
            <w:gridSpan w:val="13"/>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pPr>
              <w:adjustRightInd/>
              <w:snapToGrid/>
              <w:ind w:firstLine="0" w:firstLineChars="0"/>
              <w:rPr>
                <w:rFonts w:ascii="Times New Roman" w:hAnsi="Times New Roman" w:cs="Times New Roman"/>
                <w:b/>
                <w:bCs/>
                <w:szCs w:val="32"/>
              </w:rPr>
            </w:pPr>
            <w:r>
              <w:rPr>
                <w:rFonts w:hint="eastAsia" w:ascii="Times New Roman" w:hAnsi="Times New Roman" w:eastAsia="黑体" w:cs="Times New Roman"/>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单位名称</w:t>
            </w:r>
          </w:p>
        </w:tc>
        <w:tc>
          <w:tcPr>
            <w:tcW w:w="3839"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c>
          <w:tcPr>
            <w:tcW w:w="21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hint="eastAsia" w:ascii="Times New Roman" w:hAnsi="Times New Roman" w:cs="Times New Roman"/>
                <w:color w:val="000000"/>
                <w:kern w:val="0"/>
                <w:sz w:val="24"/>
                <w:lang w:bidi="ar"/>
              </w:rPr>
              <w:t>统一社会信用代码</w:t>
            </w:r>
          </w:p>
        </w:tc>
        <w:tc>
          <w:tcPr>
            <w:tcW w:w="23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注册地址</w:t>
            </w:r>
          </w:p>
        </w:tc>
        <w:tc>
          <w:tcPr>
            <w:tcW w:w="838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成立时间</w:t>
            </w:r>
          </w:p>
        </w:tc>
        <w:tc>
          <w:tcPr>
            <w:tcW w:w="3839"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c>
          <w:tcPr>
            <w:tcW w:w="21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hint="eastAsia" w:ascii="Times New Roman" w:hAnsi="Times New Roman" w:cs="Times New Roman"/>
                <w:color w:val="000000"/>
                <w:kern w:val="0"/>
                <w:sz w:val="24"/>
                <w:lang w:bidi="ar"/>
              </w:rPr>
              <w:t>注册资本（万元）</w:t>
            </w:r>
          </w:p>
        </w:tc>
        <w:tc>
          <w:tcPr>
            <w:tcW w:w="23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单位性质</w:t>
            </w:r>
          </w:p>
        </w:tc>
        <w:tc>
          <w:tcPr>
            <w:tcW w:w="838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sym w:font="Wingdings" w:char="00A8"/>
            </w:r>
            <w:r>
              <w:rPr>
                <w:rFonts w:hint="eastAsia" w:ascii="Times New Roman" w:hAnsi="Times New Roman" w:cs="Times New Roman"/>
                <w:sz w:val="24"/>
                <w:szCs w:val="24"/>
              </w:rPr>
              <w:t>国有企业</w:t>
            </w:r>
            <w:r>
              <w:rPr>
                <w:rFonts w:ascii="Times New Roman" w:hAnsi="Times New Roman" w:cs="Times New Roman"/>
                <w:sz w:val="24"/>
                <w:szCs w:val="24"/>
              </w:rPr>
              <w:t xml:space="preserve">     </w:t>
            </w:r>
            <w:r>
              <w:rPr>
                <w:rFonts w:hint="eastAsia" w:ascii="Times New Roman" w:hAnsi="Times New Roman" w:cs="Times New Roman"/>
                <w:sz w:val="24"/>
                <w:szCs w:val="24"/>
              </w:rPr>
              <w:sym w:font="Wingdings" w:char="00A8"/>
            </w:r>
            <w:r>
              <w:rPr>
                <w:rFonts w:hint="eastAsia" w:ascii="Times New Roman" w:hAnsi="Times New Roman" w:cs="Times New Roman"/>
                <w:sz w:val="24"/>
                <w:szCs w:val="24"/>
              </w:rPr>
              <w:t>民营企业</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sym w:font="Wingdings" w:char="00A8"/>
            </w:r>
            <w:r>
              <w:rPr>
                <w:rFonts w:hint="eastAsia" w:ascii="Times New Roman" w:hAnsi="Times New Roman" w:cs="Times New Roman"/>
                <w:sz w:val="24"/>
                <w:szCs w:val="24"/>
              </w:rPr>
              <w:t>三资企业</w:t>
            </w:r>
            <w:r>
              <w:rPr>
                <w:rFonts w:ascii="Times New Roman" w:hAnsi="Times New Roman" w:cs="Times New Roman"/>
                <w:sz w:val="24"/>
                <w:szCs w:val="24"/>
              </w:rPr>
              <w:t xml:space="preserve">     </w:t>
            </w:r>
            <w:r>
              <w:rPr>
                <w:rFonts w:hint="eastAsia" w:ascii="Times New Roman" w:hAnsi="Times New Roman" w:cs="Times New Roman"/>
                <w:sz w:val="24"/>
                <w:szCs w:val="24"/>
              </w:rPr>
              <w:sym w:font="Wingdings" w:char="00A8"/>
            </w:r>
            <w:r>
              <w:rPr>
                <w:rFonts w:hint="eastAsia" w:ascii="Times New Roman" w:hAnsi="Times New Roman" w:cs="Times New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hint="eastAsia" w:ascii="Times New Roman" w:hAnsi="Times New Roman" w:cs="Times New Roman"/>
                <w:color w:val="000000"/>
                <w:sz w:val="24"/>
                <w:szCs w:val="24"/>
                <w:lang w:bidi="ar"/>
              </w:rPr>
              <w:t>员工数量（人）</w:t>
            </w:r>
          </w:p>
        </w:tc>
        <w:tc>
          <w:tcPr>
            <w:tcW w:w="15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c>
          <w:tcPr>
            <w:tcW w:w="228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拟安排本项目服务团队人数（人）</w:t>
            </w:r>
          </w:p>
        </w:tc>
        <w:tc>
          <w:tcPr>
            <w:tcW w:w="4541"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vMerge w:val="restart"/>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rPr>
            </w:pPr>
            <w:r>
              <w:rPr>
                <w:rFonts w:hint="eastAsia" w:ascii="Times New Roman" w:hAnsi="Times New Roman" w:cs="Times New Roman"/>
                <w:sz w:val="24"/>
                <w:szCs w:val="24"/>
              </w:rPr>
              <w:t>单位联系人</w:t>
            </w:r>
          </w:p>
        </w:tc>
        <w:tc>
          <w:tcPr>
            <w:tcW w:w="1558" w:type="dxa"/>
            <w:gridSpan w:val="2"/>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color w:val="000000"/>
                <w:kern w:val="0"/>
                <w:sz w:val="24"/>
                <w:lang w:bidi="ar"/>
              </w:rPr>
            </w:pPr>
            <w:r>
              <w:rPr>
                <w:rFonts w:hint="eastAsia" w:ascii="Times New Roman" w:hAnsi="Times New Roman" w:cs="Times New Roman"/>
                <w:sz w:val="24"/>
                <w:szCs w:val="24"/>
              </w:rPr>
              <w:t>姓名</w:t>
            </w:r>
          </w:p>
        </w:tc>
        <w:tc>
          <w:tcPr>
            <w:tcW w:w="2281" w:type="dxa"/>
            <w:gridSpan w:val="3"/>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color w:val="000000"/>
                <w:kern w:val="0"/>
                <w:sz w:val="24"/>
                <w:lang w:bidi="ar"/>
              </w:rPr>
            </w:pPr>
          </w:p>
        </w:tc>
        <w:tc>
          <w:tcPr>
            <w:tcW w:w="1258" w:type="dxa"/>
            <w:gridSpan w:val="2"/>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职务</w:t>
            </w:r>
          </w:p>
        </w:tc>
        <w:tc>
          <w:tcPr>
            <w:tcW w:w="3283" w:type="dxa"/>
            <w:gridSpan w:val="3"/>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vMerge w:val="continue"/>
            <w:tcBorders>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c>
          <w:tcPr>
            <w:tcW w:w="1558" w:type="dxa"/>
            <w:gridSpan w:val="2"/>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电话</w:t>
            </w:r>
          </w:p>
        </w:tc>
        <w:tc>
          <w:tcPr>
            <w:tcW w:w="2281" w:type="dxa"/>
            <w:gridSpan w:val="3"/>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c>
          <w:tcPr>
            <w:tcW w:w="1258" w:type="dxa"/>
            <w:gridSpan w:val="2"/>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hint="eastAsia" w:ascii="Times New Roman" w:hAnsi="Times New Roman" w:cs="Times New Roman"/>
                <w:sz w:val="24"/>
                <w:szCs w:val="24"/>
              </w:rPr>
              <w:t>电子邮箱</w:t>
            </w:r>
          </w:p>
        </w:tc>
        <w:tc>
          <w:tcPr>
            <w:tcW w:w="3283" w:type="dxa"/>
            <w:gridSpan w:val="3"/>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vMerge w:val="restart"/>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hint="eastAsia" w:ascii="Times New Roman" w:hAnsi="Times New Roman" w:cs="Times New Roman"/>
                <w:color w:val="000000"/>
                <w:sz w:val="24"/>
                <w:szCs w:val="24"/>
                <w:lang w:bidi="ar"/>
              </w:rPr>
              <w:t>近</w:t>
            </w:r>
            <w:r>
              <w:rPr>
                <w:rFonts w:ascii="Times New Roman" w:hAnsi="Times New Roman" w:cs="Times New Roman"/>
                <w:color w:val="000000"/>
                <w:sz w:val="24"/>
                <w:szCs w:val="24"/>
                <w:lang w:bidi="ar"/>
              </w:rPr>
              <w:t>3</w:t>
            </w:r>
            <w:r>
              <w:rPr>
                <w:rFonts w:hint="eastAsia" w:ascii="Times New Roman" w:hAnsi="Times New Roman" w:cs="Times New Roman"/>
                <w:color w:val="000000"/>
                <w:sz w:val="24"/>
                <w:szCs w:val="24"/>
                <w:lang w:bidi="ar"/>
              </w:rPr>
              <w:t>年营</w:t>
            </w:r>
            <w:bookmarkStart w:id="0" w:name="_GoBack"/>
            <w:bookmarkEnd w:id="0"/>
            <w:r>
              <w:rPr>
                <w:rFonts w:hint="eastAsia" w:cs="Times New Roman"/>
                <w:color w:val="000000"/>
                <w:sz w:val="24"/>
                <w:szCs w:val="24"/>
                <w:lang w:eastAsia="zh-CN" w:bidi="ar"/>
              </w:rPr>
              <w:t>业</w:t>
            </w:r>
            <w:r>
              <w:rPr>
                <w:rFonts w:hint="eastAsia" w:ascii="Times New Roman" w:hAnsi="Times New Roman" w:cs="Times New Roman"/>
                <w:color w:val="000000"/>
                <w:sz w:val="24"/>
                <w:szCs w:val="24"/>
                <w:lang w:bidi="ar"/>
              </w:rPr>
              <w:t>收入（万元）</w:t>
            </w:r>
          </w:p>
        </w:tc>
        <w:tc>
          <w:tcPr>
            <w:tcW w:w="1558" w:type="dxa"/>
            <w:gridSpan w:val="2"/>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ascii="Times New Roman" w:hAnsi="Times New Roman" w:cs="Times New Roman"/>
                <w:sz w:val="24"/>
                <w:szCs w:val="24"/>
              </w:rPr>
              <w:t>202</w:t>
            </w:r>
            <w:r>
              <w:rPr>
                <w:rFonts w:hint="eastAsia" w:cs="Times New Roman"/>
                <w:sz w:val="24"/>
                <w:szCs w:val="24"/>
                <w:lang w:val="en-US" w:eastAsia="zh-CN"/>
              </w:rPr>
              <w:t>1</w:t>
            </w:r>
            <w:r>
              <w:rPr>
                <w:rFonts w:hint="eastAsia" w:ascii="Times New Roman" w:hAnsi="Times New Roman" w:cs="Times New Roman"/>
                <w:sz w:val="24"/>
                <w:szCs w:val="24"/>
              </w:rPr>
              <w:t>年</w:t>
            </w:r>
          </w:p>
        </w:tc>
        <w:tc>
          <w:tcPr>
            <w:tcW w:w="6822" w:type="dxa"/>
            <w:gridSpan w:val="8"/>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vMerge w:val="continue"/>
            <w:tcBorders>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c>
          <w:tcPr>
            <w:tcW w:w="1558" w:type="dxa"/>
            <w:gridSpan w:val="2"/>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ascii="Times New Roman" w:hAnsi="Times New Roman" w:cs="Times New Roman"/>
                <w:sz w:val="24"/>
                <w:szCs w:val="24"/>
              </w:rPr>
              <w:t>202</w:t>
            </w:r>
            <w:r>
              <w:rPr>
                <w:rFonts w:hint="eastAsia" w:cs="Times New Roman"/>
                <w:sz w:val="24"/>
                <w:szCs w:val="24"/>
                <w:lang w:val="en-US" w:eastAsia="zh-CN"/>
              </w:rPr>
              <w:t>2</w:t>
            </w:r>
            <w:r>
              <w:rPr>
                <w:rFonts w:hint="eastAsia" w:ascii="Times New Roman" w:hAnsi="Times New Roman" w:cs="Times New Roman"/>
                <w:sz w:val="24"/>
                <w:szCs w:val="24"/>
              </w:rPr>
              <w:t>年</w:t>
            </w:r>
          </w:p>
        </w:tc>
        <w:tc>
          <w:tcPr>
            <w:tcW w:w="6822" w:type="dxa"/>
            <w:gridSpan w:val="8"/>
            <w:tcBorders>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gridSpan w:val="3"/>
            <w:vMerge w:val="continue"/>
            <w:tcBorders>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c>
          <w:tcPr>
            <w:tcW w:w="1558" w:type="dxa"/>
            <w:gridSpan w:val="2"/>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ascii="Times New Roman" w:hAnsi="Times New Roman" w:cs="Times New Roman"/>
                <w:sz w:val="24"/>
                <w:szCs w:val="24"/>
              </w:rPr>
              <w:t>202</w:t>
            </w:r>
            <w:r>
              <w:rPr>
                <w:rFonts w:hint="eastAsia" w:cs="Times New Roman"/>
                <w:sz w:val="24"/>
                <w:szCs w:val="24"/>
                <w:lang w:val="en-US" w:eastAsia="zh-CN"/>
              </w:rPr>
              <w:t>3</w:t>
            </w:r>
            <w:r>
              <w:rPr>
                <w:rFonts w:hint="eastAsia" w:ascii="Times New Roman" w:hAnsi="Times New Roman" w:cs="Times New Roman"/>
                <w:sz w:val="24"/>
                <w:szCs w:val="24"/>
              </w:rPr>
              <w:t>年</w:t>
            </w:r>
          </w:p>
        </w:tc>
        <w:tc>
          <w:tcPr>
            <w:tcW w:w="6822" w:type="dxa"/>
            <w:gridSpan w:val="8"/>
            <w:tcBorders>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211" w:type="dxa"/>
            <w:gridSpan w:val="3"/>
            <w:tcBorders>
              <w:top w:val="single" w:color="auto" w:sz="4" w:space="0"/>
              <w:left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sz w:val="24"/>
                <w:szCs w:val="24"/>
              </w:rPr>
            </w:pPr>
            <w:r>
              <w:rPr>
                <w:rFonts w:hint="eastAsia"/>
                <w:b/>
                <w:bCs/>
                <w:sz w:val="24"/>
                <w:szCs w:val="32"/>
                <w:lang w:val="en-US" w:eastAsia="zh-CN"/>
              </w:rPr>
              <w:t>申报单位</w:t>
            </w:r>
            <w:r>
              <w:rPr>
                <w:rFonts w:hint="eastAsia" w:ascii="Times New Roman" w:hAnsi="Times New Roman" w:cs="Times New Roman"/>
                <w:sz w:val="24"/>
                <w:szCs w:val="24"/>
              </w:rPr>
              <w:t>简介（不超过</w:t>
            </w:r>
            <w:r>
              <w:rPr>
                <w:rFonts w:ascii="Times New Roman" w:hAnsi="Times New Roman" w:cs="Times New Roman"/>
                <w:sz w:val="24"/>
                <w:szCs w:val="24"/>
              </w:rPr>
              <w:t>500</w:t>
            </w:r>
            <w:r>
              <w:rPr>
                <w:rFonts w:hint="eastAsia" w:ascii="Times New Roman" w:hAnsi="Times New Roman" w:cs="Times New Roman"/>
                <w:sz w:val="24"/>
                <w:szCs w:val="24"/>
              </w:rPr>
              <w:t>字）</w:t>
            </w:r>
          </w:p>
        </w:tc>
        <w:tc>
          <w:tcPr>
            <w:tcW w:w="8380" w:type="dxa"/>
            <w:gridSpan w:val="10"/>
            <w:tcBorders>
              <w:top w:val="single" w:color="auto" w:sz="4" w:space="0"/>
              <w:left w:val="single" w:color="auto" w:sz="4" w:space="0"/>
              <w:right w:val="single" w:color="auto" w:sz="4" w:space="0"/>
              <w:tl2br w:val="nil"/>
              <w:tr2bl w:val="nil"/>
            </w:tcBorders>
            <w:vAlign w:val="center"/>
          </w:tcPr>
          <w:p>
            <w:pPr>
              <w:pStyle w:val="8"/>
              <w:spacing w:after="0" w:line="560" w:lineRule="exact"/>
              <w:ind w:firstLineChars="200"/>
              <w:rPr>
                <w:rFonts w:ascii="Times New Roman" w:hAnsi="Times New Roman" w:eastAsia="仿宋_GB2312"/>
              </w:rPr>
            </w:pPr>
          </w:p>
          <w:p>
            <w:pPr>
              <w:pStyle w:val="8"/>
              <w:spacing w:after="0" w:line="560" w:lineRule="exact"/>
              <w:ind w:firstLineChars="200"/>
              <w:rPr>
                <w:rFonts w:ascii="Times New Roman" w:hAnsi="Times New Roman" w:eastAsia="仿宋_GB2312"/>
              </w:rPr>
            </w:pPr>
          </w:p>
          <w:p>
            <w:pPr>
              <w:pStyle w:val="8"/>
              <w:spacing w:after="0" w:line="560" w:lineRule="exact"/>
              <w:ind w:firstLineChars="2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211" w:type="dxa"/>
            <w:gridSpan w:val="3"/>
            <w:tcBorders>
              <w:left w:val="single" w:color="auto" w:sz="4" w:space="0"/>
              <w:bottom w:val="single" w:color="auto" w:sz="4" w:space="0"/>
              <w:right w:val="single" w:color="auto" w:sz="4" w:space="0"/>
              <w:tl2br w:val="nil"/>
              <w:tr2bl w:val="nil"/>
            </w:tcBorders>
            <w:vAlign w:val="center"/>
          </w:tcPr>
          <w:p>
            <w:pPr>
              <w:widowControl/>
              <w:ind w:firstLine="0" w:firstLineChars="0"/>
              <w:jc w:val="left"/>
              <w:textAlignment w:val="center"/>
              <w:rPr>
                <w:rFonts w:ascii="Times New Roman" w:hAnsi="Times New Roman" w:cs="Times New Roman"/>
                <w:color w:val="000000"/>
                <w:kern w:val="0"/>
                <w:sz w:val="24"/>
                <w:lang w:bidi="ar"/>
              </w:rPr>
            </w:pPr>
            <w:r>
              <w:rPr>
                <w:rFonts w:hint="eastAsia" w:ascii="Times New Roman" w:hAnsi="Times New Roman" w:cs="Times New Roman"/>
                <w:sz w:val="24"/>
                <w:szCs w:val="24"/>
              </w:rPr>
              <w:t>服务团队及经营情况</w:t>
            </w:r>
          </w:p>
        </w:tc>
        <w:tc>
          <w:tcPr>
            <w:tcW w:w="8380" w:type="dxa"/>
            <w:gridSpan w:val="10"/>
            <w:tcBorders>
              <w:left w:val="single" w:color="auto" w:sz="4" w:space="0"/>
              <w:bottom w:val="single" w:color="auto" w:sz="4" w:space="0"/>
              <w:right w:val="single" w:color="auto" w:sz="4" w:space="0"/>
              <w:tl2br w:val="nil"/>
              <w:tr2bl w:val="nil"/>
            </w:tcBorders>
            <w:vAlign w:val="center"/>
          </w:tcPr>
          <w:p>
            <w:pPr>
              <w:pStyle w:val="8"/>
              <w:spacing w:after="0" w:line="560" w:lineRule="exact"/>
              <w:ind w:firstLineChars="200"/>
              <w:rPr>
                <w:rFonts w:ascii="Times New Roman" w:hAnsi="Times New Roman" w:eastAsia="仿宋_GB2312"/>
                <w:lang w:bidi="ar"/>
              </w:rPr>
            </w:pPr>
          </w:p>
          <w:p>
            <w:pPr>
              <w:pStyle w:val="8"/>
              <w:spacing w:after="0" w:line="560" w:lineRule="exact"/>
              <w:ind w:firstLineChars="200"/>
              <w:rPr>
                <w:rFonts w:ascii="Times New Roman" w:hAnsi="Times New Roman" w:eastAsia="仿宋_GB2312"/>
                <w:lang w:bidi="ar"/>
              </w:rPr>
            </w:pPr>
          </w:p>
          <w:p>
            <w:pPr>
              <w:pStyle w:val="8"/>
              <w:spacing w:after="0" w:line="560" w:lineRule="exact"/>
              <w:ind w:firstLineChars="200"/>
              <w:rPr>
                <w:rFonts w:ascii="Times New Roman" w:hAnsi="Times New Roman"/>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1" w:type="dxa"/>
            <w:gridSpan w:val="13"/>
            <w:tcBorders>
              <w:left w:val="single" w:color="auto" w:sz="4" w:space="0"/>
              <w:bottom w:val="single" w:color="auto" w:sz="4" w:space="0"/>
              <w:right w:val="single" w:color="auto" w:sz="4" w:space="0"/>
              <w:tl2br w:val="nil"/>
              <w:tr2bl w:val="nil"/>
            </w:tcBorders>
            <w:shd w:val="clear" w:color="auto" w:fill="F1F1F1" w:themeFill="background1" w:themeFillShade="F2"/>
            <w:vAlign w:val="center"/>
          </w:tcPr>
          <w:p>
            <w:pPr>
              <w:adjustRightInd/>
              <w:snapToGrid/>
              <w:ind w:firstLine="0" w:firstLineChars="0"/>
              <w:rPr>
                <w:rFonts w:ascii="Times New Roman" w:hAnsi="Times New Roman" w:eastAsia="黑体" w:cs="Times New Roman"/>
                <w:kern w:val="0"/>
                <w:sz w:val="24"/>
              </w:rPr>
            </w:pPr>
            <w:r>
              <w:rPr>
                <w:rFonts w:hint="eastAsia" w:ascii="Times New Roman" w:hAnsi="Times New Roman" w:eastAsia="黑体" w:cs="Times New Roman"/>
              </w:rPr>
              <w:t>二、申报类型基本情况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9591" w:type="dxa"/>
            <w:gridSpan w:val="13"/>
            <w:tcBorders>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ind w:firstLine="960" w:firstLineChars="400"/>
              <w:jc w:val="left"/>
              <w:textAlignment w:val="bottom"/>
              <w:rPr>
                <w:rFonts w:ascii="Times New Roman" w:hAnsi="Times New Roman" w:eastAsia="黑体"/>
                <w:kern w:val="0"/>
                <w:sz w:val="24"/>
                <w:szCs w:val="24"/>
              </w:rPr>
            </w:pPr>
            <w:r>
              <w:rPr>
                <w:rFonts w:hint="eastAsia" w:ascii="Times New Roman" w:hAnsi="Times New Roman" w:eastAsia="黑体"/>
                <w:kern w:val="0"/>
                <w:sz w:val="24"/>
                <w:szCs w:val="24"/>
              </w:rPr>
              <w:t>意向细分行业（限选一个行业）</w:t>
            </w:r>
          </w:p>
          <w:p>
            <w:pPr>
              <w:ind w:firstLine="960" w:firstLineChars="400"/>
              <w:jc w:val="left"/>
              <w:textAlignment w:val="bottom"/>
              <w:rPr>
                <w:rFonts w:ascii="Times New Roman" w:hAnsi="Times New Roman"/>
                <w:sz w:val="24"/>
                <w:szCs w:val="24"/>
              </w:rPr>
            </w:pPr>
            <w:r>
              <w:rPr>
                <w:rFonts w:hint="eastAsia" w:ascii="Times New Roman" w:hAnsi="Times New Roman"/>
                <w:sz w:val="24"/>
                <w:szCs w:val="24"/>
              </w:rPr>
              <w:sym w:font="Wingdings 2" w:char="00A3"/>
            </w:r>
            <w:r>
              <w:rPr>
                <w:rFonts w:hint="eastAsia" w:ascii="Times New Roman" w:hAnsi="Times New Roman" w:cs="Times New Roman"/>
                <w:sz w:val="24"/>
                <w:szCs w:val="24"/>
              </w:rPr>
              <w:t>智能网联和新能源汽车</w:t>
            </w:r>
            <w:r>
              <w:rPr>
                <w:rFonts w:hint="eastAsia" w:cs="Times New Roman"/>
                <w:sz w:val="24"/>
                <w:szCs w:val="24"/>
                <w:lang w:val="en-US" w:eastAsia="zh-CN"/>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sz w:val="24"/>
                <w:szCs w:val="24"/>
                <w:lang w:val="en-US" w:eastAsia="zh-CN"/>
              </w:rPr>
              <w:t xml:space="preserve"> </w:t>
            </w:r>
            <w:r>
              <w:rPr>
                <w:rFonts w:ascii="Times New Roman" w:hAnsi="Times New Roman"/>
                <w:sz w:val="24"/>
                <w:szCs w:val="24"/>
              </w:rPr>
              <w:t xml:space="preserve">  </w:t>
            </w:r>
            <w:r>
              <w:rPr>
                <w:rFonts w:hint="eastAsia" w:ascii="Times New Roman" w:hAnsi="Times New Roman"/>
                <w:sz w:val="24"/>
                <w:szCs w:val="24"/>
              </w:rPr>
              <w:sym w:font="Wingdings 2" w:char="00A3"/>
            </w:r>
            <w:r>
              <w:rPr>
                <w:rFonts w:hint="eastAsia" w:ascii="Times New Roman" w:hAnsi="Times New Roman" w:cs="Times New Roman"/>
                <w:sz w:val="24"/>
                <w:szCs w:val="24"/>
              </w:rPr>
              <w:t>工业母机和机器人</w:t>
            </w:r>
          </w:p>
          <w:p>
            <w:pPr>
              <w:ind w:firstLine="960" w:firstLineChars="400"/>
              <w:jc w:val="left"/>
              <w:textAlignment w:val="bottom"/>
              <w:rPr>
                <w:rFonts w:hint="eastAsia" w:cs="Times New Roman"/>
                <w:bCs/>
                <w:kern w:val="0"/>
                <w:sz w:val="24"/>
                <w:szCs w:val="24"/>
                <w:lang w:val="en-US" w:eastAsia="zh-CN" w:bidi="ar"/>
              </w:rPr>
            </w:pPr>
            <w:r>
              <w:rPr>
                <w:rFonts w:hint="eastAsia" w:ascii="Times New Roman" w:hAnsi="Times New Roman"/>
                <w:sz w:val="24"/>
                <w:szCs w:val="24"/>
              </w:rPr>
              <w:sym w:font="Wingdings 2" w:char="00A3"/>
            </w:r>
            <w:r>
              <w:rPr>
                <w:rFonts w:hint="eastAsia" w:ascii="Times New Roman" w:hAnsi="Times New Roman" w:cs="Times New Roman"/>
                <w:bCs/>
                <w:kern w:val="0"/>
                <w:sz w:val="24"/>
                <w:szCs w:val="24"/>
                <w:lang w:bidi="ar"/>
              </w:rPr>
              <w:t>时尚美妆</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sz w:val="24"/>
                <w:szCs w:val="24"/>
                <w:lang w:val="en-US" w:eastAsia="zh-CN"/>
              </w:rPr>
              <w:t xml:space="preserve">      </w:t>
            </w:r>
            <w:r>
              <w:rPr>
                <w:rFonts w:ascii="Times New Roman" w:hAnsi="Times New Roman"/>
                <w:sz w:val="24"/>
                <w:szCs w:val="24"/>
              </w:rPr>
              <w:t xml:space="preserve"> </w:t>
            </w:r>
            <w:r>
              <w:rPr>
                <w:rFonts w:hint="eastAsia" w:ascii="Times New Roman" w:hAnsi="Times New Roman"/>
                <w:sz w:val="24"/>
                <w:szCs w:val="24"/>
              </w:rPr>
              <w:t xml:space="preserve"> </w:t>
            </w:r>
            <w:r>
              <w:rPr>
                <w:rFonts w:hint="eastAsia" w:ascii="Times New Roman" w:hAnsi="Times New Roman"/>
                <w:sz w:val="24"/>
                <w:szCs w:val="24"/>
              </w:rPr>
              <w:sym w:font="Wingdings 2" w:char="00A3"/>
            </w:r>
            <w:r>
              <w:rPr>
                <w:rFonts w:hint="eastAsia" w:cs="Times New Roman"/>
                <w:bCs/>
                <w:kern w:val="0"/>
                <w:sz w:val="24"/>
                <w:szCs w:val="24"/>
                <w:lang w:val="en-US" w:eastAsia="zh-CN" w:bidi="ar"/>
              </w:rPr>
              <w:t>定制家居</w:t>
            </w:r>
          </w:p>
          <w:p>
            <w:pPr>
              <w:ind w:firstLine="960" w:firstLineChars="400"/>
              <w:jc w:val="left"/>
              <w:textAlignment w:val="bottom"/>
              <w:rPr>
                <w:rFonts w:hint="default" w:cs="Times New Roman"/>
                <w:bCs/>
                <w:kern w:val="0"/>
                <w:sz w:val="24"/>
                <w:szCs w:val="24"/>
                <w:lang w:val="en-US" w:eastAsia="zh-CN" w:bidi="ar"/>
              </w:rPr>
            </w:pPr>
            <w:r>
              <w:rPr>
                <w:rFonts w:hint="eastAsia" w:ascii="Times New Roman" w:hAnsi="Times New Roman"/>
                <w:sz w:val="24"/>
                <w:szCs w:val="24"/>
              </w:rPr>
              <w:sym w:font="Wingdings 2" w:char="00A3"/>
            </w:r>
            <w:r>
              <w:rPr>
                <w:rFonts w:hint="eastAsia" w:cs="Times New Roman"/>
                <w:bCs/>
                <w:kern w:val="0"/>
                <w:sz w:val="24"/>
                <w:szCs w:val="24"/>
                <w:lang w:val="en-US" w:eastAsia="zh-CN" w:bidi="ar"/>
              </w:rPr>
              <w:t xml:space="preserve">服装                          </w:t>
            </w:r>
            <w:r>
              <w:rPr>
                <w:rFonts w:hint="eastAsia" w:ascii="Times New Roman" w:hAnsi="Times New Roman"/>
                <w:sz w:val="24"/>
                <w:szCs w:val="24"/>
              </w:rPr>
              <w:sym w:font="Wingdings 2" w:char="00A3"/>
            </w:r>
            <w:r>
              <w:rPr>
                <w:rFonts w:hint="eastAsia" w:cs="Times New Roman"/>
                <w:bCs/>
                <w:kern w:val="0"/>
                <w:sz w:val="24"/>
                <w:szCs w:val="24"/>
                <w:lang w:val="en-US" w:eastAsia="zh-CN" w:bidi="ar"/>
              </w:rPr>
              <w:t>箱包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645" w:type="dxa"/>
            <w:vMerge w:val="restart"/>
            <w:tcBorders>
              <w:left w:val="single" w:color="auto" w:sz="4" w:space="0"/>
              <w:right w:val="single" w:color="auto" w:sz="4" w:space="0"/>
              <w:tl2br w:val="nil"/>
              <w:tr2bl w:val="nil"/>
            </w:tcBorders>
            <w:shd w:val="clear" w:color="auto" w:fill="FFFFFF" w:themeFill="background1"/>
            <w:vAlign w:val="center"/>
          </w:tcPr>
          <w:p>
            <w:pPr>
              <w:widowControl/>
              <w:suppressAutoHyphens/>
              <w:ind w:firstLine="0" w:firstLineChars="0"/>
              <w:jc w:val="center"/>
              <w:textAlignment w:val="center"/>
              <w:rPr>
                <w:rFonts w:ascii="Times New Roman" w:hAnsi="Times New Roman"/>
                <w:sz w:val="24"/>
                <w:szCs w:val="32"/>
              </w:rPr>
            </w:pPr>
            <w:r>
              <w:rPr>
                <w:rFonts w:hint="eastAsia" w:ascii="Times New Roman" w:hAnsi="Times New Roman"/>
                <w:sz w:val="24"/>
                <w:szCs w:val="32"/>
              </w:rPr>
              <w:t>牵引模式（二选一）</w:t>
            </w:r>
          </w:p>
        </w:tc>
        <w:tc>
          <w:tcPr>
            <w:tcW w:w="566" w:type="dxa"/>
            <w:gridSpan w:val="2"/>
            <w:vMerge w:val="restart"/>
            <w:tcBorders>
              <w:left w:val="single" w:color="auto" w:sz="4" w:space="0"/>
              <w:right w:val="single" w:color="auto" w:sz="4" w:space="0"/>
              <w:tl2br w:val="nil"/>
              <w:tr2bl w:val="nil"/>
            </w:tcBorders>
            <w:shd w:val="clear" w:color="auto" w:fill="FFFFFF" w:themeFill="background1"/>
            <w:vAlign w:val="center"/>
          </w:tcPr>
          <w:p>
            <w:pPr>
              <w:suppressAutoHyphens/>
              <w:ind w:firstLine="0" w:firstLineChars="0"/>
              <w:jc w:val="center"/>
              <w:rPr>
                <w:rFonts w:ascii="Times New Roman" w:hAnsi="Times New Roman"/>
                <w:sz w:val="24"/>
                <w:szCs w:val="32"/>
              </w:rPr>
            </w:pPr>
            <w:r>
              <w:rPr>
                <w:rFonts w:hint="eastAsia" w:ascii="Times New Roman" w:hAnsi="Times New Roman"/>
                <w:sz w:val="24"/>
                <w:szCs w:val="32"/>
              </w:rPr>
              <w:t>供应链模式</w:t>
            </w: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ind w:firstLine="0" w:firstLineChars="0"/>
              <w:rPr>
                <w:rFonts w:ascii="Times New Roman" w:hAnsi="Times New Roman"/>
                <w:sz w:val="24"/>
                <w:szCs w:val="32"/>
              </w:rPr>
            </w:pPr>
            <w:r>
              <w:rPr>
                <w:rFonts w:hint="eastAsia"/>
                <w:b/>
                <w:bCs/>
                <w:sz w:val="24"/>
                <w:szCs w:val="32"/>
                <w:lang w:val="en-US" w:eastAsia="zh-CN"/>
              </w:rPr>
              <w:t>申报单位</w:t>
            </w:r>
            <w:r>
              <w:rPr>
                <w:rFonts w:hint="eastAsia" w:ascii="Times New Roman" w:hAnsi="Times New Roman"/>
                <w:b/>
                <w:bCs/>
                <w:sz w:val="24"/>
                <w:szCs w:val="32"/>
              </w:rPr>
              <w:t>数字化建设情况</w:t>
            </w:r>
            <w:r>
              <w:rPr>
                <w:rFonts w:hint="eastAsia" w:ascii="Times New Roman" w:hAnsi="Times New Roman"/>
                <w:sz w:val="24"/>
                <w:szCs w:val="32"/>
              </w:rPr>
              <w:t>（已应用哪些数字化系统）：</w:t>
            </w:r>
          </w:p>
          <w:p>
            <w:pPr>
              <w:tabs>
                <w:tab w:val="left" w:pos="312"/>
              </w:tabs>
              <w:suppressAutoHyphens/>
              <w:ind w:firstLine="480"/>
              <w:rPr>
                <w:rFonts w:ascii="Times New Roman" w:hAnsi="Times New Roman"/>
                <w:sz w:val="24"/>
                <w:szCs w:val="32"/>
              </w:rPr>
            </w:pPr>
          </w:p>
          <w:p>
            <w:pPr>
              <w:pStyle w:val="8"/>
              <w:spacing w:after="0" w:line="560" w:lineRule="exact"/>
              <w:ind w:firstLine="480" w:firstLineChars="200"/>
              <w:rPr>
                <w:rFonts w:ascii="Times New Roman" w:hAnsi="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suppressAutoHyphens/>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ind w:firstLine="0" w:firstLineChars="0"/>
              <w:rPr>
                <w:rFonts w:ascii="Times New Roman" w:hAnsi="Times New Roman"/>
                <w:sz w:val="24"/>
                <w:szCs w:val="32"/>
              </w:rPr>
            </w:pPr>
            <w:r>
              <w:rPr>
                <w:rFonts w:hint="eastAsia"/>
                <w:b/>
                <w:bCs/>
                <w:sz w:val="24"/>
                <w:szCs w:val="32"/>
                <w:lang w:val="en-US" w:eastAsia="zh-CN"/>
              </w:rPr>
              <w:t>申报单位</w:t>
            </w:r>
            <w:r>
              <w:rPr>
                <w:rFonts w:hint="eastAsia" w:ascii="Times New Roman" w:hAnsi="Times New Roman"/>
                <w:b/>
                <w:bCs/>
                <w:sz w:val="24"/>
                <w:szCs w:val="32"/>
              </w:rPr>
              <w:t>所在的细分行业供应链情况</w:t>
            </w:r>
            <w:r>
              <w:rPr>
                <w:rFonts w:hint="eastAsia" w:ascii="Times New Roman" w:hAnsi="Times New Roman"/>
                <w:sz w:val="24"/>
                <w:szCs w:val="32"/>
              </w:rPr>
              <w:t>（描述企业商业订单情况、供应链体系及现有供应链合作伙伴等情况）：</w:t>
            </w:r>
          </w:p>
          <w:p>
            <w:pPr>
              <w:tabs>
                <w:tab w:val="left" w:pos="312"/>
              </w:tabs>
              <w:suppressAutoHyphens/>
              <w:ind w:firstLine="480"/>
              <w:rPr>
                <w:rFonts w:ascii="Times New Roman" w:hAnsi="Times New Roman"/>
                <w:sz w:val="24"/>
                <w:szCs w:val="32"/>
              </w:rPr>
            </w:pPr>
          </w:p>
          <w:p>
            <w:pPr>
              <w:pStyle w:val="8"/>
              <w:spacing w:after="0" w:line="560" w:lineRule="exact"/>
              <w:ind w:firstLineChars="2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suppressAutoHyphens/>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pStyle w:val="8"/>
              <w:spacing w:after="0" w:line="560" w:lineRule="exact"/>
              <w:ind w:firstLine="0" w:firstLineChars="0"/>
              <w:rPr>
                <w:rFonts w:ascii="Times New Roman" w:hAnsi="Times New Roman" w:eastAsia="仿宋_GB2312"/>
                <w:b/>
                <w:bCs/>
                <w:sz w:val="24"/>
                <w:szCs w:val="32"/>
              </w:rPr>
            </w:pPr>
            <w:r>
              <w:rPr>
                <w:rFonts w:hint="eastAsia" w:ascii="Times New Roman" w:hAnsi="Times New Roman"/>
                <w:b/>
                <w:bCs/>
                <w:sz w:val="24"/>
                <w:szCs w:val="32"/>
                <w:lang w:val="en-US" w:eastAsia="zh-CN"/>
              </w:rPr>
              <w:t>申报单位</w:t>
            </w:r>
            <w:r>
              <w:rPr>
                <w:rFonts w:hint="eastAsia" w:ascii="Times New Roman" w:hAnsi="Times New Roman" w:eastAsia="仿宋_GB2312"/>
                <w:b/>
                <w:bCs/>
                <w:sz w:val="24"/>
                <w:szCs w:val="32"/>
              </w:rPr>
              <w:t>是否具备品牌影响力及丰富的品牌资源代理和打造能力：</w:t>
            </w:r>
          </w:p>
          <w:p>
            <w:pPr>
              <w:pStyle w:val="8"/>
              <w:spacing w:after="0" w:line="560" w:lineRule="exact"/>
              <w:ind w:firstLine="0" w:firstLineChars="0"/>
              <w:rPr>
                <w:rFonts w:ascii="Times New Roman" w:hAnsi="Times New Roman" w:eastAsia="仿宋_GB2312"/>
                <w:sz w:val="24"/>
                <w:szCs w:val="32"/>
              </w:rPr>
            </w:pPr>
            <w:r>
              <w:rPr>
                <w:rFonts w:ascii="Times New Roman" w:hAnsi="Times New Roman" w:eastAsia="仿宋_GB2312"/>
                <w:sz w:val="24"/>
                <w:szCs w:val="32"/>
              </w:rPr>
              <w:sym w:font="Wingdings" w:char="F06F"/>
            </w:r>
            <w:r>
              <w:rPr>
                <w:rFonts w:hint="eastAsia" w:ascii="Times New Roman" w:hAnsi="Times New Roman" w:eastAsia="仿宋_GB2312"/>
                <w:sz w:val="24"/>
                <w:szCs w:val="32"/>
              </w:rPr>
              <w:t>是</w:t>
            </w:r>
            <w:r>
              <w:rPr>
                <w:rFonts w:ascii="Times New Roman" w:hAnsi="Times New Roman" w:eastAsia="仿宋_GB2312"/>
                <w:sz w:val="24"/>
                <w:szCs w:val="32"/>
              </w:rPr>
              <w:t xml:space="preserve">    </w:t>
            </w:r>
            <w:r>
              <w:rPr>
                <w:rFonts w:ascii="Times New Roman" w:hAnsi="Times New Roman" w:eastAsia="仿宋_GB2312"/>
                <w:sz w:val="24"/>
                <w:szCs w:val="32"/>
              </w:rPr>
              <w:sym w:font="Wingdings" w:char="F06F"/>
            </w:r>
            <w:r>
              <w:rPr>
                <w:rFonts w:hint="eastAsia" w:ascii="Times New Roman" w:hAnsi="Times New Roman" w:eastAsia="仿宋_GB2312"/>
                <w:sz w:val="24"/>
                <w:szCs w:val="32"/>
              </w:rPr>
              <w:t>否</w:t>
            </w:r>
          </w:p>
          <w:p>
            <w:pPr>
              <w:suppressAutoHyphens/>
              <w:ind w:firstLine="0" w:firstLineChars="0"/>
              <w:rPr>
                <w:rFonts w:ascii="Times New Roman" w:hAnsi="Times New Roman"/>
                <w:sz w:val="24"/>
                <w:szCs w:val="32"/>
                <w:u w:val="single"/>
              </w:rPr>
            </w:pPr>
            <w:r>
              <w:rPr>
                <w:rFonts w:ascii="Times New Roman" w:hAnsi="Times New Roman"/>
                <w:sz w:val="24"/>
                <w:szCs w:val="32"/>
                <w:u w:val="single"/>
              </w:rPr>
              <w:t xml:space="preserve">                                    </w:t>
            </w:r>
            <w:r>
              <w:rPr>
                <w:rFonts w:hint="eastAsia" w:ascii="Times New Roman" w:hAnsi="Times New Roman"/>
                <w:sz w:val="24"/>
                <w:szCs w:val="32"/>
                <w:u w:val="single"/>
              </w:rPr>
              <w:t>（填写品牌名称）</w:t>
            </w:r>
          </w:p>
          <w:p>
            <w:pPr>
              <w:suppressAutoHyphens/>
              <w:ind w:firstLine="0" w:firstLineChars="0"/>
              <w:rPr>
                <w:rFonts w:ascii="Times New Roman" w:hAnsi="Times New Roman"/>
                <w:sz w:val="24"/>
                <w:szCs w:val="32"/>
                <w:u w:val="single"/>
              </w:rPr>
            </w:pPr>
            <w:r>
              <w:rPr>
                <w:rFonts w:ascii="Times New Roman" w:hAnsi="Times New Roman"/>
                <w:sz w:val="24"/>
                <w:szCs w:val="32"/>
                <w:u w:val="single"/>
              </w:rPr>
              <w:t xml:space="preserve">                                    </w:t>
            </w:r>
            <w:r>
              <w:rPr>
                <w:rFonts w:hint="eastAsia" w:ascii="Times New Roman" w:hAnsi="Times New Roman"/>
                <w:sz w:val="24"/>
                <w:szCs w:val="32"/>
                <w:u w:val="single"/>
              </w:rPr>
              <w:t>（填写品牌名称）</w:t>
            </w:r>
          </w:p>
          <w:p>
            <w:pPr>
              <w:pStyle w:val="8"/>
              <w:ind w:firstLine="210"/>
              <w:rPr>
                <w:rFonts w:ascii="Times New Roman" w:hAnsi="Times New Roman"/>
              </w:rPr>
            </w:pPr>
          </w:p>
          <w:p>
            <w:pPr>
              <w:pStyle w:val="8"/>
              <w:spacing w:after="0" w:line="560" w:lineRule="exact"/>
              <w:ind w:firstLine="480" w:firstLineChars="200"/>
              <w:rPr>
                <w:rFonts w:ascii="Times New Roman" w:hAnsi="Times New Roman"/>
              </w:rPr>
            </w:pPr>
            <w:r>
              <w:rPr>
                <w:rFonts w:hint="eastAsia" w:ascii="Times New Roman" w:hAnsi="Times New Roman" w:eastAsia="仿宋_GB2312"/>
                <w:b w:val="0"/>
                <w:bCs w:val="0"/>
                <w:sz w:val="24"/>
                <w:szCs w:val="32"/>
              </w:rPr>
              <w:t>（提供品牌资质证书或品牌代理授权书）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suppressAutoHyphens/>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ind w:firstLine="0" w:firstLineChars="0"/>
              <w:rPr>
                <w:rFonts w:ascii="Times New Roman" w:hAnsi="Times New Roman"/>
                <w:b/>
                <w:bCs/>
                <w:sz w:val="24"/>
                <w:szCs w:val="32"/>
              </w:rPr>
            </w:pPr>
            <w:r>
              <w:rPr>
                <w:rFonts w:hint="eastAsia"/>
                <w:b/>
                <w:bCs/>
                <w:sz w:val="24"/>
                <w:szCs w:val="32"/>
                <w:lang w:val="en-US" w:eastAsia="zh-CN"/>
              </w:rPr>
              <w:t>申报单位</w:t>
            </w:r>
            <w:r>
              <w:rPr>
                <w:rFonts w:hint="eastAsia" w:ascii="Times New Roman" w:hAnsi="Times New Roman"/>
                <w:b/>
                <w:bCs/>
                <w:sz w:val="24"/>
                <w:szCs w:val="32"/>
              </w:rPr>
              <w:t>是否已有数字化转型项目获得市级及以上认定：</w:t>
            </w:r>
          </w:p>
          <w:p>
            <w:pPr>
              <w:pStyle w:val="8"/>
              <w:spacing w:after="0" w:line="560" w:lineRule="exact"/>
              <w:ind w:firstLine="0" w:firstLineChars="0"/>
              <w:rPr>
                <w:rFonts w:ascii="Times New Roman" w:hAnsi="Times New Roman" w:eastAsia="仿宋_GB2312"/>
                <w:sz w:val="24"/>
                <w:szCs w:val="32"/>
              </w:rPr>
            </w:pPr>
            <w:r>
              <w:rPr>
                <w:rFonts w:ascii="Times New Roman" w:hAnsi="Times New Roman" w:eastAsia="仿宋_GB2312"/>
                <w:sz w:val="24"/>
                <w:szCs w:val="32"/>
              </w:rPr>
              <w:sym w:font="Wingdings" w:char="F06F"/>
            </w:r>
            <w:r>
              <w:rPr>
                <w:rFonts w:hint="eastAsia" w:ascii="Times New Roman" w:hAnsi="Times New Roman" w:eastAsia="仿宋_GB2312"/>
                <w:sz w:val="24"/>
                <w:szCs w:val="32"/>
              </w:rPr>
              <w:t>是</w:t>
            </w:r>
            <w:r>
              <w:rPr>
                <w:rFonts w:ascii="Times New Roman" w:hAnsi="Times New Roman" w:eastAsia="仿宋_GB2312"/>
                <w:sz w:val="24"/>
                <w:szCs w:val="32"/>
              </w:rPr>
              <w:t xml:space="preserve">    </w:t>
            </w:r>
            <w:r>
              <w:rPr>
                <w:rFonts w:ascii="Times New Roman" w:hAnsi="Times New Roman" w:eastAsia="仿宋_GB2312"/>
                <w:sz w:val="24"/>
                <w:szCs w:val="32"/>
              </w:rPr>
              <w:sym w:font="Wingdings" w:char="F06F"/>
            </w:r>
            <w:r>
              <w:rPr>
                <w:rFonts w:hint="eastAsia" w:ascii="Times New Roman" w:hAnsi="Times New Roman" w:eastAsia="仿宋_GB2312"/>
                <w:sz w:val="24"/>
                <w:szCs w:val="32"/>
              </w:rPr>
              <w:t>否</w:t>
            </w:r>
          </w:p>
          <w:p>
            <w:pPr>
              <w:suppressAutoHyphens/>
              <w:ind w:firstLine="0" w:firstLineChars="0"/>
              <w:rPr>
                <w:rFonts w:ascii="Times New Roman" w:hAnsi="Times New Roman"/>
                <w:sz w:val="24"/>
                <w:szCs w:val="32"/>
                <w:u w:val="single"/>
              </w:rPr>
            </w:pPr>
            <w:r>
              <w:rPr>
                <w:rFonts w:ascii="Times New Roman" w:hAnsi="Times New Roman"/>
                <w:sz w:val="24"/>
                <w:szCs w:val="32"/>
                <w:u w:val="single"/>
              </w:rPr>
              <w:t xml:space="preserve">                                    </w:t>
            </w:r>
            <w:r>
              <w:rPr>
                <w:rFonts w:hint="eastAsia" w:ascii="Times New Roman" w:hAnsi="Times New Roman"/>
                <w:sz w:val="24"/>
                <w:szCs w:val="32"/>
                <w:u w:val="single"/>
              </w:rPr>
              <w:t>（填写项目名称）</w:t>
            </w:r>
          </w:p>
          <w:p>
            <w:pPr>
              <w:pStyle w:val="8"/>
              <w:spacing w:after="0" w:line="560" w:lineRule="exact"/>
              <w:ind w:firstLine="21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suppressAutoHyphens/>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ind w:firstLine="0" w:firstLineChars="0"/>
              <w:jc w:val="left"/>
              <w:rPr>
                <w:rFonts w:ascii="Times New Roman" w:hAnsi="Times New Roman" w:cs="Times New Roman"/>
                <w:sz w:val="24"/>
                <w:szCs w:val="24"/>
              </w:rPr>
            </w:pPr>
            <w:r>
              <w:rPr>
                <w:rFonts w:hint="eastAsia" w:cs="Times New Roman"/>
                <w:b/>
                <w:bCs/>
                <w:sz w:val="24"/>
                <w:szCs w:val="24"/>
                <w:lang w:val="en-US" w:eastAsia="zh-CN"/>
              </w:rPr>
              <w:t>数字化</w:t>
            </w:r>
            <w:r>
              <w:rPr>
                <w:rFonts w:hint="eastAsia" w:ascii="Times New Roman" w:hAnsi="Times New Roman" w:cs="Times New Roman"/>
                <w:b/>
                <w:bCs/>
                <w:sz w:val="24"/>
                <w:szCs w:val="24"/>
              </w:rPr>
              <w:t>相关荣誉资质</w:t>
            </w:r>
            <w:r>
              <w:rPr>
                <w:rFonts w:hint="eastAsia" w:ascii="Times New Roman" w:hAnsi="Times New Roman" w:cs="Times New Roman"/>
                <w:sz w:val="24"/>
                <w:szCs w:val="24"/>
              </w:rPr>
              <w:t>（如</w:t>
            </w:r>
            <w:r>
              <w:rPr>
                <w:rFonts w:hint="eastAsia"/>
                <w:b/>
                <w:bCs/>
                <w:sz w:val="24"/>
                <w:szCs w:val="32"/>
                <w:lang w:val="en-US" w:eastAsia="zh-CN"/>
              </w:rPr>
              <w:t>申报单位</w:t>
            </w:r>
            <w:r>
              <w:rPr>
                <w:rFonts w:hint="eastAsia" w:ascii="Times New Roman" w:hAnsi="Times New Roman" w:cs="Times New Roman"/>
                <w:sz w:val="24"/>
                <w:szCs w:val="24"/>
              </w:rPr>
              <w:t>获得的由地方、国家、专业机构、行业协会颁发的相应资质证书或者荣誉称号等）：</w:t>
            </w:r>
          </w:p>
          <w:p>
            <w:pPr>
              <w:ind w:firstLine="0" w:firstLineChars="0"/>
              <w:jc w:val="left"/>
              <w:rPr>
                <w:rFonts w:ascii="Times New Roman" w:hAnsi="Times New Roman"/>
                <w:sz w:val="24"/>
                <w:szCs w:val="32"/>
              </w:rPr>
            </w:pPr>
          </w:p>
          <w:p>
            <w:pPr>
              <w:pStyle w:val="8"/>
              <w:spacing w:after="0" w:line="560" w:lineRule="exact"/>
              <w:ind w:firstLine="21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suppressAutoHyphens/>
              <w:ind w:firstLine="0" w:firstLineChars="0"/>
              <w:jc w:val="center"/>
              <w:textAlignment w:val="center"/>
              <w:rPr>
                <w:rFonts w:ascii="Times New Roman" w:hAnsi="Times New Roman"/>
                <w:sz w:val="24"/>
                <w:szCs w:val="32"/>
              </w:rPr>
            </w:pPr>
          </w:p>
        </w:tc>
        <w:tc>
          <w:tcPr>
            <w:tcW w:w="566" w:type="dxa"/>
            <w:gridSpan w:val="2"/>
            <w:vMerge w:val="restart"/>
            <w:tcBorders>
              <w:left w:val="single" w:color="auto" w:sz="4" w:space="0"/>
              <w:right w:val="single" w:color="auto" w:sz="4" w:space="0"/>
              <w:tl2br w:val="nil"/>
              <w:tr2bl w:val="nil"/>
            </w:tcBorders>
            <w:shd w:val="clear" w:color="auto" w:fill="FFFFFF" w:themeFill="background1"/>
            <w:vAlign w:val="center"/>
          </w:tcPr>
          <w:p>
            <w:pPr>
              <w:suppressAutoHyphens/>
              <w:ind w:firstLine="480"/>
              <w:jc w:val="center"/>
              <w:rPr>
                <w:rFonts w:ascii="Times New Roman" w:hAnsi="Times New Roman"/>
                <w:sz w:val="24"/>
                <w:szCs w:val="32"/>
              </w:rPr>
            </w:pPr>
            <w:r>
              <w:rPr>
                <w:rFonts w:hint="eastAsia" w:ascii="Times New Roman" w:hAnsi="Times New Roman"/>
                <w:sz w:val="24"/>
                <w:szCs w:val="32"/>
              </w:rPr>
              <w:t>产产业链模式</w:t>
            </w: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tabs>
                <w:tab w:val="left" w:pos="312"/>
              </w:tabs>
              <w:suppressAutoHyphens/>
              <w:ind w:firstLine="0" w:firstLineChars="0"/>
              <w:rPr>
                <w:rFonts w:ascii="Times New Roman" w:hAnsi="Times New Roman"/>
                <w:sz w:val="24"/>
                <w:szCs w:val="32"/>
              </w:rPr>
            </w:pPr>
            <w:r>
              <w:rPr>
                <w:rFonts w:hint="eastAsia"/>
                <w:b/>
                <w:bCs/>
                <w:sz w:val="24"/>
                <w:szCs w:val="32"/>
                <w:lang w:val="en-US" w:eastAsia="zh-CN"/>
              </w:rPr>
              <w:t>申报单位</w:t>
            </w:r>
            <w:r>
              <w:rPr>
                <w:rFonts w:hint="eastAsia" w:ascii="Times New Roman" w:hAnsi="Times New Roman"/>
                <w:b/>
                <w:bCs/>
                <w:sz w:val="24"/>
                <w:szCs w:val="32"/>
              </w:rPr>
              <w:t>数字化服务情况</w:t>
            </w:r>
            <w:r>
              <w:rPr>
                <w:rFonts w:hint="eastAsia" w:ascii="Times New Roman" w:hAnsi="Times New Roman"/>
                <w:sz w:val="24"/>
                <w:szCs w:val="32"/>
              </w:rPr>
              <w:t>（在申报行业已开展哪些业务环节或应用场景的数字化转型服务）：</w:t>
            </w:r>
          </w:p>
          <w:p>
            <w:pPr>
              <w:tabs>
                <w:tab w:val="left" w:pos="312"/>
              </w:tabs>
              <w:ind w:firstLine="0" w:firstLineChars="0"/>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suppressAutoHyphens/>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tabs>
                <w:tab w:val="left" w:pos="312"/>
              </w:tabs>
              <w:ind w:firstLine="0" w:firstLineChars="0"/>
              <w:rPr>
                <w:rFonts w:ascii="Times New Roman" w:hAnsi="Times New Roman"/>
                <w:sz w:val="24"/>
                <w:szCs w:val="32"/>
              </w:rPr>
            </w:pPr>
            <w:r>
              <w:rPr>
                <w:rFonts w:hint="eastAsia"/>
                <w:b/>
                <w:bCs/>
                <w:sz w:val="24"/>
                <w:szCs w:val="32"/>
                <w:lang w:val="en-US" w:eastAsia="zh-CN"/>
              </w:rPr>
              <w:t>申报单位所</w:t>
            </w:r>
            <w:r>
              <w:rPr>
                <w:rFonts w:hint="eastAsia" w:ascii="Times New Roman" w:hAnsi="Times New Roman"/>
                <w:b/>
                <w:bCs/>
                <w:sz w:val="24"/>
                <w:szCs w:val="32"/>
              </w:rPr>
              <w:t>申报的细分行业产业链情况</w:t>
            </w:r>
            <w:r>
              <w:rPr>
                <w:rFonts w:hint="eastAsia" w:ascii="Times New Roman" w:hAnsi="Times New Roman"/>
                <w:sz w:val="24"/>
                <w:szCs w:val="32"/>
              </w:rPr>
              <w:t>（描述所在行业上下游中小企业数字化转型、牵引单位实施能力和行业生态等情况）：</w:t>
            </w:r>
          </w:p>
          <w:p>
            <w:pPr>
              <w:pStyle w:val="8"/>
              <w:spacing w:after="0" w:line="560" w:lineRule="exact"/>
              <w:ind w:firstLineChars="200"/>
              <w:rPr>
                <w:rFonts w:ascii="Times New Roman" w:hAnsi="Times New Roman" w:eastAsia="仿宋_GB2312"/>
              </w:rPr>
            </w:pPr>
          </w:p>
          <w:p>
            <w:pPr>
              <w:pStyle w:val="8"/>
              <w:spacing w:after="0" w:line="560" w:lineRule="exact"/>
              <w:ind w:firstLineChars="2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suppressAutoHyphens/>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ind w:firstLine="0" w:firstLineChars="0"/>
              <w:rPr>
                <w:rFonts w:ascii="Times New Roman" w:hAnsi="Times New Roman"/>
                <w:sz w:val="24"/>
                <w:szCs w:val="32"/>
              </w:rPr>
            </w:pPr>
            <w:r>
              <w:rPr>
                <w:rFonts w:hint="eastAsia"/>
                <w:b/>
                <w:bCs/>
                <w:sz w:val="24"/>
                <w:szCs w:val="32"/>
                <w:lang w:val="en-US" w:eastAsia="zh-CN"/>
              </w:rPr>
              <w:t>申报单位</w:t>
            </w:r>
            <w:r>
              <w:rPr>
                <w:rFonts w:hint="eastAsia" w:ascii="Times New Roman" w:hAnsi="Times New Roman"/>
                <w:b/>
                <w:bCs/>
                <w:sz w:val="24"/>
                <w:szCs w:val="32"/>
              </w:rPr>
              <w:t>是否</w:t>
            </w:r>
            <w:r>
              <w:rPr>
                <w:rFonts w:hint="eastAsia" w:ascii="Times New Roman" w:hAnsi="Times New Roman"/>
                <w:b/>
                <w:bCs/>
                <w:sz w:val="24"/>
                <w:szCs w:val="32"/>
                <w:lang w:val="en-US" w:eastAsia="zh-CN"/>
              </w:rPr>
              <w:t>已入选为</w:t>
            </w:r>
            <w:r>
              <w:rPr>
                <w:rFonts w:hint="eastAsia" w:ascii="Times New Roman" w:hAnsi="Times New Roman"/>
                <w:b/>
                <w:bCs/>
                <w:sz w:val="24"/>
                <w:szCs w:val="32"/>
              </w:rPr>
              <w:t>广州市“四化”赋能重点平台</w:t>
            </w:r>
            <w:r>
              <w:rPr>
                <w:rFonts w:hint="eastAsia" w:ascii="Times New Roman" w:hAnsi="Times New Roman"/>
                <w:sz w:val="24"/>
                <w:szCs w:val="32"/>
              </w:rPr>
              <w:t>：</w:t>
            </w:r>
          </w:p>
          <w:p>
            <w:pPr>
              <w:suppressAutoHyphens/>
              <w:ind w:firstLine="0" w:firstLineChars="0"/>
              <w:rPr>
                <w:rFonts w:ascii="Times New Roman" w:hAnsi="Times New Roman"/>
              </w:rPr>
            </w:pPr>
            <w:r>
              <w:rPr>
                <w:rFonts w:ascii="Times New Roman" w:hAnsi="Times New Roman"/>
                <w:sz w:val="24"/>
                <w:szCs w:val="32"/>
              </w:rPr>
              <w:sym w:font="Wingdings" w:char="F06F"/>
            </w:r>
            <w:r>
              <w:rPr>
                <w:rFonts w:hint="eastAsia" w:ascii="Times New Roman" w:hAnsi="Times New Roman"/>
                <w:sz w:val="24"/>
                <w:szCs w:val="32"/>
              </w:rPr>
              <w:t>是</w:t>
            </w:r>
            <w:r>
              <w:rPr>
                <w:rFonts w:ascii="Times New Roman" w:hAnsi="Times New Roman"/>
                <w:sz w:val="24"/>
                <w:szCs w:val="32"/>
              </w:rPr>
              <w:t xml:space="preserve">    </w:t>
            </w:r>
            <w:r>
              <w:rPr>
                <w:rFonts w:ascii="Times New Roman" w:hAnsi="Times New Roman"/>
                <w:sz w:val="24"/>
                <w:szCs w:val="32"/>
              </w:rPr>
              <w:sym w:font="Wingdings" w:char="F06F"/>
            </w:r>
            <w:r>
              <w:rPr>
                <w:rFonts w:hint="eastAsia" w:ascii="Times New Roman" w:hAnsi="Times New Roman"/>
                <w:sz w:val="24"/>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suppressAutoHyphens/>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tabs>
                <w:tab w:val="left" w:pos="312"/>
              </w:tabs>
              <w:suppressAutoHyphens/>
              <w:ind w:firstLine="0" w:firstLineChars="0"/>
              <w:rPr>
                <w:rFonts w:ascii="Times New Roman" w:hAnsi="Times New Roman"/>
                <w:b/>
                <w:bCs/>
                <w:sz w:val="24"/>
                <w:szCs w:val="32"/>
              </w:rPr>
            </w:pPr>
            <w:r>
              <w:rPr>
                <w:rFonts w:hint="eastAsia"/>
                <w:b/>
                <w:bCs/>
                <w:sz w:val="24"/>
                <w:szCs w:val="32"/>
                <w:lang w:val="en-US" w:eastAsia="zh-CN"/>
              </w:rPr>
              <w:t>申报单位</w:t>
            </w:r>
            <w:r>
              <w:rPr>
                <w:rFonts w:hint="eastAsia" w:ascii="Times New Roman" w:hAnsi="Times New Roman"/>
                <w:b/>
                <w:bCs/>
                <w:sz w:val="24"/>
                <w:szCs w:val="32"/>
              </w:rPr>
              <w:t>是否</w:t>
            </w:r>
            <w:r>
              <w:rPr>
                <w:rFonts w:hint="eastAsia" w:ascii="Times New Roman" w:hAnsi="Times New Roman"/>
                <w:b/>
                <w:bCs/>
                <w:sz w:val="24"/>
                <w:szCs w:val="32"/>
                <w:lang w:val="en-US" w:eastAsia="zh-CN"/>
              </w:rPr>
              <w:t>为</w:t>
            </w:r>
            <w:r>
              <w:rPr>
                <w:rFonts w:hint="eastAsia" w:ascii="Times New Roman" w:hAnsi="Times New Roman"/>
                <w:b/>
                <w:bCs/>
                <w:sz w:val="24"/>
                <w:szCs w:val="32"/>
              </w:rPr>
              <w:t>2022年省产业集群数字化转型试点培育入库项目：</w:t>
            </w:r>
          </w:p>
          <w:p>
            <w:pPr>
              <w:tabs>
                <w:tab w:val="left" w:pos="312"/>
              </w:tabs>
              <w:ind w:firstLine="0" w:firstLineChars="0"/>
              <w:rPr>
                <w:rFonts w:ascii="Times New Roman" w:hAnsi="Times New Roman"/>
              </w:rPr>
            </w:pPr>
            <w:r>
              <w:rPr>
                <w:rFonts w:ascii="Times New Roman" w:hAnsi="Times New Roman"/>
                <w:sz w:val="24"/>
                <w:szCs w:val="32"/>
              </w:rPr>
              <w:sym w:font="Wingdings" w:char="F06F"/>
            </w:r>
            <w:r>
              <w:rPr>
                <w:rFonts w:hint="eastAsia" w:ascii="Times New Roman" w:hAnsi="Times New Roman"/>
                <w:sz w:val="24"/>
                <w:szCs w:val="32"/>
              </w:rPr>
              <w:t>是</w:t>
            </w:r>
            <w:r>
              <w:rPr>
                <w:rFonts w:ascii="Times New Roman" w:hAnsi="Times New Roman"/>
                <w:sz w:val="24"/>
                <w:szCs w:val="32"/>
              </w:rPr>
              <w:t xml:space="preserve">    </w:t>
            </w:r>
            <w:r>
              <w:rPr>
                <w:rFonts w:ascii="Times New Roman" w:hAnsi="Times New Roman"/>
                <w:sz w:val="24"/>
                <w:szCs w:val="32"/>
              </w:rPr>
              <w:sym w:font="Wingdings" w:char="F06F"/>
            </w:r>
            <w:r>
              <w:rPr>
                <w:rFonts w:hint="eastAsia" w:ascii="Times New Roman" w:hAnsi="Times New Roman"/>
                <w:sz w:val="24"/>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5" w:type="dxa"/>
            <w:vMerge w:val="continue"/>
            <w:tcBorders>
              <w:left w:val="single" w:color="auto" w:sz="4" w:space="0"/>
              <w:right w:val="single" w:color="auto" w:sz="4" w:space="0"/>
              <w:tl2br w:val="nil"/>
              <w:tr2bl w:val="nil"/>
            </w:tcBorders>
            <w:shd w:val="clear" w:color="auto" w:fill="FFFFFF" w:themeFill="background1"/>
            <w:vAlign w:val="center"/>
          </w:tcPr>
          <w:p>
            <w:pPr>
              <w:widowControl/>
              <w:suppressAutoHyphens/>
              <w:ind w:firstLine="0" w:firstLineChars="0"/>
              <w:jc w:val="center"/>
              <w:textAlignment w:val="center"/>
              <w:rPr>
                <w:rFonts w:ascii="Times New Roman" w:hAnsi="Times New Roman"/>
                <w:sz w:val="24"/>
                <w:szCs w:val="32"/>
              </w:rPr>
            </w:pPr>
          </w:p>
        </w:tc>
        <w:tc>
          <w:tcPr>
            <w:tcW w:w="566" w:type="dxa"/>
            <w:gridSpan w:val="2"/>
            <w:vMerge w:val="continue"/>
            <w:tcBorders>
              <w:left w:val="single" w:color="auto" w:sz="4" w:space="0"/>
              <w:right w:val="single" w:color="auto" w:sz="4" w:space="0"/>
              <w:tl2br w:val="nil"/>
              <w:tr2bl w:val="nil"/>
            </w:tcBorders>
            <w:shd w:val="clear" w:color="auto" w:fill="FFFFFF" w:themeFill="background1"/>
            <w:vAlign w:val="center"/>
          </w:tcPr>
          <w:p>
            <w:pPr>
              <w:suppressAutoHyphens/>
              <w:ind w:firstLine="0" w:firstLineChars="0"/>
              <w:jc w:val="center"/>
              <w:rPr>
                <w:rFonts w:ascii="Times New Roman" w:hAnsi="Times New Roman"/>
                <w:sz w:val="24"/>
                <w:szCs w:val="32"/>
              </w:rPr>
            </w:pPr>
          </w:p>
        </w:tc>
        <w:tc>
          <w:tcPr>
            <w:tcW w:w="8380" w:type="dxa"/>
            <w:gridSpan w:val="10"/>
            <w:tcBorders>
              <w:left w:val="single" w:color="auto" w:sz="4" w:space="0"/>
              <w:bottom w:val="single" w:color="auto" w:sz="4" w:space="0"/>
              <w:right w:val="single" w:color="auto" w:sz="4" w:space="0"/>
              <w:tl2br w:val="nil"/>
              <w:tr2bl w:val="nil"/>
            </w:tcBorders>
            <w:shd w:val="clear" w:color="auto" w:fill="FFFFFF" w:themeFill="background1"/>
            <w:vAlign w:val="center"/>
          </w:tcPr>
          <w:p>
            <w:pPr>
              <w:ind w:firstLine="0" w:firstLineChars="0"/>
              <w:rPr>
                <w:rFonts w:ascii="Times New Roman" w:hAnsi="Times New Roman"/>
              </w:rPr>
            </w:pPr>
            <w:r>
              <w:rPr>
                <w:rFonts w:hint="eastAsia"/>
                <w:b/>
                <w:bCs/>
                <w:sz w:val="24"/>
                <w:szCs w:val="32"/>
                <w:lang w:val="en-US" w:eastAsia="zh-CN"/>
              </w:rPr>
              <w:t>申报单位已深耕所申报细分行业数字化转型</w:t>
            </w:r>
            <w:r>
              <w:rPr>
                <w:rFonts w:hint="eastAsia"/>
                <w:b w:val="0"/>
                <w:bCs w:val="0"/>
                <w:sz w:val="24"/>
                <w:szCs w:val="32"/>
                <w:u w:val="single"/>
                <w:lang w:val="en-US" w:eastAsia="zh-CN"/>
              </w:rPr>
              <w:t xml:space="preserve">       </w:t>
            </w:r>
            <w:r>
              <w:rPr>
                <w:rFonts w:hint="eastAsia"/>
                <w:b/>
                <w:bCs/>
                <w:sz w:val="24"/>
                <w:szCs w:val="32"/>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2627"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adjustRightInd/>
              <w:snapToGrid/>
              <w:ind w:firstLine="0" w:firstLineChars="0"/>
              <w:rPr>
                <w:rFonts w:hint="eastAsia" w:ascii="Times New Roman" w:hAnsi="Times New Roman"/>
                <w:sz w:val="24"/>
                <w:szCs w:val="32"/>
              </w:rPr>
            </w:pPr>
            <w:r>
              <w:rPr>
                <w:rFonts w:hint="eastAsia" w:ascii="Times New Roman" w:hAnsi="Times New Roman"/>
                <w:sz w:val="24"/>
                <w:szCs w:val="32"/>
              </w:rPr>
              <w:t>申报单位拟改造中小企业的数量</w:t>
            </w:r>
          </w:p>
          <w:p>
            <w:pPr>
              <w:adjustRightInd/>
              <w:snapToGrid/>
              <w:ind w:firstLine="0" w:firstLineChars="0"/>
              <w:rPr>
                <w:rFonts w:hint="eastAsia" w:ascii="Times New Roman" w:hAnsi="Times New Roman" w:eastAsia="仿宋_GB2312" w:cs="Times New Roman"/>
                <w:sz w:val="30"/>
                <w:szCs w:val="20"/>
                <w:lang w:eastAsia="zh-CN"/>
              </w:rPr>
            </w:pPr>
            <w:r>
              <w:rPr>
                <w:rFonts w:hint="eastAsia"/>
                <w:sz w:val="24"/>
                <w:szCs w:val="32"/>
                <w:lang w:eastAsia="zh-CN"/>
              </w:rPr>
              <w:t>（</w:t>
            </w:r>
            <w:r>
              <w:rPr>
                <w:rFonts w:hint="eastAsia"/>
                <w:sz w:val="24"/>
                <w:szCs w:val="32"/>
                <w:lang w:val="en-US" w:eastAsia="zh-CN"/>
              </w:rPr>
              <w:t>承诺改造企业数不少于25家</w:t>
            </w:r>
            <w:r>
              <w:rPr>
                <w:rFonts w:hint="eastAsia"/>
                <w:sz w:val="24"/>
                <w:szCs w:val="32"/>
                <w:lang w:eastAsia="zh-CN"/>
              </w:rPr>
              <w:t>）</w:t>
            </w:r>
          </w:p>
        </w:tc>
        <w:tc>
          <w:tcPr>
            <w:tcW w:w="6964"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suppressAutoHyphens/>
              <w:ind w:firstLine="0" w:firstLineChars="0"/>
              <w:rPr>
                <w:rFonts w:ascii="Times New Roman" w:hAnsi="Times New Roman"/>
                <w:sz w:val="24"/>
                <w:szCs w:val="32"/>
              </w:rPr>
            </w:pPr>
            <w:r>
              <w:rPr>
                <w:rFonts w:ascii="Times New Roman" w:hAnsi="Times New Roman"/>
                <w:sz w:val="24"/>
                <w:szCs w:val="32"/>
              </w:rPr>
              <w:t>1.</w:t>
            </w:r>
            <w:r>
              <w:rPr>
                <w:rFonts w:hint="eastAsia" w:ascii="Times New Roman" w:hAnsi="Times New Roman"/>
                <w:sz w:val="24"/>
                <w:szCs w:val="32"/>
              </w:rPr>
              <w:t>实施第一年数量：</w:t>
            </w:r>
            <w:r>
              <w:rPr>
                <w:rFonts w:ascii="Times New Roman" w:hAnsi="Times New Roman"/>
                <w:sz w:val="24"/>
                <w:szCs w:val="32"/>
                <w:u w:val="single"/>
              </w:rPr>
              <w:t xml:space="preserve">             </w:t>
            </w:r>
            <w:r>
              <w:rPr>
                <w:rFonts w:hint="eastAsia" w:ascii="Times New Roman" w:hAnsi="Times New Roman"/>
                <w:sz w:val="24"/>
                <w:szCs w:val="32"/>
              </w:rPr>
              <w:t>家</w:t>
            </w:r>
          </w:p>
          <w:p>
            <w:pPr>
              <w:suppressAutoHyphens/>
              <w:ind w:firstLine="0" w:firstLineChars="0"/>
              <w:rPr>
                <w:rFonts w:ascii="Times New Roman" w:hAnsi="Times New Roman"/>
                <w:sz w:val="24"/>
                <w:szCs w:val="32"/>
              </w:rPr>
            </w:pPr>
            <w:r>
              <w:rPr>
                <w:rFonts w:ascii="Times New Roman" w:hAnsi="Times New Roman"/>
                <w:sz w:val="24"/>
                <w:szCs w:val="32"/>
              </w:rPr>
              <w:t>2.</w:t>
            </w:r>
            <w:r>
              <w:rPr>
                <w:rFonts w:hint="eastAsia" w:ascii="Times New Roman" w:hAnsi="Times New Roman"/>
                <w:sz w:val="24"/>
                <w:szCs w:val="32"/>
              </w:rPr>
              <w:t>实施第二年数量：</w:t>
            </w:r>
            <w:r>
              <w:rPr>
                <w:rFonts w:ascii="Times New Roman" w:hAnsi="Times New Roman"/>
                <w:sz w:val="24"/>
                <w:szCs w:val="32"/>
                <w:u w:val="single"/>
              </w:rPr>
              <w:t xml:space="preserve">             </w:t>
            </w:r>
            <w:r>
              <w:rPr>
                <w:rFonts w:hint="eastAsia" w:ascii="Times New Roman" w:hAnsi="Times New Roman"/>
                <w:sz w:val="24"/>
                <w:szCs w:val="32"/>
              </w:rPr>
              <w:t>家</w:t>
            </w:r>
          </w:p>
          <w:p>
            <w:pPr>
              <w:adjustRightInd/>
              <w:snapToGrid/>
              <w:ind w:firstLine="0" w:firstLineChars="0"/>
              <w:rPr>
                <w:rFonts w:ascii="Times New Roman" w:hAnsi="Times New Roman"/>
                <w:sz w:val="24"/>
                <w:szCs w:val="32"/>
              </w:rPr>
            </w:pPr>
            <w:r>
              <w:rPr>
                <w:rFonts w:hint="eastAsia" w:ascii="Times New Roman" w:hAnsi="Times New Roman"/>
                <w:sz w:val="24"/>
                <w:szCs w:val="32"/>
              </w:rPr>
              <w:t>目标总数：</w:t>
            </w:r>
            <w:r>
              <w:rPr>
                <w:rFonts w:ascii="Times New Roman" w:hAnsi="Times New Roman"/>
                <w:sz w:val="24"/>
                <w:szCs w:val="32"/>
                <w:u w:val="single"/>
              </w:rPr>
              <w:t xml:space="preserve">               </w:t>
            </w:r>
            <w:r>
              <w:rPr>
                <w:rFonts w:hint="eastAsia" w:ascii="Times New Roman" w:hAnsi="Times New Roman"/>
                <w:sz w:val="24"/>
                <w:szCs w:val="32"/>
                <w:u w:val="single"/>
              </w:rPr>
              <w:t xml:space="preserve"> </w:t>
            </w:r>
            <w:r>
              <w:rPr>
                <w:rFonts w:ascii="Times New Roman" w:hAnsi="Times New Roman"/>
                <w:sz w:val="24"/>
                <w:szCs w:val="32"/>
                <w:u w:val="single"/>
              </w:rPr>
              <w:t xml:space="preserve">     </w:t>
            </w:r>
            <w:r>
              <w:rPr>
                <w:rFonts w:hint="eastAsia" w:ascii="Times New Roman" w:hAnsi="Times New Roman"/>
                <w:sz w:val="24"/>
                <w:szCs w:val="32"/>
              </w:rPr>
              <w:t>家</w:t>
            </w:r>
          </w:p>
          <w:p>
            <w:pPr>
              <w:pStyle w:val="8"/>
              <w:ind w:firstLine="210"/>
              <w:rPr>
                <w:rFonts w:ascii="Times New Roman" w:hAnsi="Times New Roman"/>
              </w:rPr>
            </w:pPr>
          </w:p>
          <w:p>
            <w:pPr>
              <w:pStyle w:val="8"/>
              <w:ind w:firstLine="0" w:firstLineChars="0"/>
              <w:rPr>
                <w:rFonts w:ascii="Times New Roman" w:hAnsi="Times New Roman"/>
                <w:szCs w:val="21"/>
              </w:rPr>
            </w:pPr>
            <w:r>
              <w:rPr>
                <w:rFonts w:hint="eastAsia" w:ascii="Times New Roman" w:hAnsi="Times New Roman" w:eastAsia="仿宋_GB2312" w:cstheme="minorBidi"/>
                <w:kern w:val="2"/>
                <w:sz w:val="24"/>
                <w:szCs w:val="32"/>
                <w:lang w:val="en-US" w:eastAsia="zh-CN" w:bidi="ar-SA"/>
              </w:rPr>
              <w:t>（申报单位第一年需完成改造企业目标总数80%以上）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591" w:type="dxa"/>
            <w:gridSpan w:val="13"/>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pPr>
              <w:numPr>
                <w:ilvl w:val="0"/>
                <w:numId w:val="1"/>
              </w:numPr>
              <w:adjustRightInd/>
              <w:snapToGrid/>
              <w:ind w:firstLine="0" w:firstLineChars="0"/>
              <w:rPr>
                <w:rFonts w:hint="eastAsia" w:ascii="Times New Roman" w:hAnsi="Times New Roman" w:eastAsia="黑体" w:cs="Times New Roman"/>
              </w:rPr>
            </w:pPr>
            <w:r>
              <w:rPr>
                <w:rFonts w:hint="eastAsia" w:ascii="Times New Roman" w:hAnsi="Times New Roman" w:eastAsia="黑体" w:cs="Times New Roman"/>
              </w:rPr>
              <w:t>申报单位</w:t>
            </w:r>
            <w:r>
              <w:rPr>
                <w:rFonts w:hint="eastAsia" w:ascii="Times New Roman" w:hAnsi="Times New Roman" w:eastAsia="黑体" w:cs="Times New Roman"/>
                <w:lang w:val="en-US" w:eastAsia="zh-CN"/>
              </w:rPr>
              <w:t>或</w:t>
            </w:r>
            <w:r>
              <w:rPr>
                <w:rFonts w:hint="eastAsia" w:ascii="Times New Roman" w:hAnsi="Times New Roman" w:eastAsia="黑体" w:cs="Times New Roman"/>
              </w:rPr>
              <w:t>合作数字化服务企业数字化转型服务情况</w:t>
            </w:r>
          </w:p>
          <w:p>
            <w:pPr>
              <w:numPr>
                <w:ilvl w:val="0"/>
                <w:numId w:val="0"/>
              </w:numPr>
              <w:adjustRightInd/>
              <w:snapToGrid/>
              <w:rPr>
                <w:rFonts w:hint="eastAsia" w:ascii="Times New Roman" w:hAnsi="Times New Roman" w:eastAsia="黑体" w:cs="Times New Roman"/>
                <w:lang w:eastAsia="zh-CN"/>
              </w:rPr>
            </w:pPr>
            <w:r>
              <w:rPr>
                <w:rFonts w:hint="eastAsia" w:ascii="Times New Roman" w:hAnsi="Times New Roman" w:eastAsia="仿宋_GB2312" w:cs="仿宋_GB2312"/>
                <w:sz w:val="24"/>
                <w:szCs w:val="18"/>
                <w:lang w:eastAsia="zh-CN"/>
              </w:rPr>
              <w:t>（</w:t>
            </w:r>
            <w:r>
              <w:rPr>
                <w:rFonts w:hint="eastAsia" w:ascii="Times New Roman" w:hAnsi="Times New Roman" w:eastAsia="仿宋_GB2312" w:cs="仿宋_GB2312"/>
                <w:sz w:val="24"/>
                <w:szCs w:val="18"/>
                <w:lang w:val="en-US" w:eastAsia="zh-CN"/>
              </w:rPr>
              <w:t>本部分</w:t>
            </w:r>
            <w:r>
              <w:rPr>
                <w:rFonts w:hint="eastAsia" w:ascii="Times New Roman" w:hAnsi="Times New Roman" w:cs="仿宋_GB2312"/>
                <w:sz w:val="24"/>
                <w:szCs w:val="18"/>
                <w:lang w:val="en-US" w:eastAsia="zh-CN"/>
              </w:rPr>
              <w:t>所指平台、产品服务、案例可由</w:t>
            </w:r>
            <w:r>
              <w:rPr>
                <w:rFonts w:hint="eastAsia" w:ascii="Times New Roman" w:hAnsi="Times New Roman" w:eastAsia="仿宋_GB2312" w:cs="仿宋_GB2312"/>
                <w:sz w:val="24"/>
                <w:szCs w:val="18"/>
                <w:lang w:val="en-US" w:eastAsia="zh-CN"/>
              </w:rPr>
              <w:t>申报单位</w:t>
            </w:r>
            <w:r>
              <w:rPr>
                <w:rFonts w:hint="eastAsia" w:ascii="Times New Roman" w:hAnsi="Times New Roman" w:cs="仿宋_GB2312"/>
                <w:sz w:val="24"/>
                <w:szCs w:val="18"/>
                <w:lang w:val="en-US" w:eastAsia="zh-CN"/>
              </w:rPr>
              <w:t>或签订合作协议的</w:t>
            </w:r>
            <w:r>
              <w:rPr>
                <w:rFonts w:hint="eastAsia" w:ascii="Times New Roman" w:hAnsi="Times New Roman" w:eastAsia="仿宋_GB2312" w:cs="仿宋_GB2312"/>
                <w:sz w:val="24"/>
                <w:szCs w:val="18"/>
                <w:lang w:val="en-US" w:eastAsia="zh-CN"/>
              </w:rPr>
              <w:t>数字化服务企业</w:t>
            </w:r>
            <w:r>
              <w:rPr>
                <w:rFonts w:hint="eastAsia" w:ascii="Times New Roman" w:hAnsi="Times New Roman" w:cs="仿宋_GB2312"/>
                <w:sz w:val="24"/>
                <w:szCs w:val="18"/>
                <w:lang w:val="en-US" w:eastAsia="zh-CN"/>
              </w:rPr>
              <w:t>提供</w:t>
            </w:r>
            <w:r>
              <w:rPr>
                <w:rFonts w:hint="eastAsia" w:ascii="Times New Roman" w:hAnsi="Times New Roman" w:eastAsia="仿宋_GB2312" w:cs="仿宋_GB2312"/>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gridSpan w:val="2"/>
            <w:vMerge w:val="restart"/>
            <w:tcBorders>
              <w:top w:val="single" w:color="auto" w:sz="4" w:space="0"/>
              <w:left w:val="single" w:color="auto" w:sz="4" w:space="0"/>
              <w:right w:val="single" w:color="auto" w:sz="4" w:space="0"/>
              <w:tl2br w:val="nil"/>
              <w:tr2bl w:val="nil"/>
            </w:tcBorders>
            <w:vAlign w:val="center"/>
          </w:tcPr>
          <w:p>
            <w:pPr>
              <w:widowControl/>
              <w:ind w:firstLine="0" w:firstLineChars="0"/>
              <w:jc w:val="center"/>
              <w:textAlignment w:val="center"/>
              <w:rPr>
                <w:rFonts w:hint="eastAsia" w:ascii="Times New Roman" w:hAnsi="Times New Roman" w:eastAsia="仿宋_GB2312" w:cs="Times New Roman"/>
                <w:color w:val="000000"/>
                <w:kern w:val="0"/>
                <w:sz w:val="24"/>
                <w:lang w:eastAsia="zh-CN" w:bidi="ar"/>
              </w:rPr>
            </w:pPr>
            <w:r>
              <w:rPr>
                <w:rFonts w:hint="eastAsia" w:ascii="Times New Roman" w:hAnsi="Times New Roman" w:cs="Times New Roman"/>
                <w:color w:val="000000"/>
                <w:sz w:val="24"/>
                <w:szCs w:val="24"/>
                <w:lang w:bidi="ar"/>
              </w:rPr>
              <w:t>服务基础</w:t>
            </w:r>
            <w:r>
              <w:rPr>
                <w:rFonts w:hint="eastAsia" w:ascii="Times New Roman" w:hAnsi="Times New Roman" w:cs="Times New Roman"/>
                <w:color w:val="000000"/>
                <w:sz w:val="24"/>
                <w:szCs w:val="24"/>
                <w:lang w:bidi="ar"/>
              </w:rPr>
              <w:br w:type="textWrapping"/>
            </w:r>
          </w:p>
        </w:tc>
        <w:tc>
          <w:tcPr>
            <w:tcW w:w="3099" w:type="dxa"/>
            <w:gridSpan w:val="5"/>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left"/>
              <w:rPr>
                <w:rFonts w:ascii="Times New Roman" w:hAnsi="Times New Roman" w:cs="Times New Roman"/>
                <w:sz w:val="24"/>
              </w:rPr>
            </w:pPr>
            <w:r>
              <w:rPr>
                <w:rFonts w:hint="eastAsia" w:ascii="Times New Roman" w:hAnsi="Times New Roman" w:cs="Times New Roman"/>
                <w:color w:val="000000"/>
                <w:sz w:val="24"/>
                <w:szCs w:val="24"/>
                <w:lang w:bidi="ar"/>
              </w:rPr>
              <w:t>申报单位从事或开展数字化转型业务时间（年）</w:t>
            </w:r>
          </w:p>
        </w:tc>
        <w:tc>
          <w:tcPr>
            <w:tcW w:w="5692" w:type="dxa"/>
            <w:gridSpan w:val="6"/>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gridSpan w:val="2"/>
            <w:vMerge w:val="continue"/>
            <w:tcBorders>
              <w:left w:val="single" w:color="auto" w:sz="4" w:space="0"/>
              <w:right w:val="single" w:color="auto" w:sz="4" w:space="0"/>
              <w:tl2br w:val="nil"/>
              <w:tr2bl w:val="nil"/>
            </w:tcBorders>
            <w:vAlign w:val="center"/>
          </w:tcPr>
          <w:p>
            <w:pPr>
              <w:ind w:firstLine="0" w:firstLineChars="0"/>
              <w:rPr>
                <w:rFonts w:ascii="Times New Roman" w:hAnsi="Times New Roman" w:cs="Times New Roman"/>
                <w:color w:val="000000"/>
                <w:kern w:val="0"/>
                <w:sz w:val="24"/>
                <w:lang w:bidi="ar"/>
              </w:rPr>
            </w:pPr>
          </w:p>
        </w:tc>
        <w:tc>
          <w:tcPr>
            <w:tcW w:w="3099" w:type="dxa"/>
            <w:gridSpan w:val="5"/>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left"/>
              <w:rPr>
                <w:rFonts w:ascii="Times New Roman" w:hAnsi="Times New Roman" w:cs="Times New Roman"/>
                <w:sz w:val="24"/>
                <w:szCs w:val="24"/>
              </w:rPr>
            </w:pPr>
            <w:r>
              <w:rPr>
                <w:rFonts w:hint="eastAsia" w:ascii="Times New Roman" w:hAnsi="Times New Roman" w:cs="Times New Roman"/>
                <w:color w:val="000000"/>
                <w:sz w:val="24"/>
                <w:szCs w:val="24"/>
                <w:lang w:bidi="ar"/>
              </w:rPr>
              <w:t>申报单位</w:t>
            </w:r>
            <w:r>
              <w:rPr>
                <w:rFonts w:hint="eastAsia" w:ascii="Times New Roman" w:hAnsi="Times New Roman" w:cs="Times New Roman"/>
                <w:sz w:val="24"/>
                <w:szCs w:val="24"/>
                <w:lang w:val="en-US" w:eastAsia="zh-CN"/>
              </w:rPr>
              <w:t>已</w:t>
            </w:r>
            <w:r>
              <w:rPr>
                <w:rFonts w:hint="eastAsia" w:ascii="Times New Roman" w:hAnsi="Times New Roman" w:cs="Times New Roman"/>
                <w:sz w:val="24"/>
                <w:szCs w:val="24"/>
              </w:rPr>
              <w:t>联合专业领域</w:t>
            </w:r>
            <w:r>
              <w:rPr>
                <w:rFonts w:hint="eastAsia" w:ascii="Times New Roman" w:hAnsi="Times New Roman" w:cs="Times New Roman"/>
                <w:sz w:val="24"/>
                <w:szCs w:val="24"/>
                <w:lang w:val="en-US" w:eastAsia="zh-CN"/>
              </w:rPr>
              <w:t>数字化</w:t>
            </w:r>
            <w:r>
              <w:rPr>
                <w:rFonts w:hint="eastAsia" w:ascii="Times New Roman" w:hAnsi="Times New Roman" w:cs="Times New Roman"/>
                <w:sz w:val="24"/>
                <w:szCs w:val="24"/>
              </w:rPr>
              <w:t>服务商数量（家）</w:t>
            </w:r>
          </w:p>
        </w:tc>
        <w:tc>
          <w:tcPr>
            <w:tcW w:w="5692" w:type="dxa"/>
            <w:gridSpan w:val="6"/>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jc w:val="center"/>
        </w:trPr>
        <w:tc>
          <w:tcPr>
            <w:tcW w:w="800" w:type="dxa"/>
            <w:gridSpan w:val="2"/>
            <w:vMerge w:val="continue"/>
            <w:tcBorders>
              <w:left w:val="single" w:color="auto" w:sz="4" w:space="0"/>
              <w:right w:val="single" w:color="auto" w:sz="4" w:space="0"/>
              <w:tl2br w:val="nil"/>
              <w:tr2bl w:val="nil"/>
            </w:tcBorders>
            <w:vAlign w:val="center"/>
          </w:tcPr>
          <w:p>
            <w:pPr>
              <w:ind w:firstLine="0" w:firstLineChars="0"/>
              <w:rPr>
                <w:rFonts w:ascii="Times New Roman" w:hAnsi="Times New Roman" w:cs="Times New Roman"/>
                <w:color w:val="000000"/>
                <w:kern w:val="0"/>
                <w:sz w:val="24"/>
                <w:lang w:bidi="ar"/>
              </w:rPr>
            </w:pPr>
          </w:p>
        </w:tc>
        <w:tc>
          <w:tcPr>
            <w:tcW w:w="879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spacing w:after="0" w:afterLines="0" w:line="500" w:lineRule="exact"/>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自建或共建工业互联网平台</w:t>
            </w:r>
            <w:r>
              <w:rPr>
                <w:rFonts w:hint="eastAsia" w:ascii="Times New Roman" w:hAnsi="Times New Roman" w:cs="Times New Roman"/>
                <w:sz w:val="24"/>
                <w:szCs w:val="24"/>
                <w:lang w:val="en-US" w:eastAsia="zh-CN"/>
              </w:rPr>
              <w:t>及其他基础性或公共服务类平台</w:t>
            </w:r>
            <w:r>
              <w:rPr>
                <w:rFonts w:hint="eastAsia" w:ascii="Times New Roman" w:hAnsi="Times New Roman" w:cs="Times New Roman"/>
                <w:sz w:val="24"/>
                <w:szCs w:val="24"/>
              </w:rPr>
              <w:t>：</w:t>
            </w:r>
            <w:r>
              <w:rPr>
                <w:rFonts w:ascii="Times New Roman" w:hAnsi="Times New Roman"/>
                <w:kern w:val="0"/>
                <w:sz w:val="24"/>
                <w:szCs w:val="24"/>
                <w:u w:val="single"/>
              </w:rPr>
              <w:t xml:space="preserve">                </w:t>
            </w:r>
          </w:p>
          <w:p>
            <w:pPr>
              <w:spacing w:afterLines="0" w:line="500" w:lineRule="exact"/>
              <w:ind w:firstLine="0" w:firstLineChars="0"/>
              <w:jc w:val="left"/>
              <w:rPr>
                <w:rFonts w:ascii="Times New Roman" w:hAnsi="Times New Roman" w:cs="Times New Roman"/>
                <w:sz w:val="24"/>
                <w:szCs w:val="24"/>
              </w:rPr>
            </w:pPr>
            <w:r>
              <w:rPr>
                <w:rFonts w:ascii="Times New Roman" w:hAnsi="Times New Roman" w:cs="Times New Roman"/>
                <w:sz w:val="24"/>
                <w:szCs w:val="24"/>
              </w:rPr>
              <w:sym w:font="Wingdings" w:char="00A8"/>
            </w:r>
            <w:r>
              <w:rPr>
                <w:rFonts w:hint="eastAsia" w:ascii="Times New Roman" w:hAnsi="Times New Roman" w:cs="Times New Roman"/>
                <w:sz w:val="24"/>
                <w:szCs w:val="24"/>
              </w:rPr>
              <w:t>跨行业跨领域</w:t>
            </w:r>
            <w:r>
              <w:rPr>
                <w:rFonts w:hint="eastAsia" w:ascii="Times New Roman" w:hAnsi="Times New Roman" w:eastAsia="仿宋_GB2312" w:cs="仿宋_GB2312"/>
                <w:color w:val="000000"/>
                <w:spacing w:val="7"/>
                <w:sz w:val="24"/>
                <w:shd w:val="clear" w:color="auto" w:fill="FFFFFF"/>
              </w:rPr>
              <w:t>工业互联网平台</w:t>
            </w:r>
          </w:p>
          <w:p>
            <w:pPr>
              <w:ind w:firstLine="0" w:firstLineChars="0"/>
              <w:jc w:val="left"/>
              <w:rPr>
                <w:rFonts w:hint="eastAsia" w:ascii="Times New Roman" w:hAnsi="Times New Roman" w:eastAsia="仿宋_GB2312" w:cs="Times New Roman"/>
                <w:sz w:val="24"/>
                <w:szCs w:val="24"/>
                <w:lang w:eastAsia="zh-CN"/>
              </w:rPr>
            </w:pPr>
            <w:r>
              <w:rPr>
                <w:rFonts w:ascii="Times New Roman" w:hAnsi="Times New Roman" w:cs="Times New Roman"/>
                <w:sz w:val="24"/>
                <w:szCs w:val="24"/>
              </w:rPr>
              <w:sym w:font="Wingdings" w:char="00A8"/>
            </w:r>
            <w:r>
              <w:rPr>
                <w:rFonts w:hint="eastAsia" w:ascii="Times New Roman" w:hAnsi="Times New Roman" w:eastAsia="仿宋_GB2312" w:cs="仿宋_GB2312"/>
                <w:color w:val="000000"/>
                <w:spacing w:val="7"/>
                <w:sz w:val="24"/>
                <w:shd w:val="clear" w:color="auto" w:fill="FFFFFF"/>
              </w:rPr>
              <w:t>特色专业型工业互联网平台</w:t>
            </w:r>
          </w:p>
          <w:p>
            <w:pPr>
              <w:ind w:firstLine="0" w:firstLineChars="0"/>
              <w:jc w:val="left"/>
              <w:rPr>
                <w:rFonts w:ascii="Times New Roman" w:hAnsi="Times New Roman" w:cs="Times New Roman"/>
                <w:sz w:val="24"/>
                <w:szCs w:val="24"/>
                <w:highlight w:val="none"/>
              </w:rPr>
            </w:pPr>
            <w:r>
              <w:rPr>
                <w:rFonts w:ascii="Times New Roman" w:hAnsi="Times New Roman" w:cs="Times New Roman"/>
                <w:sz w:val="24"/>
                <w:szCs w:val="24"/>
                <w:highlight w:val="none"/>
              </w:rPr>
              <w:sym w:font="Wingdings" w:char="00A8"/>
            </w:r>
            <w:r>
              <w:rPr>
                <w:rFonts w:hint="eastAsia" w:ascii="Times New Roman" w:hAnsi="Times New Roman" w:cs="Times New Roman"/>
                <w:sz w:val="24"/>
                <w:szCs w:val="24"/>
                <w:highlight w:val="none"/>
                <w:lang w:val="en-US" w:eastAsia="zh-CN"/>
              </w:rPr>
              <w:t>人工智能平台</w:t>
            </w:r>
          </w:p>
          <w:p>
            <w:pPr>
              <w:ind w:firstLine="0" w:firstLineChars="0"/>
              <w:jc w:val="left"/>
              <w:rPr>
                <w:rFonts w:hint="eastAsia" w:ascii="Times New Roman" w:hAnsi="Times New Roman" w:cs="Times New Roman"/>
                <w:sz w:val="24"/>
                <w:szCs w:val="24"/>
                <w:highlight w:val="none"/>
                <w:lang w:val="en-US" w:eastAsia="zh-CN"/>
              </w:rPr>
            </w:pPr>
            <w:r>
              <w:rPr>
                <w:rFonts w:ascii="Times New Roman" w:hAnsi="Times New Roman" w:cs="Times New Roman"/>
                <w:sz w:val="24"/>
                <w:szCs w:val="24"/>
                <w:highlight w:val="none"/>
              </w:rPr>
              <w:sym w:font="Wingdings" w:char="00A8"/>
            </w:r>
            <w:r>
              <w:rPr>
                <w:rFonts w:hint="eastAsia" w:ascii="Times New Roman" w:hAnsi="Times New Roman" w:cs="Times New Roman"/>
                <w:sz w:val="24"/>
                <w:szCs w:val="24"/>
                <w:highlight w:val="none"/>
                <w:lang w:val="en-US" w:eastAsia="zh-CN"/>
              </w:rPr>
              <w:t>智能制造平台</w:t>
            </w:r>
          </w:p>
          <w:p>
            <w:pPr>
              <w:ind w:firstLine="0" w:firstLineChars="0"/>
              <w:jc w:val="left"/>
              <w:rPr>
                <w:rFonts w:hint="default" w:ascii="Times New Roman" w:hAnsi="Times New Roman" w:cs="Times New Roman"/>
                <w:sz w:val="24"/>
                <w:szCs w:val="24"/>
                <w:highlight w:val="none"/>
                <w:lang w:val="en-US" w:eastAsia="zh-CN"/>
              </w:rPr>
            </w:pPr>
            <w:r>
              <w:rPr>
                <w:rFonts w:ascii="Times New Roman" w:hAnsi="Times New Roman" w:cs="Times New Roman"/>
                <w:sz w:val="24"/>
                <w:szCs w:val="24"/>
                <w:highlight w:val="none"/>
              </w:rPr>
              <w:sym w:font="Wingdings" w:char="00A8"/>
            </w:r>
            <w:r>
              <w:rPr>
                <w:rFonts w:hint="eastAsia" w:ascii="Times New Roman" w:hAnsi="Times New Roman" w:cs="Times New Roman"/>
                <w:sz w:val="24"/>
                <w:szCs w:val="24"/>
                <w:highlight w:val="none"/>
                <w:lang w:val="en-US" w:eastAsia="zh-CN"/>
              </w:rPr>
              <w:t>绿色节能平台</w:t>
            </w:r>
          </w:p>
          <w:p>
            <w:pPr>
              <w:ind w:firstLine="0" w:firstLineChars="0"/>
              <w:jc w:val="left"/>
              <w:rPr>
                <w:rFonts w:ascii="Times New Roman" w:hAnsi="Times New Roman" w:cs="Times New Roman"/>
                <w:sz w:val="24"/>
                <w:szCs w:val="24"/>
              </w:rPr>
            </w:pPr>
            <w:r>
              <w:rPr>
                <w:rFonts w:ascii="Times New Roman" w:hAnsi="Times New Roman" w:cs="Times New Roman"/>
                <w:sz w:val="24"/>
                <w:szCs w:val="24"/>
              </w:rPr>
              <w:sym w:font="Wingdings" w:char="00A8"/>
            </w:r>
            <w:r>
              <w:rPr>
                <w:rFonts w:hint="eastAsia" w:ascii="Times New Roman" w:hAnsi="Times New Roman" w:cs="Times New Roman"/>
                <w:sz w:val="24"/>
                <w:szCs w:val="24"/>
              </w:rPr>
              <w:t>无自建或共建平台</w:t>
            </w:r>
          </w:p>
          <w:p>
            <w:pPr>
              <w:ind w:firstLine="0" w:firstLineChars="0"/>
              <w:jc w:val="left"/>
              <w:rPr>
                <w:rFonts w:ascii="Times New Roman" w:hAnsi="Times New Roman" w:cs="Times New Roman"/>
                <w:sz w:val="24"/>
                <w:szCs w:val="24"/>
              </w:rPr>
            </w:pPr>
            <w:r>
              <w:rPr>
                <w:rFonts w:ascii="Times New Roman" w:hAnsi="Times New Roman" w:cs="Times New Roman"/>
                <w:sz w:val="24"/>
                <w:szCs w:val="24"/>
              </w:rPr>
              <w:sym w:font="Wingdings" w:char="00A8"/>
            </w:r>
            <w:r>
              <w:rPr>
                <w:rFonts w:hint="eastAsia" w:ascii="Times New Roman" w:hAnsi="Times New Roman" w:cs="Times New Roman"/>
                <w:sz w:val="24"/>
                <w:szCs w:val="24"/>
              </w:rPr>
              <w:t>其他：</w:t>
            </w:r>
            <w:r>
              <w:rPr>
                <w:rFonts w:ascii="Times New Roman" w:hAnsi="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jc w:val="center"/>
        </w:trPr>
        <w:tc>
          <w:tcPr>
            <w:tcW w:w="800" w:type="dxa"/>
            <w:gridSpan w:val="2"/>
            <w:vMerge w:val="continue"/>
            <w:tcBorders>
              <w:left w:val="single" w:color="auto" w:sz="4" w:space="0"/>
              <w:right w:val="single" w:color="auto" w:sz="4" w:space="0"/>
              <w:tl2br w:val="nil"/>
              <w:tr2bl w:val="nil"/>
            </w:tcBorders>
            <w:vAlign w:val="center"/>
          </w:tcPr>
          <w:p>
            <w:pPr>
              <w:ind w:firstLine="0" w:firstLineChars="0"/>
              <w:rPr>
                <w:rFonts w:ascii="Times New Roman" w:hAnsi="Times New Roman" w:cs="Times New Roman"/>
                <w:color w:val="000000"/>
                <w:kern w:val="0"/>
                <w:sz w:val="24"/>
                <w:lang w:bidi="ar"/>
              </w:rPr>
            </w:pPr>
          </w:p>
        </w:tc>
        <w:tc>
          <w:tcPr>
            <w:tcW w:w="879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suppressAutoHyphens/>
              <w:spacing w:before="87" w:beforeLines="20"/>
              <w:ind w:firstLine="0" w:firstLineChars="0"/>
              <w:jc w:val="left"/>
              <w:rPr>
                <w:rFonts w:ascii="Times New Roman" w:hAnsi="Times New Roman"/>
                <w:sz w:val="24"/>
                <w:szCs w:val="24"/>
                <w:highlight w:val="none"/>
              </w:rPr>
            </w:pPr>
            <w:r>
              <w:rPr>
                <w:rFonts w:hint="eastAsia" w:ascii="Times New Roman" w:hAnsi="Times New Roman"/>
                <w:sz w:val="24"/>
                <w:szCs w:val="32"/>
                <w:highlight w:val="none"/>
                <w:lang w:val="en-US" w:eastAsia="zh-CN"/>
              </w:rPr>
              <w:t>数字化转型产品/</w:t>
            </w:r>
            <w:r>
              <w:rPr>
                <w:rFonts w:hint="eastAsia" w:ascii="Times New Roman" w:hAnsi="Times New Roman"/>
                <w:sz w:val="24"/>
                <w:szCs w:val="32"/>
                <w:highlight w:val="none"/>
              </w:rPr>
              <w:t>服务</w:t>
            </w:r>
            <w:r>
              <w:rPr>
                <w:rFonts w:hint="eastAsia" w:ascii="Times New Roman" w:hAnsi="Times New Roman"/>
                <w:sz w:val="24"/>
                <w:szCs w:val="32"/>
                <w:highlight w:val="none"/>
                <w:lang w:val="en-US" w:eastAsia="zh-CN"/>
              </w:rPr>
              <w:t>类型包括</w:t>
            </w:r>
            <w:r>
              <w:rPr>
                <w:rFonts w:hint="eastAsia" w:ascii="Times New Roman" w:hAnsi="Times New Roman"/>
                <w:sz w:val="24"/>
                <w:szCs w:val="32"/>
                <w:highlight w:val="none"/>
              </w:rPr>
              <w:t>（可多选）：</w:t>
            </w:r>
          </w:p>
          <w:p>
            <w:pPr>
              <w:suppressAutoHyphens/>
              <w:spacing w:before="87" w:beforeLines="20"/>
              <w:ind w:firstLine="0" w:firstLineChars="0"/>
              <w:jc w:val="left"/>
              <w:rPr>
                <w:rFonts w:ascii="Times New Roman" w:hAnsi="Times New Roman"/>
                <w:sz w:val="24"/>
                <w:szCs w:val="24"/>
              </w:rPr>
            </w:pPr>
            <w:r>
              <w:rPr>
                <w:rFonts w:hint="eastAsia" w:ascii="Times New Roman" w:hAnsi="Times New Roman"/>
                <w:sz w:val="24"/>
                <w:szCs w:val="24"/>
                <w:lang w:val="en-US" w:eastAsia="zh-CN"/>
              </w:rPr>
              <w:t>设计</w:t>
            </w:r>
            <w:r>
              <w:rPr>
                <w:rFonts w:hint="eastAsia" w:ascii="Times New Roman" w:hAnsi="Times New Roman"/>
                <w:sz w:val="24"/>
                <w:szCs w:val="24"/>
              </w:rPr>
              <w:t>：□</w:t>
            </w:r>
            <w:r>
              <w:rPr>
                <w:rFonts w:ascii="Times New Roman" w:hAnsi="Times New Roman"/>
                <w:sz w:val="24"/>
                <w:szCs w:val="24"/>
              </w:rPr>
              <w:t xml:space="preserve">CAD  </w:t>
            </w:r>
            <w:r>
              <w:rPr>
                <w:rFonts w:hint="eastAsia" w:ascii="Times New Roman" w:hAnsi="Times New Roman"/>
                <w:sz w:val="24"/>
                <w:szCs w:val="24"/>
              </w:rPr>
              <w:t>□</w:t>
            </w:r>
            <w:r>
              <w:rPr>
                <w:rFonts w:ascii="Times New Roman" w:hAnsi="Times New Roman"/>
                <w:sz w:val="24"/>
                <w:szCs w:val="24"/>
              </w:rPr>
              <w:t xml:space="preserve">CAE  </w:t>
            </w:r>
            <w:r>
              <w:rPr>
                <w:rFonts w:hint="eastAsia" w:ascii="Times New Roman" w:hAnsi="Times New Roman"/>
                <w:sz w:val="24"/>
                <w:szCs w:val="24"/>
              </w:rPr>
              <w:t>□</w:t>
            </w:r>
            <w:r>
              <w:rPr>
                <w:rFonts w:ascii="Times New Roman" w:hAnsi="Times New Roman"/>
                <w:sz w:val="24"/>
                <w:szCs w:val="24"/>
              </w:rPr>
              <w:t xml:space="preserve">CAPP  </w:t>
            </w:r>
            <w:r>
              <w:rPr>
                <w:rFonts w:hint="eastAsia" w:ascii="Times New Roman" w:hAnsi="Times New Roman"/>
                <w:sz w:val="24"/>
                <w:szCs w:val="24"/>
              </w:rPr>
              <w:t>□</w:t>
            </w:r>
            <w:r>
              <w:rPr>
                <w:rFonts w:ascii="Times New Roman" w:hAnsi="Times New Roman"/>
                <w:sz w:val="24"/>
                <w:szCs w:val="24"/>
              </w:rPr>
              <w:t xml:space="preserve">CAM  </w:t>
            </w:r>
            <w:r>
              <w:rPr>
                <w:rFonts w:hint="eastAsia" w:ascii="Times New Roman" w:hAnsi="Times New Roman"/>
                <w:sz w:val="24"/>
                <w:szCs w:val="24"/>
              </w:rPr>
              <w:t>□数字孪生</w:t>
            </w:r>
            <w:r>
              <w:rPr>
                <w:rFonts w:ascii="Times New Roman" w:hAnsi="Times New Roman"/>
                <w:sz w:val="24"/>
                <w:szCs w:val="24"/>
              </w:rPr>
              <w:t xml:space="preserve"> </w:t>
            </w:r>
            <w:r>
              <w:rPr>
                <w:rFonts w:hint="eastAsia" w:ascii="Times New Roman" w:hAnsi="Times New Roman"/>
                <w:sz w:val="24"/>
                <w:szCs w:val="24"/>
              </w:rPr>
              <w:t>□其他</w:t>
            </w:r>
            <w:r>
              <w:rPr>
                <w:rFonts w:ascii="Times New Roman" w:hAnsi="Times New Roman"/>
                <w:kern w:val="0"/>
                <w:sz w:val="24"/>
                <w:szCs w:val="24"/>
                <w:u w:val="single"/>
              </w:rPr>
              <w:t xml:space="preserve">       </w:t>
            </w:r>
          </w:p>
          <w:p>
            <w:pPr>
              <w:suppressAutoHyphens/>
              <w:spacing w:before="87" w:beforeLines="20"/>
              <w:ind w:firstLine="0" w:firstLineChars="0"/>
              <w:jc w:val="left"/>
              <w:rPr>
                <w:rFonts w:ascii="Times New Roman" w:hAnsi="Times New Roman"/>
                <w:sz w:val="24"/>
                <w:szCs w:val="24"/>
              </w:rPr>
            </w:pPr>
            <w:r>
              <w:rPr>
                <w:rFonts w:hint="eastAsia" w:ascii="Times New Roman" w:hAnsi="Times New Roman"/>
                <w:sz w:val="24"/>
                <w:szCs w:val="24"/>
              </w:rPr>
              <w:t>制造：□</w:t>
            </w:r>
            <w:r>
              <w:rPr>
                <w:rFonts w:ascii="Times New Roman" w:hAnsi="Times New Roman"/>
                <w:sz w:val="24"/>
                <w:szCs w:val="24"/>
              </w:rPr>
              <w:t xml:space="preserve">MES  </w:t>
            </w:r>
            <w:r>
              <w:rPr>
                <w:rFonts w:hint="eastAsia" w:ascii="Times New Roman" w:hAnsi="Times New Roman"/>
                <w:sz w:val="24"/>
                <w:szCs w:val="24"/>
              </w:rPr>
              <w:t>□</w:t>
            </w:r>
            <w:r>
              <w:rPr>
                <w:rFonts w:ascii="Times New Roman" w:hAnsi="Times New Roman"/>
                <w:sz w:val="24"/>
                <w:szCs w:val="24"/>
              </w:rPr>
              <w:t xml:space="preserve">APS  </w:t>
            </w:r>
            <w:r>
              <w:rPr>
                <w:rFonts w:hint="eastAsia" w:ascii="Times New Roman" w:hAnsi="Times New Roman"/>
                <w:sz w:val="24"/>
                <w:szCs w:val="24"/>
                <w:lang w:eastAsia="zh-CN"/>
              </w:rPr>
              <w:t>□</w:t>
            </w:r>
            <w:r>
              <w:rPr>
                <w:rFonts w:ascii="Times New Roman" w:hAnsi="Times New Roman"/>
                <w:sz w:val="24"/>
                <w:szCs w:val="24"/>
              </w:rPr>
              <w:t xml:space="preserve">PLM   </w:t>
            </w:r>
            <w:r>
              <w:rPr>
                <w:rFonts w:hint="eastAsia" w:ascii="Times New Roman" w:hAnsi="Times New Roman"/>
                <w:sz w:val="24"/>
                <w:szCs w:val="24"/>
              </w:rPr>
              <w:t>□</w:t>
            </w:r>
            <w:r>
              <w:rPr>
                <w:rFonts w:ascii="Times New Roman" w:hAnsi="Times New Roman"/>
                <w:sz w:val="24"/>
                <w:szCs w:val="24"/>
              </w:rPr>
              <w:t xml:space="preserve">PDM  </w:t>
            </w:r>
            <w:r>
              <w:rPr>
                <w:rFonts w:hint="eastAsia" w:ascii="Times New Roman" w:hAnsi="Times New Roman"/>
                <w:sz w:val="24"/>
                <w:szCs w:val="24"/>
              </w:rPr>
              <w:t>□其他</w:t>
            </w:r>
            <w:r>
              <w:rPr>
                <w:rFonts w:ascii="Times New Roman" w:hAnsi="Times New Roman"/>
                <w:kern w:val="0"/>
                <w:sz w:val="24"/>
                <w:szCs w:val="24"/>
                <w:u w:val="single"/>
              </w:rPr>
              <w:t xml:space="preserve">     </w:t>
            </w:r>
            <w:r>
              <w:rPr>
                <w:rFonts w:ascii="Times New Roman" w:hAnsi="Times New Roman"/>
                <w:sz w:val="24"/>
                <w:szCs w:val="24"/>
              </w:rPr>
              <w:t xml:space="preserve">   </w:t>
            </w:r>
          </w:p>
          <w:p>
            <w:pPr>
              <w:spacing w:before="87" w:beforeLines="20"/>
              <w:ind w:firstLine="0" w:firstLineChars="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销售：</w:t>
            </w:r>
            <w:r>
              <w:rPr>
                <w:rFonts w:hint="eastAsia" w:ascii="Times New Roman" w:hAnsi="Times New Roman"/>
                <w:sz w:val="24"/>
                <w:szCs w:val="24"/>
                <w:lang w:eastAsia="zh-CN"/>
              </w:rPr>
              <w:t>□</w:t>
            </w:r>
            <w:r>
              <w:rPr>
                <w:rFonts w:ascii="Times New Roman" w:hAnsi="Times New Roman"/>
                <w:sz w:val="24"/>
                <w:szCs w:val="24"/>
              </w:rPr>
              <w:t xml:space="preserve">CRM  </w:t>
            </w:r>
            <w:r>
              <w:rPr>
                <w:rFonts w:hint="eastAsia" w:ascii="Times New Roman" w:hAnsi="Times New Roman"/>
                <w:sz w:val="24"/>
                <w:szCs w:val="24"/>
              </w:rPr>
              <w:t>□</w:t>
            </w:r>
            <w:r>
              <w:rPr>
                <w:rFonts w:ascii="Times New Roman" w:hAnsi="Times New Roman"/>
                <w:sz w:val="24"/>
                <w:szCs w:val="24"/>
              </w:rPr>
              <w:t xml:space="preserve">SRM  </w:t>
            </w:r>
            <w:r>
              <w:rPr>
                <w:rFonts w:hint="eastAsia" w:ascii="Times New Roman" w:hAnsi="Times New Roman"/>
                <w:sz w:val="24"/>
                <w:szCs w:val="24"/>
              </w:rPr>
              <w:t>□</w:t>
            </w:r>
            <w:r>
              <w:rPr>
                <w:rFonts w:ascii="Times New Roman" w:hAnsi="Times New Roman"/>
                <w:sz w:val="24"/>
                <w:szCs w:val="24"/>
              </w:rPr>
              <w:t xml:space="preserve">SCM  </w:t>
            </w:r>
            <w:r>
              <w:rPr>
                <w:rFonts w:hint="eastAsia" w:ascii="Times New Roman" w:hAnsi="Times New Roman"/>
                <w:sz w:val="24"/>
                <w:szCs w:val="24"/>
              </w:rPr>
              <w:t>□其他</w:t>
            </w:r>
            <w:r>
              <w:rPr>
                <w:rFonts w:ascii="Times New Roman" w:hAnsi="Times New Roman"/>
                <w:kern w:val="0"/>
                <w:sz w:val="24"/>
                <w:szCs w:val="24"/>
                <w:u w:val="single"/>
              </w:rPr>
              <w:t xml:space="preserve">     </w:t>
            </w:r>
            <w:r>
              <w:rPr>
                <w:rFonts w:ascii="Times New Roman" w:hAnsi="Times New Roman"/>
                <w:sz w:val="24"/>
                <w:szCs w:val="24"/>
              </w:rPr>
              <w:t xml:space="preserve">   </w:t>
            </w:r>
          </w:p>
          <w:p>
            <w:pPr>
              <w:spacing w:before="87" w:beforeLines="20"/>
              <w:ind w:firstLine="0" w:firstLineChars="0"/>
              <w:jc w:val="left"/>
              <w:rPr>
                <w:rFonts w:hint="default" w:ascii="Times New Roman" w:hAnsi="Times New Roman"/>
                <w:sz w:val="24"/>
                <w:szCs w:val="24"/>
                <w:lang w:val="en-US" w:eastAsia="zh-CN"/>
              </w:rPr>
            </w:pPr>
            <w:r>
              <w:rPr>
                <w:rFonts w:hint="eastAsia" w:ascii="Times New Roman" w:hAnsi="Times New Roman"/>
                <w:sz w:val="24"/>
                <w:szCs w:val="24"/>
                <w:lang w:val="en-US" w:eastAsia="zh-CN"/>
              </w:rPr>
              <w:t>服务：</w:t>
            </w:r>
            <w:r>
              <w:rPr>
                <w:rFonts w:hint="eastAsia" w:ascii="Times New Roman" w:hAnsi="Times New Roman"/>
                <w:sz w:val="24"/>
                <w:szCs w:val="24"/>
                <w:lang w:eastAsia="zh-CN"/>
              </w:rPr>
              <w:t>□</w:t>
            </w:r>
            <w:r>
              <w:rPr>
                <w:rFonts w:hint="eastAsia" w:ascii="Times New Roman" w:hAnsi="Times New Roman"/>
                <w:sz w:val="24"/>
                <w:szCs w:val="24"/>
                <w:lang w:val="en-US" w:eastAsia="zh-CN"/>
              </w:rPr>
              <w:t xml:space="preserve">MRO  </w:t>
            </w:r>
            <w:r>
              <w:rPr>
                <w:rFonts w:hint="eastAsia" w:ascii="Times New Roman" w:hAnsi="Times New Roman"/>
                <w:sz w:val="24"/>
                <w:szCs w:val="24"/>
                <w:lang w:eastAsia="zh-CN"/>
              </w:rPr>
              <w:t>□</w:t>
            </w:r>
            <w:r>
              <w:rPr>
                <w:rFonts w:hint="eastAsia" w:ascii="Times New Roman" w:hAnsi="Times New Roman"/>
                <w:sz w:val="24"/>
                <w:szCs w:val="24"/>
                <w:lang w:val="en-US" w:eastAsia="zh-CN"/>
              </w:rPr>
              <w:t xml:space="preserve">PHM  </w:t>
            </w:r>
            <w:r>
              <w:rPr>
                <w:rFonts w:hint="eastAsia" w:ascii="Times New Roman" w:hAnsi="Times New Roman"/>
                <w:sz w:val="24"/>
                <w:szCs w:val="24"/>
              </w:rPr>
              <w:t>□其他</w:t>
            </w:r>
            <w:r>
              <w:rPr>
                <w:rFonts w:ascii="Times New Roman" w:hAnsi="Times New Roman"/>
                <w:kern w:val="0"/>
                <w:sz w:val="24"/>
                <w:szCs w:val="24"/>
                <w:u w:val="single"/>
              </w:rPr>
              <w:t xml:space="preserve">     </w:t>
            </w:r>
            <w:r>
              <w:rPr>
                <w:rFonts w:ascii="Times New Roman" w:hAnsi="Times New Roman"/>
                <w:sz w:val="24"/>
                <w:szCs w:val="24"/>
              </w:rPr>
              <w:t xml:space="preserve">   </w:t>
            </w:r>
          </w:p>
          <w:p>
            <w:pPr>
              <w:spacing w:before="87" w:beforeLines="20"/>
              <w:ind w:firstLine="0" w:firstLineChars="0"/>
              <w:jc w:val="left"/>
              <w:rPr>
                <w:rFonts w:hint="eastAsia" w:ascii="Times New Roman" w:hAnsi="Times New Roman"/>
                <w:sz w:val="24"/>
                <w:szCs w:val="24"/>
                <w:lang w:val="en-US" w:eastAsia="zh-CN"/>
              </w:rPr>
            </w:pPr>
            <w:r>
              <w:rPr>
                <w:rFonts w:hint="eastAsia" w:ascii="Times New Roman" w:hAnsi="Times New Roman"/>
                <w:sz w:val="24"/>
                <w:szCs w:val="24"/>
                <w:lang w:val="en-US" w:eastAsia="zh-CN"/>
              </w:rPr>
              <w:t>管理：</w:t>
            </w:r>
            <w:r>
              <w:rPr>
                <w:rFonts w:hint="eastAsia" w:ascii="Times New Roman" w:hAnsi="Times New Roman"/>
                <w:sz w:val="24"/>
                <w:szCs w:val="24"/>
              </w:rPr>
              <w:t>□</w:t>
            </w:r>
            <w:r>
              <w:rPr>
                <w:rFonts w:ascii="Times New Roman" w:hAnsi="Times New Roman"/>
                <w:sz w:val="24"/>
                <w:szCs w:val="24"/>
              </w:rPr>
              <w:t xml:space="preserve">ERP  </w:t>
            </w:r>
            <w:r>
              <w:rPr>
                <w:rFonts w:hint="eastAsia" w:ascii="Times New Roman" w:hAnsi="Times New Roman"/>
                <w:sz w:val="24"/>
                <w:szCs w:val="24"/>
              </w:rPr>
              <w:t>□</w:t>
            </w:r>
            <w:r>
              <w:rPr>
                <w:rFonts w:ascii="Times New Roman" w:hAnsi="Times New Roman"/>
                <w:sz w:val="24"/>
                <w:szCs w:val="24"/>
              </w:rPr>
              <w:t xml:space="preserve">OA  </w:t>
            </w:r>
            <w:r>
              <w:rPr>
                <w:rFonts w:hint="eastAsia" w:ascii="Times New Roman" w:hAnsi="Times New Roman"/>
                <w:sz w:val="24"/>
                <w:szCs w:val="24"/>
              </w:rPr>
              <w:t>□</w:t>
            </w:r>
            <w:r>
              <w:rPr>
                <w:rFonts w:ascii="Times New Roman" w:hAnsi="Times New Roman"/>
                <w:sz w:val="24"/>
                <w:szCs w:val="24"/>
              </w:rPr>
              <w:t xml:space="preserve">BI  </w:t>
            </w:r>
            <w:r>
              <w:rPr>
                <w:rFonts w:ascii="Times New Roman" w:hAnsi="Times New Roman"/>
                <w:sz w:val="24"/>
                <w:szCs w:val="24"/>
              </w:rPr>
              <w:sym w:font="Wingdings 2" w:char="00A3"/>
            </w:r>
            <w:r>
              <w:rPr>
                <w:rFonts w:ascii="Times New Roman" w:hAnsi="Times New Roman"/>
                <w:sz w:val="24"/>
                <w:szCs w:val="24"/>
              </w:rPr>
              <w:t xml:space="preserve">FMIS </w:t>
            </w:r>
            <w:r>
              <w:rPr>
                <w:rFonts w:hint="eastAsia" w:ascii="Times New Roman" w:hAnsi="Times New Roman"/>
                <w:sz w:val="24"/>
                <w:szCs w:val="24"/>
              </w:rPr>
              <w:t xml:space="preserve"> </w:t>
            </w:r>
            <w:r>
              <w:rPr>
                <w:rFonts w:hint="eastAsia" w:ascii="Times New Roman" w:hAnsi="Times New Roman"/>
                <w:sz w:val="24"/>
                <w:szCs w:val="24"/>
                <w:lang w:eastAsia="zh-CN"/>
              </w:rPr>
              <w:t>□</w:t>
            </w:r>
            <w:r>
              <w:rPr>
                <w:rFonts w:ascii="Times New Roman" w:hAnsi="Times New Roman"/>
                <w:sz w:val="24"/>
                <w:szCs w:val="24"/>
              </w:rPr>
              <w:t xml:space="preserve">BOM  </w:t>
            </w:r>
            <w:r>
              <w:rPr>
                <w:rFonts w:hint="eastAsia" w:ascii="Times New Roman" w:hAnsi="Times New Roman"/>
                <w:sz w:val="24"/>
                <w:szCs w:val="24"/>
              </w:rPr>
              <w:t>□</w:t>
            </w:r>
            <w:r>
              <w:rPr>
                <w:rFonts w:ascii="Times New Roman" w:hAnsi="Times New Roman"/>
                <w:sz w:val="24"/>
                <w:szCs w:val="24"/>
              </w:rPr>
              <w:t xml:space="preserve">WMS  </w:t>
            </w:r>
            <w:r>
              <w:rPr>
                <w:rFonts w:hint="eastAsia" w:ascii="Times New Roman" w:hAnsi="Times New Roman"/>
                <w:sz w:val="24"/>
                <w:szCs w:val="24"/>
              </w:rPr>
              <w:t>□</w:t>
            </w:r>
            <w:r>
              <w:rPr>
                <w:rFonts w:ascii="Times New Roman" w:hAnsi="Times New Roman"/>
                <w:sz w:val="24"/>
                <w:szCs w:val="24"/>
              </w:rPr>
              <w:t xml:space="preserve">QMS  </w:t>
            </w:r>
            <w:r>
              <w:rPr>
                <w:rFonts w:hint="eastAsia" w:ascii="Times New Roman" w:hAnsi="Times New Roman"/>
                <w:sz w:val="24"/>
                <w:szCs w:val="24"/>
              </w:rPr>
              <w:t>□</w:t>
            </w:r>
            <w:r>
              <w:rPr>
                <w:rFonts w:ascii="Times New Roman" w:hAnsi="Times New Roman"/>
                <w:sz w:val="24"/>
                <w:szCs w:val="24"/>
              </w:rPr>
              <w:t xml:space="preserve">LIMS  </w:t>
            </w:r>
            <w:r>
              <w:rPr>
                <w:rFonts w:hint="eastAsia" w:ascii="Times New Roman" w:hAnsi="Times New Roman"/>
                <w:sz w:val="24"/>
                <w:szCs w:val="24"/>
              </w:rPr>
              <w:t>□其他</w:t>
            </w:r>
            <w:r>
              <w:rPr>
                <w:rFonts w:ascii="Times New Roman" w:hAnsi="Times New Roman"/>
                <w:kern w:val="0"/>
                <w:sz w:val="24"/>
                <w:szCs w:val="24"/>
                <w:u w:val="single"/>
              </w:rPr>
              <w:t xml:space="preserve">     </w:t>
            </w:r>
          </w:p>
          <w:p>
            <w:pPr>
              <w:adjustRightInd/>
              <w:snapToGrid/>
              <w:spacing w:before="87" w:beforeLines="20"/>
              <w:ind w:firstLine="0" w:firstLineChars="0"/>
              <w:jc w:val="left"/>
              <w:rPr>
                <w:rFonts w:ascii="Times New Roman" w:hAnsi="Times New Roman" w:cs="Times New Roman"/>
                <w:sz w:val="24"/>
                <w:szCs w:val="24"/>
              </w:rPr>
            </w:pPr>
            <w:r>
              <w:rPr>
                <w:rFonts w:hint="eastAsia" w:ascii="Times New Roman" w:hAnsi="Times New Roman"/>
                <w:sz w:val="24"/>
                <w:szCs w:val="24"/>
                <w:lang w:val="en-US" w:eastAsia="zh-CN"/>
              </w:rPr>
              <w:t>安全：</w:t>
            </w:r>
            <w:r>
              <w:rPr>
                <w:rFonts w:hint="eastAsia" w:ascii="Times New Roman" w:hAnsi="Times New Roman"/>
                <w:sz w:val="24"/>
                <w:szCs w:val="24"/>
              </w:rPr>
              <w:t>□</w:t>
            </w:r>
            <w:r>
              <w:rPr>
                <w:rFonts w:hint="eastAsia" w:ascii="Times New Roman" w:hAnsi="Times New Roman"/>
                <w:sz w:val="24"/>
                <w:szCs w:val="24"/>
                <w:lang w:val="en-US" w:eastAsia="zh-CN"/>
              </w:rPr>
              <w:t xml:space="preserve">工业防火墙  </w:t>
            </w:r>
            <w:r>
              <w:rPr>
                <w:rFonts w:hint="eastAsia" w:ascii="Times New Roman" w:hAnsi="Times New Roman"/>
                <w:sz w:val="24"/>
                <w:szCs w:val="24"/>
              </w:rPr>
              <w:t>□工业网闸</w:t>
            </w:r>
            <w:r>
              <w:rPr>
                <w:rFonts w:hint="eastAsia" w:ascii="Times New Roman" w:hAnsi="Times New Roman"/>
                <w:sz w:val="24"/>
                <w:szCs w:val="24"/>
                <w:lang w:val="en-US" w:eastAsia="zh-CN"/>
              </w:rPr>
              <w:t xml:space="preserve">  </w:t>
            </w:r>
            <w:r>
              <w:rPr>
                <w:rFonts w:hint="eastAsia" w:ascii="Times New Roman" w:hAnsi="Times New Roman"/>
                <w:sz w:val="24"/>
                <w:szCs w:val="24"/>
                <w:lang w:eastAsia="zh-CN"/>
              </w:rPr>
              <w:t>□</w:t>
            </w:r>
            <w:r>
              <w:rPr>
                <w:rFonts w:hint="eastAsia" w:ascii="Times New Roman" w:hAnsi="Times New Roman"/>
                <w:sz w:val="24"/>
                <w:szCs w:val="24"/>
              </w:rPr>
              <w:t>其他</w:t>
            </w:r>
            <w:r>
              <w:rPr>
                <w:rFonts w:ascii="Times New Roman" w:hAnsi="Times New Roman"/>
                <w:kern w:val="0"/>
                <w:sz w:val="24"/>
                <w:szCs w:val="24"/>
                <w:u w:val="single"/>
              </w:rPr>
              <w:t xml:space="preserve">     </w:t>
            </w:r>
            <w:r>
              <w:rPr>
                <w:rFonts w:ascii="Times New Roman" w:hAnsi="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gridSpan w:val="2"/>
            <w:vMerge w:val="restart"/>
            <w:tcBorders>
              <w:left w:val="single" w:color="auto" w:sz="4" w:space="0"/>
              <w:right w:val="single" w:color="auto" w:sz="4" w:space="0"/>
              <w:tl2br w:val="nil"/>
              <w:tr2bl w:val="nil"/>
            </w:tcBorders>
            <w:vAlign w:val="center"/>
          </w:tcPr>
          <w:p>
            <w:pPr>
              <w:ind w:firstLine="0" w:firstLineChars="0"/>
              <w:jc w:val="center"/>
              <w:rPr>
                <w:rFonts w:ascii="Times New Roman" w:hAnsi="Times New Roman" w:cs="Times New Roman"/>
                <w:color w:val="000000"/>
                <w:kern w:val="0"/>
                <w:sz w:val="24"/>
                <w:lang w:bidi="ar"/>
              </w:rPr>
            </w:pPr>
            <w:r>
              <w:rPr>
                <w:rFonts w:hint="eastAsia" w:ascii="Times New Roman" w:hAnsi="Times New Roman" w:cs="Times New Roman"/>
                <w:sz w:val="24"/>
                <w:szCs w:val="24"/>
              </w:rPr>
              <w:t>服务案例</w:t>
            </w:r>
          </w:p>
        </w:tc>
        <w:tc>
          <w:tcPr>
            <w:tcW w:w="5086" w:type="dxa"/>
            <w:gridSpan w:val="7"/>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left"/>
              <w:rPr>
                <w:rFonts w:ascii="Times New Roman" w:hAnsi="Times New Roman" w:cs="Times New Roman"/>
                <w:sz w:val="24"/>
                <w:szCs w:val="24"/>
              </w:rPr>
            </w:pPr>
            <w:r>
              <w:rPr>
                <w:rFonts w:hint="eastAsia" w:ascii="Times New Roman" w:hAnsi="Times New Roman"/>
                <w:b w:val="0"/>
                <w:bCs w:val="0"/>
                <w:sz w:val="24"/>
                <w:szCs w:val="32"/>
                <w:lang w:val="en-US" w:eastAsia="zh-CN"/>
              </w:rPr>
              <w:t>所</w:t>
            </w:r>
            <w:r>
              <w:rPr>
                <w:rFonts w:hint="eastAsia" w:ascii="Times New Roman" w:hAnsi="Times New Roman"/>
                <w:b w:val="0"/>
                <w:bCs w:val="0"/>
                <w:sz w:val="24"/>
                <w:szCs w:val="32"/>
              </w:rPr>
              <w:t>申报细分行业</w:t>
            </w:r>
            <w:r>
              <w:rPr>
                <w:rFonts w:hint="eastAsia" w:ascii="Times New Roman" w:hAnsi="Times New Roman"/>
                <w:b w:val="0"/>
                <w:bCs w:val="0"/>
                <w:sz w:val="24"/>
                <w:szCs w:val="32"/>
                <w:lang w:val="en-US" w:eastAsia="zh-CN"/>
              </w:rPr>
              <w:t>的过往成功</w:t>
            </w:r>
            <w:r>
              <w:rPr>
                <w:rFonts w:hint="eastAsia" w:ascii="Times New Roman" w:hAnsi="Times New Roman"/>
                <w:b w:val="0"/>
                <w:bCs w:val="0"/>
                <w:sz w:val="24"/>
                <w:szCs w:val="32"/>
              </w:rPr>
              <w:t>案例数量（家）</w:t>
            </w:r>
          </w:p>
        </w:tc>
        <w:tc>
          <w:tcPr>
            <w:tcW w:w="37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8" w:hRule="atLeast"/>
          <w:jc w:val="center"/>
        </w:trPr>
        <w:tc>
          <w:tcPr>
            <w:tcW w:w="800" w:type="dxa"/>
            <w:gridSpan w:val="2"/>
            <w:vMerge w:val="continue"/>
            <w:tcBorders>
              <w:left w:val="single" w:color="auto" w:sz="4" w:space="0"/>
              <w:right w:val="single" w:color="auto" w:sz="4" w:space="0"/>
              <w:tl2br w:val="nil"/>
              <w:tr2bl w:val="nil"/>
            </w:tcBorders>
            <w:vAlign w:val="center"/>
          </w:tcPr>
          <w:p>
            <w:pPr>
              <w:ind w:firstLine="0" w:firstLineChars="0"/>
              <w:rPr>
                <w:rFonts w:ascii="Times New Roman" w:hAnsi="Times New Roman" w:cs="Times New Roman"/>
                <w:color w:val="000000"/>
                <w:kern w:val="0"/>
                <w:sz w:val="24"/>
                <w:lang w:bidi="ar"/>
              </w:rPr>
            </w:pPr>
          </w:p>
        </w:tc>
        <w:tc>
          <w:tcPr>
            <w:tcW w:w="879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rPr>
                <w:rFonts w:hint="eastAsia" w:ascii="Times New Roman" w:hAnsi="Times New Roman" w:cs="宋体"/>
                <w:color w:val="auto"/>
                <w:kern w:val="0"/>
                <w:sz w:val="24"/>
                <w:szCs w:val="24"/>
              </w:rPr>
            </w:pPr>
            <w:r>
              <w:rPr>
                <w:rFonts w:hint="eastAsia" w:ascii="Times New Roman" w:hAnsi="Times New Roman" w:cs="宋体"/>
                <w:color w:val="auto"/>
                <w:kern w:val="0"/>
                <w:sz w:val="24"/>
                <w:szCs w:val="24"/>
              </w:rPr>
              <w:t>（根据</w:t>
            </w:r>
            <w:r>
              <w:rPr>
                <w:rFonts w:hint="eastAsia" w:ascii="Times New Roman" w:hAnsi="Times New Roman" w:cs="宋体"/>
                <w:color w:val="auto"/>
                <w:kern w:val="0"/>
                <w:sz w:val="24"/>
                <w:szCs w:val="24"/>
                <w:lang w:val="en-US" w:eastAsia="zh-CN"/>
              </w:rPr>
              <w:t>申报单位、合作数字化服务企业填报</w:t>
            </w:r>
            <w:r>
              <w:rPr>
                <w:rFonts w:hint="eastAsia" w:ascii="Times New Roman" w:hAnsi="Times New Roman" w:cs="宋体"/>
                <w:color w:val="auto"/>
                <w:kern w:val="0"/>
                <w:sz w:val="24"/>
                <w:szCs w:val="24"/>
              </w:rPr>
              <w:t>产品</w:t>
            </w:r>
            <w:r>
              <w:rPr>
                <w:rFonts w:hint="eastAsia" w:ascii="Times New Roman" w:hAnsi="Times New Roman" w:cs="宋体"/>
                <w:color w:val="auto"/>
                <w:kern w:val="0"/>
                <w:sz w:val="24"/>
                <w:szCs w:val="24"/>
                <w:lang w:eastAsia="zh-CN"/>
              </w:rPr>
              <w:t>、</w:t>
            </w:r>
            <w:r>
              <w:rPr>
                <w:rFonts w:hint="eastAsia" w:ascii="Times New Roman" w:hAnsi="Times New Roman" w:cs="宋体"/>
                <w:color w:val="auto"/>
                <w:kern w:val="0"/>
                <w:sz w:val="24"/>
                <w:szCs w:val="24"/>
                <w:lang w:val="en-US" w:eastAsia="zh-CN"/>
              </w:rPr>
              <w:t>服务</w:t>
            </w:r>
            <w:r>
              <w:rPr>
                <w:rFonts w:hint="eastAsia" w:ascii="Times New Roman" w:hAnsi="Times New Roman" w:cs="宋体"/>
                <w:color w:val="auto"/>
                <w:kern w:val="0"/>
                <w:sz w:val="24"/>
                <w:szCs w:val="24"/>
              </w:rPr>
              <w:t>，填写</w:t>
            </w:r>
            <w:r>
              <w:rPr>
                <w:rFonts w:hint="eastAsia" w:ascii="Times New Roman" w:hAnsi="Times New Roman" w:cs="宋体"/>
                <w:color w:val="auto"/>
                <w:kern w:val="0"/>
                <w:sz w:val="24"/>
                <w:szCs w:val="24"/>
                <w:lang w:val="en-US" w:eastAsia="zh-CN"/>
              </w:rPr>
              <w:t>细分行业</w:t>
            </w:r>
            <w:r>
              <w:rPr>
                <w:rFonts w:hint="eastAsia" w:cs="宋体"/>
                <w:color w:val="auto"/>
                <w:kern w:val="0"/>
                <w:sz w:val="24"/>
                <w:szCs w:val="24"/>
                <w:lang w:val="en-US" w:eastAsia="zh-CN"/>
              </w:rPr>
              <w:t>过往</w:t>
            </w:r>
            <w:r>
              <w:rPr>
                <w:rFonts w:hint="eastAsia" w:ascii="Times New Roman" w:hAnsi="Times New Roman" w:cs="宋体"/>
                <w:color w:val="auto"/>
                <w:kern w:val="0"/>
                <w:sz w:val="24"/>
                <w:szCs w:val="24"/>
              </w:rPr>
              <w:t>服务案例</w:t>
            </w:r>
            <w:r>
              <w:rPr>
                <w:rFonts w:hint="eastAsia" w:cs="宋体"/>
                <w:color w:val="auto"/>
                <w:kern w:val="0"/>
                <w:sz w:val="24"/>
                <w:szCs w:val="24"/>
                <w:lang w:val="en-US" w:eastAsia="zh-CN"/>
              </w:rPr>
              <w:t>不少于10个</w:t>
            </w:r>
            <w:r>
              <w:rPr>
                <w:rFonts w:hint="eastAsia" w:ascii="Times New Roman" w:hAnsi="Times New Roman" w:cs="宋体"/>
                <w:color w:val="auto"/>
                <w:kern w:val="0"/>
                <w:sz w:val="24"/>
                <w:szCs w:val="24"/>
              </w:rPr>
              <w:t>，请自行根据</w:t>
            </w:r>
            <w:r>
              <w:rPr>
                <w:rFonts w:hint="eastAsia" w:ascii="Times New Roman" w:hAnsi="Times New Roman" w:cs="宋体"/>
                <w:color w:val="auto"/>
                <w:kern w:val="0"/>
                <w:sz w:val="24"/>
                <w:szCs w:val="24"/>
                <w:lang w:val="en-US" w:eastAsia="zh-CN"/>
              </w:rPr>
              <w:t>案例数量进行扩充</w:t>
            </w:r>
            <w:r>
              <w:rPr>
                <w:rFonts w:hint="eastAsia" w:cs="宋体"/>
                <w:color w:val="auto"/>
                <w:kern w:val="0"/>
                <w:sz w:val="24"/>
                <w:szCs w:val="24"/>
                <w:lang w:val="en-US" w:eastAsia="zh-CN"/>
              </w:rPr>
              <w:t>，以下案例请在附件6中进行汇总，并附上相关证明材料</w:t>
            </w:r>
            <w:r>
              <w:rPr>
                <w:rFonts w:hint="eastAsia" w:ascii="Times New Roman" w:hAnsi="Times New Roman" w:cs="宋体"/>
                <w:color w:val="auto"/>
                <w:kern w:val="0"/>
                <w:sz w:val="24"/>
                <w:szCs w:val="24"/>
              </w:rPr>
              <w:t>）</w:t>
            </w:r>
          </w:p>
          <w:p>
            <w:pPr>
              <w:pStyle w:val="8"/>
              <w:ind w:firstLine="0" w:firstLineChars="0"/>
              <w:rPr>
                <w:rFonts w:hint="eastAsia" w:ascii="Times New Roman" w:hAnsi="Times New Roman" w:eastAsia="仿宋_GB2312" w:cs="宋体"/>
                <w:b/>
                <w:bCs/>
                <w:kern w:val="0"/>
                <w:sz w:val="24"/>
                <w:lang w:val="en-US" w:eastAsia="zh-CN"/>
              </w:rPr>
            </w:pPr>
            <w:r>
              <w:rPr>
                <w:rFonts w:hint="eastAsia" w:ascii="Times New Roman" w:hAnsi="Times New Roman" w:eastAsia="仿宋_GB2312" w:cs="宋体"/>
                <w:b/>
                <w:bCs/>
                <w:kern w:val="0"/>
                <w:sz w:val="24"/>
                <w:szCs w:val="24"/>
                <w:lang w:val="en-US" w:eastAsia="zh-CN"/>
              </w:rPr>
              <w:t>案例一：</w:t>
            </w:r>
          </w:p>
          <w:p>
            <w:pPr>
              <w:widowControl/>
              <w:ind w:firstLine="0" w:firstLineChars="0"/>
              <w:rPr>
                <w:rFonts w:ascii="Times New Roman" w:hAnsi="Times New Roman" w:cs="宋体"/>
                <w:b/>
                <w:bCs/>
                <w:kern w:val="0"/>
                <w:sz w:val="24"/>
                <w:szCs w:val="24"/>
              </w:rPr>
            </w:pPr>
            <w:r>
              <w:rPr>
                <w:rFonts w:hint="eastAsia" w:ascii="Times New Roman" w:hAnsi="Times New Roman" w:cs="宋体"/>
                <w:b/>
                <w:bCs/>
                <w:kern w:val="0"/>
                <w:sz w:val="24"/>
                <w:szCs w:val="24"/>
              </w:rPr>
              <w:t>产品名称：</w:t>
            </w:r>
            <w:r>
              <w:rPr>
                <w:rFonts w:hint="eastAsia" w:ascii="Times New Roman" w:hAnsi="Times New Roman" w:cs="宋体"/>
                <w:b/>
                <w:bCs/>
                <w:kern w:val="0"/>
                <w:sz w:val="24"/>
                <w:szCs w:val="24"/>
                <w:u w:val="single"/>
              </w:rPr>
              <w:t xml:space="preserve"> </w:t>
            </w:r>
            <w:r>
              <w:rPr>
                <w:rFonts w:ascii="Times New Roman" w:hAnsi="Times New Roman" w:cs="宋体"/>
                <w:b/>
                <w:bCs/>
                <w:kern w:val="0"/>
                <w:sz w:val="24"/>
                <w:szCs w:val="24"/>
                <w:u w:val="single"/>
              </w:rPr>
              <w:t xml:space="preserve">                        </w:t>
            </w:r>
          </w:p>
          <w:p>
            <w:pPr>
              <w:widowControl/>
              <w:ind w:firstLine="0" w:firstLineChars="0"/>
              <w:rPr>
                <w:rFonts w:ascii="Times New Roman" w:hAnsi="Times New Roman" w:cs="宋体"/>
                <w:kern w:val="0"/>
                <w:sz w:val="24"/>
                <w:szCs w:val="24"/>
              </w:rPr>
            </w:pPr>
            <w:r>
              <w:rPr>
                <w:rFonts w:hint="eastAsia" w:ascii="Times New Roman" w:hAnsi="Times New Roman" w:cs="宋体"/>
                <w:b/>
                <w:bCs/>
                <w:kern w:val="0"/>
                <w:sz w:val="24"/>
                <w:szCs w:val="24"/>
              </w:rPr>
              <w:t>客户名称：</w:t>
            </w:r>
            <w:r>
              <w:rPr>
                <w:rFonts w:hint="eastAsia" w:ascii="Times New Roman" w:hAnsi="Times New Roman" w:cs="宋体"/>
                <w:b/>
                <w:bCs/>
                <w:kern w:val="0"/>
                <w:sz w:val="24"/>
                <w:szCs w:val="24"/>
                <w:u w:val="single"/>
              </w:rPr>
              <w:t xml:space="preserve"> </w:t>
            </w:r>
            <w:r>
              <w:rPr>
                <w:rFonts w:ascii="Times New Roman" w:hAnsi="Times New Roman" w:cs="宋体"/>
                <w:b/>
                <w:bCs/>
                <w:kern w:val="0"/>
                <w:sz w:val="24"/>
                <w:szCs w:val="24"/>
                <w:u w:val="single"/>
              </w:rPr>
              <w:t xml:space="preserve">                        </w:t>
            </w:r>
          </w:p>
          <w:p>
            <w:pPr>
              <w:ind w:firstLine="0" w:firstLineChars="0"/>
              <w:rPr>
                <w:rFonts w:ascii="Times New Roman" w:hAnsi="Times New Roman"/>
              </w:rPr>
            </w:pPr>
            <w:r>
              <w:rPr>
                <w:rFonts w:hint="eastAsia" w:ascii="Times New Roman" w:hAnsi="Times New Roman" w:cs="Times New Roman"/>
                <w:b/>
                <w:bCs/>
                <w:sz w:val="24"/>
                <w:szCs w:val="24"/>
              </w:rPr>
              <w:t>客户痛点（</w:t>
            </w:r>
            <w:r>
              <w:rPr>
                <w:rFonts w:ascii="Times New Roman" w:hAnsi="Times New Roman" w:cs="Times New Roman"/>
                <w:b/>
                <w:bCs/>
                <w:sz w:val="24"/>
                <w:szCs w:val="24"/>
              </w:rPr>
              <w:t>200</w:t>
            </w:r>
            <w:r>
              <w:rPr>
                <w:rFonts w:hint="eastAsia" w:ascii="Times New Roman" w:hAnsi="Times New Roman" w:cs="Times New Roman"/>
                <w:b/>
                <w:bCs/>
                <w:sz w:val="24"/>
                <w:szCs w:val="24"/>
              </w:rPr>
              <w:t>字以内）：</w:t>
            </w:r>
          </w:p>
          <w:p>
            <w:pPr>
              <w:pStyle w:val="8"/>
              <w:spacing w:after="0" w:line="560" w:lineRule="exact"/>
              <w:ind w:firstLineChars="200"/>
              <w:rPr>
                <w:rFonts w:ascii="Times New Roman" w:hAnsi="Times New Roman"/>
              </w:rPr>
            </w:pPr>
          </w:p>
          <w:p>
            <w:pPr>
              <w:ind w:firstLine="0" w:firstLineChars="0"/>
              <w:rPr>
                <w:rFonts w:ascii="Times New Roman" w:hAnsi="Times New Roman" w:cs="Times New Roman"/>
                <w:sz w:val="24"/>
                <w:szCs w:val="24"/>
                <w:u w:val="single"/>
              </w:rPr>
            </w:pPr>
            <w:r>
              <w:rPr>
                <w:rFonts w:hint="eastAsia" w:ascii="Times New Roman" w:hAnsi="Times New Roman" w:cs="Times New Roman"/>
                <w:b/>
                <w:bCs/>
                <w:sz w:val="24"/>
                <w:szCs w:val="24"/>
              </w:rPr>
              <w:t>案例简介（简述服务包含的内容，如软硬件改造等，</w:t>
            </w:r>
            <w:r>
              <w:rPr>
                <w:rFonts w:ascii="Times New Roman" w:hAnsi="Times New Roman" w:cs="Times New Roman"/>
                <w:b/>
                <w:bCs/>
                <w:sz w:val="24"/>
                <w:szCs w:val="24"/>
              </w:rPr>
              <w:t>500</w:t>
            </w:r>
            <w:r>
              <w:rPr>
                <w:rFonts w:hint="eastAsia" w:ascii="Times New Roman" w:hAnsi="Times New Roman" w:cs="Times New Roman"/>
                <w:b/>
                <w:bCs/>
                <w:sz w:val="24"/>
                <w:szCs w:val="24"/>
              </w:rPr>
              <w:t>字以内）</w:t>
            </w:r>
            <w:r>
              <w:rPr>
                <w:rFonts w:ascii="Times New Roman" w:hAnsi="Times New Roman" w:cs="Times New Roman"/>
                <w:b/>
                <w:bCs/>
                <w:sz w:val="24"/>
                <w:szCs w:val="24"/>
              </w:rPr>
              <w:t>:</w:t>
            </w:r>
          </w:p>
          <w:p>
            <w:pPr>
              <w:pStyle w:val="8"/>
              <w:spacing w:after="0" w:line="560" w:lineRule="exact"/>
              <w:ind w:firstLine="480" w:firstLineChars="200"/>
              <w:rPr>
                <w:rFonts w:ascii="Times New Roman" w:hAnsi="Times New Roman" w:cs="Times New Roman"/>
                <w:sz w:val="24"/>
                <w:u w:val="single"/>
              </w:rPr>
            </w:pPr>
          </w:p>
          <w:p>
            <w:pPr>
              <w:spacing w:after="0" w:afterLines="0"/>
              <w:ind w:firstLine="0" w:firstLineChars="0"/>
              <w:jc w:val="left"/>
              <w:rPr>
                <w:rFonts w:ascii="Times New Roman" w:hAnsi="Times New Roman" w:cs="Times New Roman"/>
                <w:b/>
                <w:bCs/>
                <w:sz w:val="24"/>
                <w:szCs w:val="24"/>
              </w:rPr>
            </w:pPr>
            <w:r>
              <w:rPr>
                <w:rFonts w:hint="eastAsia" w:ascii="Times New Roman" w:hAnsi="Times New Roman" w:cs="Times New Roman"/>
                <w:b/>
                <w:bCs/>
                <w:sz w:val="24"/>
                <w:szCs w:val="24"/>
              </w:rPr>
              <w:t>案例效果（量化指标或模式创新等，</w:t>
            </w:r>
            <w:r>
              <w:rPr>
                <w:rFonts w:ascii="Times New Roman" w:hAnsi="Times New Roman" w:cs="Times New Roman"/>
                <w:b/>
                <w:bCs/>
                <w:sz w:val="24"/>
                <w:szCs w:val="24"/>
              </w:rPr>
              <w:t>500</w:t>
            </w:r>
            <w:r>
              <w:rPr>
                <w:rFonts w:hint="eastAsia" w:ascii="Times New Roman" w:hAnsi="Times New Roman" w:cs="Times New Roman"/>
                <w:b/>
                <w:bCs/>
                <w:sz w:val="24"/>
                <w:szCs w:val="24"/>
              </w:rPr>
              <w:t>字以内）</w:t>
            </w:r>
            <w:r>
              <w:rPr>
                <w:rFonts w:ascii="Times New Roman" w:hAnsi="Times New Roman" w:cs="Times New Roman"/>
                <w:b/>
                <w:bCs/>
                <w:sz w:val="24"/>
                <w:szCs w:val="24"/>
              </w:rPr>
              <w:t>:</w:t>
            </w:r>
          </w:p>
          <w:p>
            <w:pPr>
              <w:spacing w:after="0" w:afterLines="0"/>
              <w:ind w:firstLine="0" w:firstLineChars="0"/>
              <w:jc w:val="left"/>
              <w:rPr>
                <w:rFonts w:ascii="Times New Roman" w:hAnsi="Times New Roman" w:cs="Times New Roman"/>
                <w:b/>
                <w:bCs/>
                <w:sz w:val="24"/>
                <w:szCs w:val="24"/>
              </w:rPr>
            </w:pPr>
          </w:p>
          <w:p>
            <w:pPr>
              <w:pStyle w:val="8"/>
              <w:ind w:firstLine="0" w:firstLineChars="0"/>
              <w:rPr>
                <w:rFonts w:hint="eastAsia" w:ascii="Times New Roman" w:hAnsi="Times New Roman" w:eastAsia="仿宋_GB2312" w:cs="宋体"/>
                <w:b/>
                <w:bCs/>
                <w:kern w:val="0"/>
                <w:sz w:val="24"/>
                <w:lang w:val="en-US" w:eastAsia="zh-CN"/>
              </w:rPr>
            </w:pPr>
            <w:r>
              <w:rPr>
                <w:rFonts w:hint="eastAsia" w:ascii="Times New Roman" w:hAnsi="Times New Roman" w:eastAsia="仿宋_GB2312" w:cs="宋体"/>
                <w:b/>
                <w:bCs/>
                <w:kern w:val="0"/>
                <w:sz w:val="24"/>
                <w:szCs w:val="24"/>
                <w:lang w:val="en-US" w:eastAsia="zh-CN"/>
              </w:rPr>
              <w:t>案例二：</w:t>
            </w:r>
          </w:p>
          <w:p>
            <w:pPr>
              <w:widowControl/>
              <w:ind w:firstLine="0" w:firstLineChars="0"/>
              <w:rPr>
                <w:rFonts w:ascii="Times New Roman" w:hAnsi="Times New Roman" w:cs="宋体"/>
                <w:b/>
                <w:bCs/>
                <w:kern w:val="0"/>
                <w:sz w:val="24"/>
                <w:szCs w:val="24"/>
              </w:rPr>
            </w:pPr>
            <w:r>
              <w:rPr>
                <w:rFonts w:hint="eastAsia" w:ascii="Times New Roman" w:hAnsi="Times New Roman" w:cs="宋体"/>
                <w:b/>
                <w:bCs/>
                <w:kern w:val="0"/>
                <w:sz w:val="24"/>
                <w:szCs w:val="24"/>
              </w:rPr>
              <w:t>产品名称：</w:t>
            </w:r>
            <w:r>
              <w:rPr>
                <w:rFonts w:hint="eastAsia" w:ascii="Times New Roman" w:hAnsi="Times New Roman" w:cs="宋体"/>
                <w:b/>
                <w:bCs/>
                <w:kern w:val="0"/>
                <w:sz w:val="24"/>
                <w:szCs w:val="24"/>
                <w:u w:val="single"/>
              </w:rPr>
              <w:t xml:space="preserve"> </w:t>
            </w:r>
            <w:r>
              <w:rPr>
                <w:rFonts w:ascii="Times New Roman" w:hAnsi="Times New Roman" w:cs="宋体"/>
                <w:b/>
                <w:bCs/>
                <w:kern w:val="0"/>
                <w:sz w:val="24"/>
                <w:szCs w:val="24"/>
                <w:u w:val="single"/>
              </w:rPr>
              <w:t xml:space="preserve">                        </w:t>
            </w:r>
          </w:p>
          <w:p>
            <w:pPr>
              <w:widowControl/>
              <w:ind w:firstLine="0" w:firstLineChars="0"/>
              <w:rPr>
                <w:rFonts w:ascii="Times New Roman" w:hAnsi="Times New Roman" w:cs="宋体"/>
                <w:kern w:val="0"/>
                <w:sz w:val="24"/>
                <w:szCs w:val="24"/>
              </w:rPr>
            </w:pPr>
            <w:r>
              <w:rPr>
                <w:rFonts w:hint="eastAsia" w:ascii="Times New Roman" w:hAnsi="Times New Roman" w:cs="宋体"/>
                <w:b/>
                <w:bCs/>
                <w:kern w:val="0"/>
                <w:sz w:val="24"/>
                <w:szCs w:val="24"/>
              </w:rPr>
              <w:t>客户名称：</w:t>
            </w:r>
            <w:r>
              <w:rPr>
                <w:rFonts w:hint="eastAsia" w:ascii="Times New Roman" w:hAnsi="Times New Roman" w:cs="宋体"/>
                <w:b/>
                <w:bCs/>
                <w:kern w:val="0"/>
                <w:sz w:val="24"/>
                <w:szCs w:val="24"/>
                <w:u w:val="single"/>
              </w:rPr>
              <w:t xml:space="preserve"> </w:t>
            </w:r>
            <w:r>
              <w:rPr>
                <w:rFonts w:ascii="Times New Roman" w:hAnsi="Times New Roman" w:cs="宋体"/>
                <w:b/>
                <w:bCs/>
                <w:kern w:val="0"/>
                <w:sz w:val="24"/>
                <w:szCs w:val="24"/>
                <w:u w:val="single"/>
              </w:rPr>
              <w:t xml:space="preserve">                        </w:t>
            </w:r>
          </w:p>
          <w:p>
            <w:pPr>
              <w:ind w:firstLine="0" w:firstLineChars="0"/>
              <w:rPr>
                <w:rFonts w:ascii="Times New Roman" w:hAnsi="Times New Roman"/>
              </w:rPr>
            </w:pPr>
            <w:r>
              <w:rPr>
                <w:rFonts w:hint="eastAsia" w:ascii="Times New Roman" w:hAnsi="Times New Roman" w:cs="Times New Roman"/>
                <w:b/>
                <w:bCs/>
                <w:sz w:val="24"/>
                <w:szCs w:val="24"/>
              </w:rPr>
              <w:t>客户痛点（</w:t>
            </w:r>
            <w:r>
              <w:rPr>
                <w:rFonts w:ascii="Times New Roman" w:hAnsi="Times New Roman" w:cs="Times New Roman"/>
                <w:b/>
                <w:bCs/>
                <w:sz w:val="24"/>
                <w:szCs w:val="24"/>
              </w:rPr>
              <w:t>200</w:t>
            </w:r>
            <w:r>
              <w:rPr>
                <w:rFonts w:hint="eastAsia" w:ascii="Times New Roman" w:hAnsi="Times New Roman" w:cs="Times New Roman"/>
                <w:b/>
                <w:bCs/>
                <w:sz w:val="24"/>
                <w:szCs w:val="24"/>
              </w:rPr>
              <w:t>字以内）：</w:t>
            </w:r>
          </w:p>
          <w:p>
            <w:pPr>
              <w:pStyle w:val="8"/>
              <w:spacing w:after="0" w:line="560" w:lineRule="exact"/>
              <w:ind w:firstLineChars="200"/>
              <w:rPr>
                <w:rFonts w:ascii="Times New Roman" w:hAnsi="Times New Roman"/>
              </w:rPr>
            </w:pPr>
          </w:p>
          <w:p>
            <w:pPr>
              <w:ind w:firstLine="0" w:firstLineChars="0"/>
              <w:rPr>
                <w:rFonts w:ascii="Times New Roman" w:hAnsi="Times New Roman" w:cs="Times New Roman"/>
                <w:sz w:val="24"/>
                <w:szCs w:val="24"/>
                <w:u w:val="single"/>
              </w:rPr>
            </w:pPr>
            <w:r>
              <w:rPr>
                <w:rFonts w:hint="eastAsia" w:ascii="Times New Roman" w:hAnsi="Times New Roman" w:cs="Times New Roman"/>
                <w:b/>
                <w:bCs/>
                <w:sz w:val="24"/>
                <w:szCs w:val="24"/>
              </w:rPr>
              <w:t>案例简介（简述服务包含的内容，如软硬件改造等，</w:t>
            </w:r>
            <w:r>
              <w:rPr>
                <w:rFonts w:ascii="Times New Roman" w:hAnsi="Times New Roman" w:cs="Times New Roman"/>
                <w:b/>
                <w:bCs/>
                <w:sz w:val="24"/>
                <w:szCs w:val="24"/>
              </w:rPr>
              <w:t>500</w:t>
            </w:r>
            <w:r>
              <w:rPr>
                <w:rFonts w:hint="eastAsia" w:ascii="Times New Roman" w:hAnsi="Times New Roman" w:cs="Times New Roman"/>
                <w:b/>
                <w:bCs/>
                <w:sz w:val="24"/>
                <w:szCs w:val="24"/>
              </w:rPr>
              <w:t>字以内）</w:t>
            </w:r>
            <w:r>
              <w:rPr>
                <w:rFonts w:ascii="Times New Roman" w:hAnsi="Times New Roman" w:cs="Times New Roman"/>
                <w:b/>
                <w:bCs/>
                <w:sz w:val="24"/>
                <w:szCs w:val="24"/>
              </w:rPr>
              <w:t>:</w:t>
            </w:r>
          </w:p>
          <w:p>
            <w:pPr>
              <w:pStyle w:val="8"/>
              <w:spacing w:after="0" w:line="560" w:lineRule="exact"/>
              <w:ind w:firstLine="480" w:firstLineChars="200"/>
              <w:rPr>
                <w:rFonts w:ascii="Times New Roman" w:hAnsi="Times New Roman" w:cs="Times New Roman"/>
                <w:sz w:val="24"/>
                <w:u w:val="single"/>
              </w:rPr>
            </w:pPr>
          </w:p>
          <w:p>
            <w:pPr>
              <w:spacing w:after="0" w:afterLines="0"/>
              <w:ind w:firstLine="0" w:firstLineChars="0"/>
              <w:jc w:val="left"/>
              <w:rPr>
                <w:rFonts w:ascii="Times New Roman" w:hAnsi="Times New Roman" w:cs="Times New Roman"/>
                <w:sz w:val="24"/>
                <w:szCs w:val="24"/>
              </w:rPr>
            </w:pPr>
            <w:r>
              <w:rPr>
                <w:rFonts w:hint="eastAsia" w:ascii="Times New Roman" w:hAnsi="Times New Roman" w:cs="Times New Roman"/>
                <w:b/>
                <w:bCs/>
                <w:sz w:val="24"/>
                <w:szCs w:val="24"/>
              </w:rPr>
              <w:t>案例效果（量化指标或模式创新等，</w:t>
            </w:r>
            <w:r>
              <w:rPr>
                <w:rFonts w:ascii="Times New Roman" w:hAnsi="Times New Roman" w:cs="Times New Roman"/>
                <w:b/>
                <w:bCs/>
                <w:sz w:val="24"/>
                <w:szCs w:val="24"/>
              </w:rPr>
              <w:t>500</w:t>
            </w:r>
            <w:r>
              <w:rPr>
                <w:rFonts w:hint="eastAsia" w:ascii="Times New Roman" w:hAnsi="Times New Roman" w:cs="Times New Roman"/>
                <w:b/>
                <w:bCs/>
                <w:sz w:val="24"/>
                <w:szCs w:val="24"/>
              </w:rPr>
              <w:t>字以内）</w:t>
            </w:r>
            <w:r>
              <w:rPr>
                <w:rFonts w:ascii="Times New Roman" w:hAnsi="Times New Roman" w:cs="Times New Roman"/>
                <w:b/>
                <w:bCs/>
                <w:sz w:val="24"/>
                <w:szCs w:val="24"/>
              </w:rPr>
              <w:t>:</w:t>
            </w:r>
          </w:p>
          <w:p>
            <w:pPr>
              <w:pStyle w:val="8"/>
              <w:spacing w:after="0" w:line="560" w:lineRule="exact"/>
              <w:ind w:firstLine="0" w:firstLineChars="0"/>
              <w:rPr>
                <w:rFonts w:hint="eastAsia"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00" w:type="dxa"/>
            <w:gridSpan w:val="2"/>
            <w:vMerge w:val="restart"/>
            <w:tcBorders>
              <w:left w:val="single" w:color="auto" w:sz="4" w:space="0"/>
              <w:right w:val="single" w:color="auto" w:sz="4" w:space="0"/>
              <w:tl2br w:val="nil"/>
              <w:tr2bl w:val="nil"/>
            </w:tcBorders>
            <w:vAlign w:val="center"/>
          </w:tcPr>
          <w:p>
            <w:pPr>
              <w:ind w:firstLine="0" w:firstLineChars="0"/>
              <w:jc w:val="center"/>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服务目标</w:t>
            </w:r>
          </w:p>
        </w:tc>
        <w:tc>
          <w:tcPr>
            <w:tcW w:w="2134"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after="217" w:afterLines="50" w:line="240" w:lineRule="auto"/>
              <w:ind w:firstLine="0" w:firstLineChars="0"/>
              <w:jc w:val="left"/>
              <w:rPr>
                <w:rFonts w:hint="eastAsia" w:ascii="Times New Roman" w:hAnsi="Times New Roman" w:eastAsia="仿宋_GB2312" w:cs="Times New Roman"/>
                <w:sz w:val="24"/>
                <w:szCs w:val="24"/>
                <w:lang w:eastAsia="zh-CN"/>
              </w:rPr>
            </w:pPr>
            <w:r>
              <w:rPr>
                <w:rFonts w:hint="eastAsia" w:cs="Times New Roman"/>
                <w:sz w:val="24"/>
                <w:szCs w:val="24"/>
                <w:lang w:val="en-US" w:eastAsia="zh-CN"/>
              </w:rPr>
              <w:t>可提供</w:t>
            </w:r>
            <w:r>
              <w:rPr>
                <w:rFonts w:hint="eastAsia" w:ascii="Times New Roman" w:hAnsi="Times New Roman" w:cs="Times New Roman"/>
                <w:sz w:val="24"/>
                <w:szCs w:val="24"/>
              </w:rPr>
              <w:t>“小快轻准”</w:t>
            </w:r>
            <w:r>
              <w:rPr>
                <w:rFonts w:hint="eastAsia" w:cs="Times New Roman"/>
                <w:sz w:val="24"/>
                <w:szCs w:val="24"/>
                <w:lang w:val="en-US" w:eastAsia="zh-CN"/>
              </w:rPr>
              <w:t>数字化</w:t>
            </w:r>
            <w:r>
              <w:rPr>
                <w:rFonts w:hint="eastAsia" w:ascii="Times New Roman" w:hAnsi="Times New Roman" w:cs="Times New Roman"/>
                <w:sz w:val="24"/>
                <w:szCs w:val="24"/>
              </w:rPr>
              <w:t>产品</w:t>
            </w:r>
            <w:r>
              <w:rPr>
                <w:rFonts w:hint="eastAsia" w:cs="Times New Roman"/>
                <w:sz w:val="24"/>
                <w:szCs w:val="24"/>
                <w:lang w:val="en-US" w:eastAsia="zh-CN"/>
              </w:rPr>
              <w:t>/服务</w:t>
            </w:r>
            <w:r>
              <w:rPr>
                <w:rFonts w:hint="eastAsia" w:ascii="Times New Roman" w:hAnsi="Times New Roman" w:cs="Times New Roman"/>
                <w:sz w:val="24"/>
                <w:szCs w:val="24"/>
              </w:rPr>
              <w:t>数量</w:t>
            </w:r>
            <w:r>
              <w:rPr>
                <w:rFonts w:hint="eastAsia" w:ascii="Times New Roman" w:hAnsi="Times New Roman" w:cs="Times New Roman"/>
                <w:sz w:val="24"/>
                <w:szCs w:val="24"/>
              </w:rPr>
              <w:br w:type="textWrapping"/>
            </w:r>
            <w:r>
              <w:rPr>
                <w:rFonts w:hint="eastAsia" w:cs="Times New Roman"/>
                <w:sz w:val="24"/>
                <w:szCs w:val="24"/>
                <w:lang w:eastAsia="zh-CN"/>
              </w:rPr>
              <w:t>（</w:t>
            </w:r>
            <w:r>
              <w:rPr>
                <w:rFonts w:hint="eastAsia" w:cs="Times New Roman"/>
                <w:sz w:val="24"/>
                <w:szCs w:val="24"/>
                <w:lang w:val="en-US" w:eastAsia="zh-CN"/>
              </w:rPr>
              <w:t>不少于15个</w:t>
            </w:r>
            <w:r>
              <w:rPr>
                <w:rFonts w:hint="eastAsia" w:cs="Times New Roman"/>
                <w:sz w:val="24"/>
                <w:szCs w:val="24"/>
                <w:lang w:eastAsia="zh-CN"/>
              </w:rPr>
              <w:t>）</w:t>
            </w:r>
          </w:p>
        </w:tc>
        <w:tc>
          <w:tcPr>
            <w:tcW w:w="211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after="217" w:afterLines="50" w:line="240" w:lineRule="auto"/>
              <w:ind w:firstLine="0" w:firstLineChars="0"/>
              <w:jc w:val="left"/>
              <w:rPr>
                <w:rFonts w:ascii="Times New Roman" w:hAnsi="Times New Roman" w:cs="Times New Roman"/>
                <w:sz w:val="24"/>
                <w:szCs w:val="24"/>
              </w:rPr>
            </w:pPr>
            <w:r>
              <w:rPr>
                <w:rFonts w:ascii="Times New Roman" w:hAnsi="Times New Roman" w:cs="Times New Roman"/>
                <w:kern w:val="0"/>
                <w:sz w:val="24"/>
                <w:szCs w:val="24"/>
                <w:u w:val="single"/>
              </w:rPr>
              <w:t xml:space="preserve">         </w:t>
            </w:r>
            <w:r>
              <w:rPr>
                <w:rFonts w:hint="eastAsia" w:ascii="Times New Roman" w:hAnsi="Times New Roman" w:cs="Times New Roman"/>
                <w:kern w:val="0"/>
                <w:sz w:val="24"/>
                <w:szCs w:val="24"/>
              </w:rPr>
              <w:t>个</w:t>
            </w:r>
            <w:r>
              <w:rPr>
                <w:rFonts w:ascii="Times New Roman" w:hAnsi="Times New Roman" w:cs="Times New Roman"/>
                <w:sz w:val="24"/>
                <w:szCs w:val="24"/>
              </w:rPr>
              <w:t xml:space="preserve"> </w:t>
            </w:r>
          </w:p>
        </w:tc>
        <w:tc>
          <w:tcPr>
            <w:tcW w:w="2377"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after="217" w:afterLines="50" w:line="240" w:lineRule="auto"/>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拟开发“小快轻准”</w:t>
            </w:r>
            <w:r>
              <w:rPr>
                <w:rFonts w:hint="eastAsia" w:cs="Times New Roman"/>
                <w:sz w:val="24"/>
                <w:szCs w:val="24"/>
                <w:lang w:val="en-US" w:eastAsia="zh-CN"/>
              </w:rPr>
              <w:t>数字化</w:t>
            </w:r>
            <w:r>
              <w:rPr>
                <w:rFonts w:hint="eastAsia" w:ascii="Times New Roman" w:hAnsi="Times New Roman" w:cs="Times New Roman"/>
                <w:sz w:val="24"/>
                <w:szCs w:val="24"/>
              </w:rPr>
              <w:t>产品</w:t>
            </w:r>
            <w:r>
              <w:rPr>
                <w:rFonts w:hint="eastAsia" w:cs="Times New Roman"/>
                <w:sz w:val="24"/>
                <w:szCs w:val="24"/>
                <w:lang w:val="en-US" w:eastAsia="zh-CN"/>
              </w:rPr>
              <w:t>/服务</w:t>
            </w:r>
            <w:r>
              <w:rPr>
                <w:rFonts w:hint="eastAsia" w:ascii="Times New Roman" w:hAnsi="Times New Roman" w:cs="Times New Roman"/>
                <w:sz w:val="24"/>
                <w:szCs w:val="24"/>
              </w:rPr>
              <w:t>数量</w:t>
            </w:r>
          </w:p>
        </w:tc>
        <w:tc>
          <w:tcPr>
            <w:tcW w:w="2164" w:type="dxa"/>
            <w:tcBorders>
              <w:top w:val="single" w:color="auto" w:sz="4" w:space="0"/>
              <w:left w:val="single" w:color="auto" w:sz="4" w:space="0"/>
              <w:bottom w:val="single" w:color="auto" w:sz="4" w:space="0"/>
              <w:right w:val="single" w:color="auto" w:sz="4" w:space="0"/>
              <w:tl2br w:val="nil"/>
              <w:tr2bl w:val="nil"/>
            </w:tcBorders>
            <w:vAlign w:val="center"/>
          </w:tcPr>
          <w:p>
            <w:pPr>
              <w:spacing w:after="217" w:afterLines="50"/>
              <w:ind w:firstLine="0" w:firstLineChars="0"/>
              <w:jc w:val="left"/>
              <w:rPr>
                <w:rFonts w:ascii="Times New Roman" w:hAnsi="Times New Roman" w:cs="Times New Roman"/>
                <w:sz w:val="24"/>
                <w:szCs w:val="24"/>
              </w:rPr>
            </w:pPr>
            <w:r>
              <w:rPr>
                <w:rFonts w:ascii="Times New Roman" w:hAnsi="Times New Roman" w:cs="Times New Roman"/>
                <w:kern w:val="0"/>
                <w:sz w:val="24"/>
                <w:szCs w:val="24"/>
                <w:u w:val="single"/>
              </w:rPr>
              <w:t xml:space="preserve">         </w:t>
            </w:r>
            <w:r>
              <w:rPr>
                <w:rFonts w:hint="eastAsia" w:ascii="Times New Roman" w:hAnsi="Times New Roman" w:cs="Times New Roman"/>
                <w:kern w:val="0"/>
                <w:sz w:val="24"/>
                <w:szCs w:val="24"/>
              </w:rPr>
              <w:t>个</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00" w:type="dxa"/>
            <w:gridSpan w:val="2"/>
            <w:vMerge w:val="continue"/>
            <w:tcBorders>
              <w:left w:val="single" w:color="auto" w:sz="4" w:space="0"/>
              <w:right w:val="single" w:color="auto" w:sz="4" w:space="0"/>
              <w:tl2br w:val="nil"/>
              <w:tr2bl w:val="nil"/>
            </w:tcBorders>
            <w:vAlign w:val="center"/>
          </w:tcPr>
          <w:p>
            <w:pPr>
              <w:ind w:firstLine="0" w:firstLineChars="0"/>
              <w:jc w:val="center"/>
              <w:rPr>
                <w:rFonts w:ascii="Times New Roman" w:hAnsi="Times New Roman" w:cs="Times New Roman"/>
                <w:sz w:val="24"/>
              </w:rPr>
            </w:pPr>
          </w:p>
        </w:tc>
        <w:tc>
          <w:tcPr>
            <w:tcW w:w="4250" w:type="dxa"/>
            <w:gridSpan w:val="6"/>
            <w:tcBorders>
              <w:top w:val="single" w:color="auto" w:sz="4" w:space="0"/>
              <w:left w:val="single" w:color="auto" w:sz="4" w:space="0"/>
              <w:right w:val="single" w:color="auto" w:sz="4" w:space="0"/>
              <w:tl2br w:val="nil"/>
              <w:tr2bl w:val="nil"/>
            </w:tcBorders>
            <w:vAlign w:val="center"/>
          </w:tcPr>
          <w:p>
            <w:pPr>
              <w:ind w:firstLine="0" w:firstLineChars="0"/>
              <w:jc w:val="left"/>
              <w:rPr>
                <w:rFonts w:ascii="Times New Roman" w:hAnsi="Times New Roman" w:cs="Times New Roman"/>
                <w:sz w:val="24"/>
              </w:rPr>
            </w:pPr>
            <w:r>
              <w:rPr>
                <w:rFonts w:hint="eastAsia" w:ascii="Times New Roman" w:hAnsi="Times New Roman" w:cs="Times New Roman"/>
                <w:sz w:val="24"/>
                <w:szCs w:val="24"/>
              </w:rPr>
              <w:t>产品定价折扣优惠幅度</w:t>
            </w:r>
          </w:p>
        </w:tc>
        <w:tc>
          <w:tcPr>
            <w:tcW w:w="4541" w:type="dxa"/>
            <w:gridSpan w:val="5"/>
            <w:tcBorders>
              <w:top w:val="single" w:color="auto" w:sz="4" w:space="0"/>
              <w:left w:val="single" w:color="auto" w:sz="4" w:space="0"/>
              <w:right w:val="single" w:color="auto" w:sz="4" w:space="0"/>
              <w:tl2br w:val="nil"/>
              <w:tr2bl w:val="nil"/>
            </w:tcBorders>
            <w:vAlign w:val="center"/>
          </w:tcPr>
          <w:p>
            <w:pPr>
              <w:ind w:firstLine="0" w:firstLineChars="0"/>
              <w:jc w:val="left"/>
              <w:rPr>
                <w:rFonts w:ascii="Times New Roman" w:hAnsi="Times New Roman" w:cs="Times New Roman"/>
                <w:sz w:val="24"/>
              </w:rPr>
            </w:pPr>
            <w:r>
              <w:rPr>
                <w:rFonts w:hint="eastAsia" w:ascii="Times New Roman" w:hAnsi="Times New Roman" w:cs="Times New Roman"/>
                <w:kern w:val="0"/>
                <w:sz w:val="24"/>
                <w:szCs w:val="24"/>
              </w:rPr>
              <w:t>平均优惠幅度不少于</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1" w:type="dxa"/>
            <w:gridSpan w:val="13"/>
            <w:tcBorders>
              <w:top w:val="single" w:color="auto" w:sz="4" w:space="0"/>
              <w:left w:val="single" w:color="auto" w:sz="4" w:space="0"/>
              <w:right w:val="single" w:color="auto" w:sz="4" w:space="0"/>
              <w:tl2br w:val="nil"/>
              <w:tr2bl w:val="nil"/>
            </w:tcBorders>
            <w:shd w:val="clear" w:color="auto" w:fill="F1F1F1" w:themeFill="background1" w:themeFillShade="F2"/>
            <w:vAlign w:val="center"/>
          </w:tcPr>
          <w:p>
            <w:pPr>
              <w:adjustRightInd/>
              <w:snapToGrid/>
              <w:ind w:firstLine="0" w:firstLineChars="0"/>
              <w:rPr>
                <w:rFonts w:ascii="Times New Roman" w:hAnsi="Times New Roman"/>
              </w:rPr>
            </w:pPr>
            <w:r>
              <w:rPr>
                <w:rFonts w:hint="eastAsia" w:ascii="Times New Roman" w:hAnsi="Times New Roman" w:eastAsia="黑体" w:cs="Times New Roman"/>
              </w:rPr>
              <w:t>四、细分行业中小企业数字化转型工作方案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9591" w:type="dxa"/>
            <w:gridSpan w:val="13"/>
            <w:tcBorders>
              <w:left w:val="single" w:color="auto" w:sz="4" w:space="0"/>
              <w:right w:val="single" w:color="auto" w:sz="4" w:space="0"/>
              <w:tl2br w:val="nil"/>
              <w:tr2bl w:val="nil"/>
            </w:tcBorders>
            <w:vAlign w:val="center"/>
          </w:tcPr>
          <w:p>
            <w:pPr>
              <w:adjustRightInd/>
              <w:snapToGrid/>
              <w:spacing w:line="240" w:lineRule="auto"/>
              <w:ind w:firstLine="480"/>
              <w:rPr>
                <w:rFonts w:ascii="Times New Roman" w:hAnsi="Times New Roman"/>
                <w:b/>
                <w:bCs/>
                <w:kern w:val="0"/>
                <w:sz w:val="24"/>
                <w:szCs w:val="24"/>
              </w:rPr>
            </w:pPr>
            <w:r>
              <w:rPr>
                <w:rFonts w:hint="eastAsia" w:ascii="Times New Roman" w:hAnsi="Times New Roman" w:cs="Times New Roman"/>
                <w:b/>
                <w:bCs/>
                <w:kern w:val="0"/>
                <w:sz w:val="24"/>
                <w:szCs w:val="24"/>
              </w:rPr>
              <w:t>聚焦所选细分行业，描述推进方案。（2000字以内）</w:t>
            </w:r>
          </w:p>
          <w:p>
            <w:pPr>
              <w:adjustRightInd/>
              <w:snapToGrid/>
              <w:spacing w:line="240" w:lineRule="auto"/>
              <w:ind w:firstLine="480"/>
              <w:rPr>
                <w:rFonts w:ascii="Times New Roman" w:hAnsi="Times New Roman" w:eastAsia="黑体"/>
                <w:kern w:val="0"/>
                <w:sz w:val="24"/>
                <w:szCs w:val="24"/>
              </w:rPr>
            </w:pPr>
            <w:r>
              <w:rPr>
                <w:rFonts w:hint="eastAsia" w:ascii="Times New Roman" w:hAnsi="Times New Roman" w:eastAsia="黑体" w:cs="Times New Roman"/>
                <w:kern w:val="0"/>
                <w:sz w:val="24"/>
                <w:szCs w:val="24"/>
              </w:rPr>
              <w:t>例：</w:t>
            </w:r>
          </w:p>
          <w:p>
            <w:pPr>
              <w:adjustRightInd/>
              <w:snapToGrid/>
              <w:spacing w:line="240" w:lineRule="auto"/>
              <w:ind w:firstLine="480"/>
              <w:rPr>
                <w:rFonts w:ascii="Times New Roman" w:hAnsi="Times New Roman" w:eastAsia="黑体"/>
                <w:kern w:val="0"/>
                <w:sz w:val="24"/>
                <w:szCs w:val="24"/>
              </w:rPr>
            </w:pPr>
            <w:r>
              <w:rPr>
                <w:rFonts w:hint="eastAsia" w:ascii="Times New Roman" w:hAnsi="Times New Roman" w:eastAsia="黑体" w:cs="Times New Roman"/>
                <w:kern w:val="0"/>
                <w:sz w:val="24"/>
                <w:szCs w:val="24"/>
              </w:rPr>
              <w:t>一、痛点分析</w:t>
            </w:r>
          </w:p>
          <w:p>
            <w:pPr>
              <w:adjustRightInd/>
              <w:snapToGrid/>
              <w:spacing w:line="240" w:lineRule="auto"/>
              <w:ind w:firstLine="480"/>
              <w:rPr>
                <w:rFonts w:ascii="Times New Roman" w:hAnsi="Times New Roman"/>
                <w:kern w:val="0"/>
                <w:sz w:val="24"/>
                <w:szCs w:val="24"/>
              </w:rPr>
            </w:pPr>
            <w:r>
              <w:rPr>
                <w:rFonts w:hint="eastAsia" w:ascii="Times New Roman" w:hAnsi="Times New Roman" w:cs="Times New Roman"/>
                <w:kern w:val="0"/>
                <w:sz w:val="24"/>
                <w:szCs w:val="24"/>
              </w:rPr>
              <w:t>细分行业中小企业数字化转型的关键痛点、需求场景分析。</w:t>
            </w:r>
          </w:p>
          <w:p>
            <w:pPr>
              <w:adjustRightInd/>
              <w:snapToGrid/>
              <w:spacing w:line="240" w:lineRule="auto"/>
              <w:ind w:firstLine="480"/>
              <w:rPr>
                <w:rFonts w:ascii="Times New Roman" w:hAnsi="Times New Roman" w:eastAsia="黑体"/>
                <w:kern w:val="0"/>
                <w:sz w:val="24"/>
                <w:szCs w:val="24"/>
              </w:rPr>
            </w:pPr>
            <w:r>
              <w:rPr>
                <w:rFonts w:hint="eastAsia" w:ascii="Times New Roman" w:hAnsi="Times New Roman" w:eastAsia="黑体" w:cs="Times New Roman"/>
                <w:kern w:val="0"/>
                <w:sz w:val="24"/>
                <w:szCs w:val="24"/>
              </w:rPr>
              <w:t>二、实施方案</w:t>
            </w:r>
          </w:p>
          <w:p>
            <w:pPr>
              <w:adjustRightInd/>
              <w:snapToGrid/>
              <w:spacing w:line="240" w:lineRule="auto"/>
              <w:ind w:firstLine="48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（一）工作目标</w:t>
            </w:r>
          </w:p>
          <w:p>
            <w:pPr>
              <w:adjustRightInd/>
              <w:snapToGrid/>
              <w:spacing w:line="240" w:lineRule="auto"/>
              <w:ind w:firstLine="480"/>
              <w:rPr>
                <w:rFonts w:ascii="Times New Roman" w:hAnsi="Times New Roman"/>
                <w:kern w:val="0"/>
                <w:sz w:val="24"/>
                <w:szCs w:val="24"/>
              </w:rPr>
            </w:pPr>
            <w:r>
              <w:rPr>
                <w:rFonts w:hint="eastAsia" w:ascii="Times New Roman" w:hAnsi="Times New Roman" w:cs="Times New Roman"/>
                <w:kern w:val="0"/>
                <w:sz w:val="24"/>
                <w:szCs w:val="24"/>
              </w:rPr>
              <w:t>分阶段制定工作目标，包括但不限于被改造企业数量、改造后企业数字化水平、平台建设、“小快轻准”产品开发、行业转型典型/标杆案例、咨询诊断、人才培训会/人员数量、供需对接活动数量等。</w:t>
            </w:r>
          </w:p>
          <w:p>
            <w:pPr>
              <w:adjustRightInd/>
              <w:snapToGrid/>
              <w:spacing w:line="240" w:lineRule="auto"/>
              <w:ind w:firstLine="48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（二）工作计划</w:t>
            </w:r>
          </w:p>
          <w:p>
            <w:pPr>
              <w:adjustRightInd/>
              <w:snapToGrid/>
              <w:spacing w:line="240" w:lineRule="auto"/>
              <w:ind w:firstLine="480"/>
              <w:rPr>
                <w:rFonts w:ascii="Times New Roman" w:hAnsi="Times New Roman"/>
                <w:kern w:val="0"/>
                <w:sz w:val="24"/>
                <w:szCs w:val="24"/>
              </w:rPr>
            </w:pPr>
            <w:r>
              <w:rPr>
                <w:rFonts w:hint="eastAsia" w:ascii="Times New Roman" w:hAnsi="Times New Roman" w:cs="Times New Roman"/>
                <w:kern w:val="0"/>
                <w:sz w:val="24"/>
                <w:szCs w:val="24"/>
              </w:rPr>
              <w:t>根据工作目标，分阶段制定实施计划。</w:t>
            </w:r>
          </w:p>
          <w:p>
            <w:pPr>
              <w:adjustRightInd/>
              <w:snapToGrid/>
              <w:spacing w:line="240" w:lineRule="auto"/>
              <w:ind w:firstLine="48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（三）实施路径</w:t>
            </w:r>
          </w:p>
          <w:p>
            <w:pPr>
              <w:adjustRightInd/>
              <w:snapToGrid/>
              <w:spacing w:line="240" w:lineRule="auto"/>
              <w:ind w:firstLine="480"/>
              <w:rPr>
                <w:rFonts w:ascii="Times New Roman" w:hAnsi="Times New Roman"/>
                <w:kern w:val="0"/>
                <w:sz w:val="24"/>
                <w:szCs w:val="24"/>
              </w:rPr>
            </w:pPr>
            <w:r>
              <w:rPr>
                <w:rFonts w:hint="eastAsia" w:ascii="Times New Roman" w:hAnsi="Times New Roman" w:cs="Times New Roman"/>
                <w:kern w:val="0"/>
                <w:sz w:val="24"/>
                <w:szCs w:val="24"/>
              </w:rPr>
              <w:t>对照工作目标和计划，明确具体工作任务及实施路径。</w:t>
            </w:r>
          </w:p>
          <w:p>
            <w:pPr>
              <w:adjustRightInd/>
              <w:snapToGrid/>
              <w:spacing w:line="240" w:lineRule="auto"/>
              <w:ind w:firstLine="480"/>
              <w:rPr>
                <w:rFonts w:ascii="Times New Roman" w:hAnsi="Times New Roman" w:eastAsia="黑体"/>
                <w:kern w:val="0"/>
                <w:sz w:val="24"/>
                <w:szCs w:val="24"/>
              </w:rPr>
            </w:pPr>
            <w:r>
              <w:rPr>
                <w:rFonts w:hint="eastAsia" w:ascii="Times New Roman" w:hAnsi="Times New Roman" w:eastAsia="黑体" w:cs="Times New Roman"/>
                <w:kern w:val="0"/>
                <w:sz w:val="24"/>
                <w:szCs w:val="24"/>
              </w:rPr>
              <w:t>三、合作伙伴</w:t>
            </w:r>
          </w:p>
          <w:p>
            <w:pPr>
              <w:adjustRightInd/>
              <w:snapToGrid/>
              <w:spacing w:line="240" w:lineRule="auto"/>
              <w:ind w:firstLine="480"/>
              <w:rPr>
                <w:rFonts w:ascii="Times New Roman" w:hAnsi="Times New Roman"/>
                <w:kern w:val="0"/>
                <w:sz w:val="24"/>
                <w:szCs w:val="24"/>
              </w:rPr>
            </w:pPr>
            <w:r>
              <w:rPr>
                <w:rFonts w:hint="eastAsia" w:ascii="Times New Roman" w:hAnsi="Times New Roman" w:cs="Times New Roman"/>
                <w:kern w:val="0"/>
                <w:sz w:val="24"/>
                <w:szCs w:val="24"/>
              </w:rPr>
              <w:t>描述合作伙伴在该行业产品服务能力和经验，明确各方职责、分工安排、合作模式和工作机制等。</w:t>
            </w:r>
          </w:p>
          <w:p>
            <w:pPr>
              <w:adjustRightInd/>
              <w:snapToGrid/>
              <w:spacing w:line="240" w:lineRule="auto"/>
              <w:ind w:firstLine="480"/>
              <w:rPr>
                <w:rFonts w:ascii="Times New Roman" w:hAnsi="Times New Roman" w:eastAsia="黑体"/>
                <w:kern w:val="0"/>
                <w:sz w:val="24"/>
                <w:szCs w:val="24"/>
              </w:rPr>
            </w:pPr>
            <w:r>
              <w:rPr>
                <w:rFonts w:hint="eastAsia" w:ascii="Times New Roman" w:hAnsi="Times New Roman" w:eastAsia="黑体" w:cs="Times New Roman"/>
                <w:kern w:val="0"/>
                <w:sz w:val="24"/>
                <w:szCs w:val="24"/>
              </w:rPr>
              <w:t>四、实施保障</w:t>
            </w:r>
          </w:p>
          <w:p>
            <w:pPr>
              <w:adjustRightInd/>
              <w:snapToGrid/>
              <w:spacing w:line="240" w:lineRule="auto"/>
              <w:ind w:firstLine="480"/>
              <w:rPr>
                <w:rFonts w:ascii="Times New Roman" w:hAnsi="Times New Roman"/>
              </w:rPr>
            </w:pPr>
            <w:r>
              <w:rPr>
                <w:rFonts w:hint="eastAsia" w:ascii="Times New Roman" w:hAnsi="Times New Roman" w:cs="Times New Roman"/>
                <w:kern w:val="0"/>
                <w:sz w:val="24"/>
                <w:szCs w:val="24"/>
              </w:rPr>
              <w:t>从组织机制、人员团队、要素资源、资金等方面描述中小企业数字化转型项目顺利推进的具体保障措施。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591" w:type="dxa"/>
            <w:gridSpan w:val="13"/>
            <w:tcBorders>
              <w:top w:val="single" w:color="auto" w:sz="4" w:space="0"/>
              <w:left w:val="single" w:color="auto" w:sz="4" w:space="0"/>
              <w:bottom w:val="single" w:color="auto" w:sz="4" w:space="0"/>
              <w:right w:val="single" w:color="auto" w:sz="4" w:space="0"/>
              <w:tl2br w:val="nil"/>
              <w:tr2bl w:val="nil"/>
            </w:tcBorders>
            <w:shd w:val="clear" w:color="auto" w:fill="F1F1F1" w:themeFill="background1" w:themeFillShade="F2"/>
            <w:vAlign w:val="center"/>
          </w:tcPr>
          <w:p>
            <w:pPr>
              <w:ind w:firstLine="0" w:firstLineChars="0"/>
              <w:jc w:val="center"/>
              <w:rPr>
                <w:rFonts w:ascii="Times New Roman" w:hAnsi="Times New Roman" w:cs="Times New Roman"/>
                <w:bCs/>
                <w:sz w:val="30"/>
                <w:szCs w:val="30"/>
              </w:rPr>
            </w:pPr>
            <w:r>
              <w:rPr>
                <w:rFonts w:ascii="Times New Roman" w:hAnsi="Times New Roman" w:eastAsia="黑体" w:cs="Times New Roman"/>
                <w:bCs/>
                <w:szCs w:val="32"/>
              </w:rPr>
              <w:t>项目责任承诺书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7" w:hRule="atLeast"/>
          <w:jc w:val="center"/>
        </w:trPr>
        <w:tc>
          <w:tcPr>
            <w:tcW w:w="9591" w:type="dxa"/>
            <w:gridSpan w:val="13"/>
            <w:tcBorders>
              <w:top w:val="single" w:color="auto" w:sz="4" w:space="0"/>
              <w:left w:val="single" w:color="auto" w:sz="4" w:space="0"/>
              <w:bottom w:val="single" w:color="auto" w:sz="4" w:space="0"/>
              <w:right w:val="single" w:color="auto" w:sz="4" w:space="0"/>
              <w:tl2br w:val="nil"/>
              <w:tr2bl w:val="nil"/>
            </w:tcBorders>
            <w:vAlign w:val="center"/>
          </w:tcPr>
          <w:p>
            <w:pPr>
              <w:suppressAutoHyphens/>
              <w:ind w:firstLine="560"/>
              <w:rPr>
                <w:rFonts w:ascii="Times New Roman" w:hAnsi="Times New Roman"/>
                <w:sz w:val="28"/>
                <w:szCs w:val="28"/>
              </w:rPr>
            </w:pPr>
          </w:p>
          <w:p>
            <w:pPr>
              <w:suppressAutoHyphens/>
              <w:ind w:firstLine="560"/>
              <w:rPr>
                <w:rFonts w:ascii="Times New Roman" w:hAnsi="Times New Roman"/>
                <w:sz w:val="24"/>
                <w:szCs w:val="24"/>
              </w:rPr>
            </w:pPr>
            <w:r>
              <w:rPr>
                <w:rFonts w:hint="eastAsia" w:ascii="Times New Roman" w:hAnsi="Times New Roman"/>
                <w:sz w:val="24"/>
                <w:szCs w:val="24"/>
              </w:rPr>
              <w:t>本单位承诺，递交的申报资料真实有效，如存在利用虚假资料瞒报、虚报等手段通过项目审核的，公司将承担相应的法律责任及后果。主动配合项目跟踪、检查、评价工作，自觉接受财政、审计、监察部门的监督检查。</w:t>
            </w:r>
          </w:p>
          <w:p>
            <w:pPr>
              <w:keepNext w:val="0"/>
              <w:keepLines w:val="0"/>
              <w:pageBreakBefore w:val="0"/>
              <w:widowControl w:val="0"/>
              <w:suppressAutoHyphens/>
              <w:kinsoku/>
              <w:wordWrap/>
              <w:overflowPunct/>
              <w:topLinePunct w:val="0"/>
              <w:autoSpaceDE/>
              <w:autoSpaceDN/>
              <w:bidi w:val="0"/>
              <w:adjustRightInd w:val="0"/>
              <w:snapToGrid w:val="0"/>
              <w:spacing w:line="400" w:lineRule="exact"/>
              <w:ind w:firstLine="560"/>
              <w:textAlignment w:val="auto"/>
              <w:rPr>
                <w:rFonts w:ascii="Times New Roman" w:hAnsi="Times New Roman"/>
                <w:sz w:val="10"/>
                <w:szCs w:val="10"/>
              </w:rPr>
            </w:pPr>
          </w:p>
          <w:p>
            <w:pPr>
              <w:suppressAutoHyphens/>
              <w:ind w:firstLine="3904" w:firstLineChars="1627"/>
              <w:rPr>
                <w:rFonts w:ascii="Times New Roman" w:hAnsi="Times New Roman"/>
                <w:sz w:val="24"/>
                <w:szCs w:val="24"/>
              </w:rPr>
            </w:pPr>
            <w:r>
              <w:rPr>
                <w:rFonts w:hint="eastAsia" w:ascii="Times New Roman" w:hAnsi="Times New Roman"/>
                <w:sz w:val="24"/>
                <w:szCs w:val="24"/>
              </w:rPr>
              <w:t>法定代表人（签字）：</w:t>
            </w:r>
          </w:p>
          <w:p>
            <w:pPr>
              <w:suppressAutoHyphens/>
              <w:ind w:firstLine="3904" w:firstLineChars="1627"/>
              <w:rPr>
                <w:rFonts w:ascii="Times New Roman" w:hAnsi="Times New Roman"/>
                <w:kern w:val="0"/>
                <w:sz w:val="24"/>
                <w:szCs w:val="24"/>
              </w:rPr>
            </w:pPr>
            <w:r>
              <w:rPr>
                <w:rFonts w:hint="eastAsia" w:ascii="Times New Roman" w:hAnsi="Times New Roman"/>
                <w:sz w:val="24"/>
                <w:szCs w:val="24"/>
              </w:rPr>
              <w:t>企业名称（盖章）：</w:t>
            </w:r>
          </w:p>
          <w:p>
            <w:pPr>
              <w:wordWrap w:val="0"/>
              <w:ind w:firstLine="0" w:firstLineChars="0"/>
              <w:jc w:val="right"/>
              <w:rPr>
                <w:rFonts w:ascii="Times New Roman" w:hAnsi="Times New Roman"/>
              </w:rPr>
            </w:pPr>
            <w:r>
              <w:rPr>
                <w:rFonts w:hint="eastAsia" w:ascii="Times New Roman" w:hAnsi="Times New Roman" w:cs="Times New Roman"/>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1" w:type="dxa"/>
            <w:gridSpan w:val="1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AutoHyphens/>
              <w:kinsoku/>
              <w:wordWrap/>
              <w:overflowPunct/>
              <w:topLinePunct w:val="0"/>
              <w:autoSpaceDE/>
              <w:autoSpaceDN/>
              <w:bidi w:val="0"/>
              <w:adjustRightInd w:val="0"/>
              <w:snapToGrid w:val="0"/>
              <w:spacing w:after="219" w:afterLines="50" w:line="240" w:lineRule="auto"/>
              <w:ind w:firstLine="560"/>
              <w:textAlignment w:val="auto"/>
              <w:rPr>
                <w:rFonts w:hint="eastAsia" w:ascii="Times New Roman" w:hAnsi="Times New Roman"/>
                <w:sz w:val="24"/>
                <w:szCs w:val="24"/>
              </w:rPr>
            </w:pPr>
            <w:r>
              <w:rPr>
                <w:rFonts w:hint="eastAsia" w:ascii="Times New Roman" w:hAnsi="Times New Roman"/>
                <w:sz w:val="24"/>
                <w:szCs w:val="24"/>
                <w:lang w:val="en-US" w:eastAsia="zh-CN"/>
              </w:rPr>
              <w:t>请申报单位及合作数字化服务企业提供相关</w:t>
            </w:r>
            <w:r>
              <w:rPr>
                <w:rFonts w:hint="eastAsia" w:ascii="Times New Roman" w:hAnsi="Times New Roman"/>
                <w:sz w:val="24"/>
                <w:szCs w:val="24"/>
              </w:rPr>
              <w:t>证明材料：</w:t>
            </w:r>
          </w:p>
          <w:p>
            <w:pPr>
              <w:keepNext w:val="0"/>
              <w:keepLines w:val="0"/>
              <w:pageBreakBefore w:val="0"/>
              <w:widowControl w:val="0"/>
              <w:suppressAutoHyphens/>
              <w:kinsoku/>
              <w:wordWrap/>
              <w:overflowPunct/>
              <w:topLinePunct w:val="0"/>
              <w:autoSpaceDE/>
              <w:autoSpaceDN/>
              <w:bidi w:val="0"/>
              <w:adjustRightInd w:val="0"/>
              <w:snapToGrid w:val="0"/>
              <w:spacing w:after="219" w:afterLines="50" w:line="240" w:lineRule="auto"/>
              <w:ind w:firstLine="560"/>
              <w:textAlignment w:val="auto"/>
              <w:rPr>
                <w:rFonts w:hint="eastAsia" w:ascii="Times New Roman" w:hAnsi="Times New Roman"/>
                <w:sz w:val="24"/>
                <w:szCs w:val="24"/>
              </w:rPr>
            </w:pPr>
            <w:r>
              <w:rPr>
                <w:rFonts w:hint="eastAsia" w:ascii="Times New Roman" w:hAnsi="Times New Roman"/>
                <w:sz w:val="24"/>
                <w:szCs w:val="24"/>
              </w:rPr>
              <w:t>1.企业营业执照、法人代表身份证复印件，</w:t>
            </w:r>
            <w:r>
              <w:rPr>
                <w:rFonts w:hint="eastAsia"/>
                <w:sz w:val="24"/>
                <w:szCs w:val="24"/>
                <w:lang w:val="en-US" w:eastAsia="zh-CN"/>
              </w:rPr>
              <w:t>非广州注册的申报企业需提供本地</w:t>
            </w:r>
            <w:r>
              <w:rPr>
                <w:rFonts w:hint="eastAsia" w:ascii="Times New Roman" w:hAnsi="Times New Roman"/>
                <w:sz w:val="24"/>
                <w:szCs w:val="24"/>
              </w:rPr>
              <w:t>主要服务团队人员社保证明（最近6个月，含人社局公章）；</w:t>
            </w:r>
          </w:p>
          <w:p>
            <w:pPr>
              <w:keepNext w:val="0"/>
              <w:keepLines w:val="0"/>
              <w:pageBreakBefore w:val="0"/>
              <w:widowControl w:val="0"/>
              <w:suppressAutoHyphens/>
              <w:kinsoku/>
              <w:wordWrap/>
              <w:overflowPunct/>
              <w:topLinePunct w:val="0"/>
              <w:autoSpaceDE/>
              <w:autoSpaceDN/>
              <w:bidi w:val="0"/>
              <w:adjustRightInd w:val="0"/>
              <w:snapToGrid w:val="0"/>
              <w:spacing w:after="219" w:afterLines="50" w:line="240" w:lineRule="auto"/>
              <w:ind w:firstLine="560"/>
              <w:textAlignment w:val="auto"/>
              <w:rPr>
                <w:rFonts w:hint="eastAsia" w:ascii="Times New Roman" w:hAnsi="Times New Roman"/>
                <w:sz w:val="24"/>
                <w:szCs w:val="24"/>
              </w:rPr>
            </w:pPr>
            <w:r>
              <w:rPr>
                <w:rFonts w:hint="eastAsia" w:ascii="Times New Roman" w:hAnsi="Times New Roman"/>
                <w:sz w:val="24"/>
                <w:szCs w:val="24"/>
              </w:rPr>
              <w:t>2.</w:t>
            </w:r>
            <w:r>
              <w:rPr>
                <w:rFonts w:hint="eastAsia"/>
                <w:sz w:val="24"/>
                <w:szCs w:val="24"/>
                <w:lang w:val="en-US" w:eastAsia="zh-CN"/>
              </w:rPr>
              <w:t>2022年或2023年</w:t>
            </w:r>
            <w:r>
              <w:rPr>
                <w:rFonts w:hint="eastAsia" w:ascii="Times New Roman" w:hAnsi="Times New Roman"/>
                <w:sz w:val="24"/>
                <w:szCs w:val="24"/>
              </w:rPr>
              <w:t>财务审计报告（或税审报告）；</w:t>
            </w:r>
          </w:p>
          <w:p>
            <w:pPr>
              <w:keepNext w:val="0"/>
              <w:keepLines w:val="0"/>
              <w:pageBreakBefore w:val="0"/>
              <w:widowControl w:val="0"/>
              <w:suppressAutoHyphens/>
              <w:kinsoku/>
              <w:wordWrap/>
              <w:overflowPunct/>
              <w:topLinePunct w:val="0"/>
              <w:autoSpaceDE/>
              <w:autoSpaceDN/>
              <w:bidi w:val="0"/>
              <w:adjustRightInd w:val="0"/>
              <w:snapToGrid w:val="0"/>
              <w:spacing w:after="219" w:afterLines="50" w:line="240" w:lineRule="auto"/>
              <w:ind w:firstLine="560"/>
              <w:textAlignment w:val="auto"/>
              <w:rPr>
                <w:rFonts w:hint="eastAsia" w:ascii="Times New Roman" w:hAnsi="Times New Roman"/>
                <w:sz w:val="24"/>
                <w:szCs w:val="24"/>
              </w:rPr>
            </w:pPr>
            <w:r>
              <w:rPr>
                <w:rFonts w:hint="eastAsia" w:ascii="Times New Roman" w:hAnsi="Times New Roman"/>
                <w:sz w:val="24"/>
                <w:szCs w:val="24"/>
              </w:rPr>
              <w:t>3.国家级、省级或市级资质认定</w:t>
            </w:r>
            <w:r>
              <w:rPr>
                <w:rFonts w:hint="eastAsia" w:ascii="Times New Roman" w:hAnsi="Times New Roman"/>
                <w:sz w:val="24"/>
                <w:szCs w:val="24"/>
                <w:lang w:eastAsia="zh-CN"/>
              </w:rPr>
              <w:t>、</w:t>
            </w:r>
            <w:r>
              <w:rPr>
                <w:rFonts w:hint="eastAsia" w:ascii="Times New Roman" w:hAnsi="Times New Roman"/>
                <w:sz w:val="24"/>
                <w:szCs w:val="24"/>
                <w:lang w:val="en-US" w:eastAsia="zh-CN"/>
              </w:rPr>
              <w:t>奖励的</w:t>
            </w:r>
            <w:r>
              <w:rPr>
                <w:rFonts w:hint="eastAsia" w:ascii="Times New Roman" w:hAnsi="Times New Roman"/>
                <w:sz w:val="24"/>
                <w:szCs w:val="24"/>
              </w:rPr>
              <w:t>公示公告等证明材料和文件；（如有）</w:t>
            </w:r>
          </w:p>
          <w:p>
            <w:pPr>
              <w:keepNext w:val="0"/>
              <w:keepLines w:val="0"/>
              <w:pageBreakBefore w:val="0"/>
              <w:widowControl w:val="0"/>
              <w:suppressAutoHyphens/>
              <w:kinsoku/>
              <w:wordWrap/>
              <w:overflowPunct/>
              <w:topLinePunct w:val="0"/>
              <w:autoSpaceDE/>
              <w:autoSpaceDN/>
              <w:bidi w:val="0"/>
              <w:adjustRightInd w:val="0"/>
              <w:snapToGrid w:val="0"/>
              <w:spacing w:after="219" w:afterLines="50" w:line="240" w:lineRule="auto"/>
              <w:ind w:firstLine="560"/>
              <w:textAlignment w:val="auto"/>
              <w:rPr>
                <w:rFonts w:hint="eastAsia" w:ascii="Times New Roman" w:hAnsi="Times New Roman"/>
                <w:sz w:val="24"/>
                <w:szCs w:val="24"/>
              </w:rPr>
            </w:pPr>
            <w:r>
              <w:rPr>
                <w:rFonts w:hint="eastAsia" w:ascii="Times New Roman" w:hAnsi="Times New Roman"/>
                <w:sz w:val="24"/>
                <w:szCs w:val="24"/>
              </w:rPr>
              <w:t>4.工业互联网平台认定的证明材料</w:t>
            </w:r>
            <w:r>
              <w:rPr>
                <w:rFonts w:hint="eastAsia" w:ascii="Times New Roman" w:hAnsi="Times New Roman"/>
                <w:sz w:val="24"/>
                <w:szCs w:val="24"/>
                <w:lang w:val="en-US" w:eastAsia="zh-CN"/>
              </w:rPr>
              <w:t>或自建平台的用户手册、平台系统截图等证明材料</w:t>
            </w:r>
            <w:r>
              <w:rPr>
                <w:rFonts w:hint="eastAsia" w:ascii="Times New Roman" w:hAnsi="Times New Roman"/>
                <w:sz w:val="24"/>
                <w:szCs w:val="24"/>
              </w:rPr>
              <w:t>；（如有）</w:t>
            </w:r>
          </w:p>
          <w:p>
            <w:pPr>
              <w:keepNext w:val="0"/>
              <w:keepLines w:val="0"/>
              <w:pageBreakBefore w:val="0"/>
              <w:widowControl w:val="0"/>
              <w:suppressAutoHyphens/>
              <w:kinsoku/>
              <w:wordWrap/>
              <w:overflowPunct/>
              <w:topLinePunct w:val="0"/>
              <w:autoSpaceDE/>
              <w:autoSpaceDN/>
              <w:bidi w:val="0"/>
              <w:adjustRightInd w:val="0"/>
              <w:snapToGrid w:val="0"/>
              <w:spacing w:after="219" w:afterLines="50" w:line="240" w:lineRule="auto"/>
              <w:ind w:firstLine="56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5.广州市“四化”赋能重点平台、2022年省产业集群数字化转型试点培育入库项目公示通知；（如有）</w:t>
            </w:r>
          </w:p>
          <w:p>
            <w:pPr>
              <w:keepNext w:val="0"/>
              <w:keepLines w:val="0"/>
              <w:pageBreakBefore w:val="0"/>
              <w:widowControl w:val="0"/>
              <w:suppressAutoHyphens/>
              <w:kinsoku/>
              <w:wordWrap/>
              <w:overflowPunct/>
              <w:topLinePunct w:val="0"/>
              <w:autoSpaceDE/>
              <w:autoSpaceDN/>
              <w:bidi w:val="0"/>
              <w:adjustRightInd w:val="0"/>
              <w:snapToGrid w:val="0"/>
              <w:spacing w:after="219" w:afterLines="50" w:line="240" w:lineRule="auto"/>
              <w:ind w:firstLine="560"/>
              <w:textAlignment w:val="auto"/>
              <w:rPr>
                <w:rFonts w:hint="eastAsia" w:ascii="Times New Roman" w:hAnsi="Times New Roman"/>
                <w:sz w:val="24"/>
                <w:szCs w:val="24"/>
              </w:rPr>
            </w:pPr>
            <w:r>
              <w:rPr>
                <w:rFonts w:hint="eastAsia" w:ascii="Times New Roman" w:hAnsi="Times New Roman"/>
                <w:sz w:val="24"/>
                <w:szCs w:val="24"/>
                <w:lang w:val="en-US" w:eastAsia="zh-CN"/>
              </w:rPr>
              <w:t>6</w:t>
            </w:r>
            <w:r>
              <w:rPr>
                <w:rFonts w:hint="eastAsia" w:ascii="Times New Roman" w:hAnsi="Times New Roman"/>
                <w:sz w:val="24"/>
                <w:szCs w:val="24"/>
              </w:rPr>
              <w:t>.供应链模式申报单位提供品牌资质证书或品牌代理授权书以及质量荣誉、管理荣誉等证明材料；</w:t>
            </w:r>
            <w:r>
              <w:rPr>
                <w:rFonts w:hint="eastAsia"/>
                <w:sz w:val="24"/>
                <w:szCs w:val="24"/>
                <w:lang w:val="en-US" w:eastAsia="zh-CN"/>
              </w:rPr>
              <w:t>产业链模式申报企业提供深耕所申报细分行业的证明材料，如历年所申报行业数字化相关服务合同，请在附件6中增加相关合同证明材料</w:t>
            </w:r>
            <w:r>
              <w:rPr>
                <w:rFonts w:hint="eastAsia" w:ascii="Times New Roman" w:hAnsi="Times New Roman"/>
                <w:sz w:val="24"/>
                <w:szCs w:val="24"/>
                <w:lang w:val="en-US" w:eastAsia="zh-CN"/>
              </w:rPr>
              <w:t>（如有）</w:t>
            </w:r>
          </w:p>
          <w:p>
            <w:pPr>
              <w:keepNext w:val="0"/>
              <w:keepLines w:val="0"/>
              <w:pageBreakBefore w:val="0"/>
              <w:widowControl w:val="0"/>
              <w:suppressAutoHyphens/>
              <w:kinsoku/>
              <w:wordWrap/>
              <w:overflowPunct/>
              <w:topLinePunct w:val="0"/>
              <w:autoSpaceDE/>
              <w:autoSpaceDN/>
              <w:bidi w:val="0"/>
              <w:adjustRightInd w:val="0"/>
              <w:snapToGrid w:val="0"/>
              <w:spacing w:after="219" w:afterLines="50" w:line="240" w:lineRule="auto"/>
              <w:ind w:firstLine="560"/>
              <w:textAlignment w:val="auto"/>
              <w:rPr>
                <w:rFonts w:hint="eastAsia" w:ascii="Times New Roman" w:hAnsi="Times New Roman"/>
                <w:sz w:val="24"/>
                <w:szCs w:val="24"/>
              </w:rPr>
            </w:pPr>
            <w:r>
              <w:rPr>
                <w:rFonts w:hint="eastAsia" w:ascii="Times New Roman" w:hAnsi="Times New Roman"/>
                <w:sz w:val="24"/>
                <w:szCs w:val="24"/>
                <w:lang w:val="en-US" w:eastAsia="zh-CN"/>
              </w:rPr>
              <w:t>7</w:t>
            </w:r>
            <w:r>
              <w:rPr>
                <w:rFonts w:hint="eastAsia" w:ascii="Times New Roman" w:hAnsi="Times New Roman"/>
                <w:sz w:val="24"/>
                <w:szCs w:val="24"/>
              </w:rPr>
              <w:t>.</w:t>
            </w:r>
            <w:r>
              <w:rPr>
                <w:rFonts w:hint="eastAsia" w:ascii="Times New Roman" w:hAnsi="Times New Roman" w:cs="Times New Roman"/>
                <w:sz w:val="24"/>
                <w:szCs w:val="24"/>
              </w:rPr>
              <w:t>“小快轻准”</w:t>
            </w:r>
            <w:r>
              <w:rPr>
                <w:rFonts w:hint="eastAsia" w:cs="Times New Roman"/>
                <w:sz w:val="24"/>
                <w:szCs w:val="24"/>
                <w:lang w:val="en-US" w:eastAsia="zh-CN"/>
              </w:rPr>
              <w:t>数字化</w:t>
            </w:r>
            <w:r>
              <w:rPr>
                <w:rFonts w:hint="eastAsia" w:ascii="Times New Roman" w:hAnsi="Times New Roman" w:cs="Times New Roman"/>
                <w:sz w:val="24"/>
                <w:szCs w:val="24"/>
              </w:rPr>
              <w:t>产品</w:t>
            </w:r>
            <w:r>
              <w:rPr>
                <w:rFonts w:hint="eastAsia" w:cs="Times New Roman"/>
                <w:sz w:val="24"/>
                <w:szCs w:val="24"/>
                <w:lang w:val="en-US" w:eastAsia="zh-CN"/>
              </w:rPr>
              <w:t>/服务相关证明材料</w:t>
            </w:r>
            <w:r>
              <w:rPr>
                <w:rFonts w:hint="eastAsia" w:cs="Times New Roman"/>
                <w:sz w:val="24"/>
                <w:szCs w:val="24"/>
                <w:lang w:eastAsia="zh-CN"/>
              </w:rPr>
              <w:t>，</w:t>
            </w:r>
            <w:r>
              <w:rPr>
                <w:rFonts w:hint="eastAsia" w:cs="Times New Roman"/>
                <w:sz w:val="24"/>
                <w:szCs w:val="24"/>
                <w:lang w:val="en-US" w:eastAsia="zh-CN"/>
              </w:rPr>
              <w:t>以及相应的</w:t>
            </w:r>
            <w:r>
              <w:rPr>
                <w:rFonts w:hint="eastAsia" w:ascii="Times New Roman" w:hAnsi="Times New Roman"/>
                <w:sz w:val="24"/>
                <w:szCs w:val="24"/>
              </w:rPr>
              <w:t>产品标准、专利与软件著作权，产品自主可控相关资质认定或荣誉等证明材料；（产品相关证明材料请附于附件5）</w:t>
            </w:r>
          </w:p>
          <w:p>
            <w:pPr>
              <w:keepNext w:val="0"/>
              <w:keepLines w:val="0"/>
              <w:pageBreakBefore w:val="0"/>
              <w:widowControl w:val="0"/>
              <w:suppressAutoHyphens/>
              <w:kinsoku/>
              <w:wordWrap/>
              <w:overflowPunct/>
              <w:topLinePunct w:val="0"/>
              <w:autoSpaceDE/>
              <w:autoSpaceDN/>
              <w:bidi w:val="0"/>
              <w:adjustRightInd w:val="0"/>
              <w:snapToGrid w:val="0"/>
              <w:spacing w:after="219" w:afterLines="50" w:line="240" w:lineRule="auto"/>
              <w:ind w:firstLine="560"/>
              <w:textAlignment w:val="auto"/>
              <w:rPr>
                <w:rFonts w:hint="eastAsia" w:ascii="Times New Roman" w:hAnsi="Times New Roman"/>
                <w:sz w:val="24"/>
                <w:szCs w:val="24"/>
              </w:rPr>
            </w:pPr>
            <w:r>
              <w:rPr>
                <w:rFonts w:hint="eastAsia" w:ascii="Times New Roman" w:hAnsi="Times New Roman"/>
                <w:sz w:val="24"/>
                <w:szCs w:val="24"/>
                <w:lang w:val="en-US" w:eastAsia="zh-CN"/>
              </w:rPr>
              <w:t>8</w:t>
            </w:r>
            <w:r>
              <w:rPr>
                <w:rFonts w:hint="eastAsia" w:ascii="Times New Roman" w:hAnsi="Times New Roman"/>
                <w:sz w:val="24"/>
                <w:szCs w:val="24"/>
              </w:rPr>
              <w:t>.解决方案和产品的既往案例证明材料（包括但不限于项目合同、发票及项目验收报告等。）（案例证明材料请附于附件6）</w:t>
            </w:r>
          </w:p>
          <w:p>
            <w:pPr>
              <w:keepNext w:val="0"/>
              <w:keepLines w:val="0"/>
              <w:pageBreakBefore w:val="0"/>
              <w:widowControl w:val="0"/>
              <w:suppressAutoHyphens/>
              <w:kinsoku/>
              <w:wordWrap/>
              <w:overflowPunct/>
              <w:topLinePunct w:val="0"/>
              <w:autoSpaceDE/>
              <w:autoSpaceDN/>
              <w:bidi w:val="0"/>
              <w:adjustRightInd w:val="0"/>
              <w:snapToGrid w:val="0"/>
              <w:spacing w:after="219" w:afterLines="50" w:line="240" w:lineRule="auto"/>
              <w:ind w:firstLine="560"/>
              <w:textAlignment w:val="auto"/>
              <w:rPr>
                <w:rFonts w:hint="default" w:ascii="Times New Roman" w:hAnsi="Times New Roman" w:eastAsia="仿宋_GB2312"/>
                <w:sz w:val="24"/>
                <w:szCs w:val="24"/>
                <w:lang w:val="en-US" w:eastAsia="zh-CN"/>
              </w:rPr>
            </w:pPr>
          </w:p>
        </w:tc>
      </w:tr>
    </w:tbl>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rPr>
      <w:id w:val="-1607572190"/>
    </w:sdtPr>
    <w:sdtEndPr>
      <w:rPr>
        <w:rFonts w:ascii="Times New Roman" w:hAnsi="Times New Roman"/>
      </w:rPr>
    </w:sdtEndPr>
    <w:sdtContent>
      <w:p>
        <w:pPr>
          <w:pStyle w:val="6"/>
          <w:ind w:firstLine="0" w:firstLineChars="0"/>
          <w:jc w:val="center"/>
          <w:rPr>
            <w:rFonts w:ascii="Times New Roman" w:hAnsi="Times New Roman"/>
          </w:rPr>
        </w:pPr>
        <w:r>
          <w:rPr>
            <w:rFonts w:hint="eastAsia" w:ascii="Times New Roman" w:hAnsi="Times New Roman"/>
          </w:rPr>
          <w:t>—</w:t>
        </w:r>
        <w:r>
          <w:rPr>
            <w:rFonts w:ascii="Times New Roman" w:hAnsi="Times New Roman"/>
          </w:rPr>
          <w:t xml:space="preserve"> </w:t>
        </w:r>
        <w:r>
          <w:rPr>
            <w:rFonts w:ascii="Times New Roman" w:hAnsi="Times New Roman"/>
            <w:sz w:val="21"/>
            <w:szCs w:val="21"/>
          </w:rPr>
          <w:fldChar w:fldCharType="begin"/>
        </w:r>
        <w:r>
          <w:rPr>
            <w:sz w:val="21"/>
            <w:szCs w:val="21"/>
          </w:rPr>
          <w:instrText xml:space="preserve">PAGE   \* MERGEFORMAT</w:instrText>
        </w:r>
        <w:r>
          <w:rPr>
            <w:rFonts w:ascii="Times New Roman" w:hAnsi="Times New Roman"/>
            <w:sz w:val="21"/>
            <w:szCs w:val="21"/>
          </w:rPr>
          <w:fldChar w:fldCharType="separate"/>
        </w:r>
        <w:r>
          <w:rPr>
            <w:sz w:val="21"/>
            <w:szCs w:val="21"/>
            <w:lang w:val="zh-CN"/>
          </w:rPr>
          <w:t>2</w:t>
        </w:r>
        <w:r>
          <w:rPr>
            <w:rFonts w:ascii="Times New Roman" w:hAnsi="Times New Roman"/>
            <w:sz w:val="21"/>
            <w:szCs w:val="21"/>
          </w:rPr>
          <w:fldChar w:fldCharType="end"/>
        </w:r>
        <w:r>
          <w:rPr>
            <w:rFonts w:ascii="Times New Roman" w:hAnsi="Times New Roman"/>
            <w:sz w:val="21"/>
            <w:szCs w:val="21"/>
          </w:rPr>
          <w:t xml:space="preserve"> </w:t>
        </w:r>
        <w:r>
          <w:rPr>
            <w:rFonts w:hint="eastAsia" w:ascii="Times New Roman" w:hAnsi="Times New Roman"/>
          </w:rPr>
          <w:t>—</w:t>
        </w:r>
      </w:p>
    </w:sdtContent>
  </w:sdt>
  <w:p>
    <w:pPr>
      <w:pStyle w:val="6"/>
      <w:ind w:firstLine="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F5571"/>
    <w:multiLevelType w:val="singleLevel"/>
    <w:tmpl w:val="EEDF557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MjAxZGQ0NzRjYjU0YWQyMTUzZTY1NzZmMzMzN2MifQ=="/>
  </w:docVars>
  <w:rsids>
    <w:rsidRoot w:val="62B760AB"/>
    <w:rsid w:val="0FA35BA8"/>
    <w:rsid w:val="62B760AB"/>
    <w:rsid w:val="649820CC"/>
    <w:rsid w:val="FBF8F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2">
    <w:name w:val="heading 1"/>
    <w:basedOn w:val="1"/>
    <w:next w:val="1"/>
    <w:qFormat/>
    <w:uiPriority w:val="1"/>
    <w:pPr>
      <w:keepNext/>
      <w:keepLines/>
      <w:outlineLvl w:val="0"/>
    </w:pPr>
    <w:rPr>
      <w:rFonts w:eastAsia="黑体"/>
      <w:bCs/>
      <w:kern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line="240" w:lineRule="auto"/>
      <w:ind w:firstLine="0" w:firstLineChars="0"/>
    </w:pPr>
    <w:rPr>
      <w:rFonts w:asciiTheme="minorHAnsi" w:hAnsiTheme="minorHAnsi" w:eastAsiaTheme="minorEastAsia"/>
      <w:sz w:val="21"/>
      <w:szCs w:val="24"/>
    </w:rPr>
  </w:style>
  <w:style w:type="paragraph" w:styleId="4">
    <w:name w:val="Body Text First Indent 2"/>
    <w:basedOn w:val="5"/>
    <w:next w:val="1"/>
    <w:qFormat/>
    <w:uiPriority w:val="0"/>
    <w:pPr>
      <w:spacing w:line="240" w:lineRule="auto"/>
      <w:ind w:firstLine="420"/>
    </w:pPr>
    <w:rPr>
      <w:rFonts w:eastAsia="宋体" w:cs="Times New Roman"/>
      <w:sz w:val="21"/>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99"/>
    <w:pPr>
      <w:tabs>
        <w:tab w:val="center" w:pos="4153"/>
        <w:tab w:val="right" w:pos="8306"/>
      </w:tabs>
      <w:spacing w:line="240" w:lineRule="atLeast"/>
      <w:jc w:val="left"/>
    </w:pPr>
    <w:rPr>
      <w:sz w:val="18"/>
      <w:szCs w:val="18"/>
    </w:rPr>
  </w:style>
  <w:style w:type="paragraph" w:styleId="7">
    <w:name w:val="header"/>
    <w:basedOn w:val="1"/>
    <w:qFormat/>
    <w:uiPriority w:val="0"/>
    <w:pPr>
      <w:tabs>
        <w:tab w:val="center" w:pos="4153"/>
        <w:tab w:val="right" w:pos="8306"/>
      </w:tabs>
      <w:spacing w:line="240" w:lineRule="atLeast"/>
      <w:jc w:val="center"/>
    </w:pPr>
    <w:rPr>
      <w:sz w:val="18"/>
      <w:szCs w:val="18"/>
    </w:rPr>
  </w:style>
  <w:style w:type="paragraph" w:styleId="8">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2024-04-24T15:48:00Z</dcterms:created>
  <dc:creator>dongj</dc:creator>
  <cp:lastModifiedBy>麦洪辉</cp:lastModifiedBy>
  <dcterms:modified xsi:type="dcterms:W3CDTF">2024-04-25T16:02:11Z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64282779AD5045CC8AD6E4A7F8D05DD6_11</vt:lpwstr>
  </property>
</Properties>
</file>