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3323A">
      <w:pPr>
        <w:spacing w:line="360" w:lineRule="auto"/>
        <w:ind w:firstLine="0" w:firstLineChars="0"/>
        <w:rPr>
          <w:rFonts w:hint="eastAsia" w:ascii="CESI黑体-GB2312" w:hAnsi="CESI黑体-GB2312" w:eastAsia="黑体" w:cs="CESI黑体-GB2312"/>
          <w:color w:val="auto"/>
          <w:sz w:val="32"/>
        </w:rPr>
      </w:pPr>
      <w:bookmarkStart w:id="0" w:name="_Hlk129276210"/>
      <w:r>
        <w:rPr>
          <w:rFonts w:hint="eastAsia" w:ascii="CESI黑体-GB2312" w:hAnsi="CESI黑体-GB2312" w:eastAsia="黑体" w:cs="CESI黑体-GB2312"/>
          <w:color w:val="auto"/>
          <w:sz w:val="32"/>
        </w:rPr>
        <w:t>附件</w:t>
      </w:r>
      <w:r>
        <w:rPr>
          <w:rFonts w:hint="eastAsia" w:ascii="Times New Roman" w:hAnsi="Times New Roman" w:eastAsia="黑体" w:cs="CESI黑体-GB2312"/>
          <w:color w:val="auto"/>
          <w:sz w:val="32"/>
        </w:rPr>
        <w:t>1</w:t>
      </w:r>
    </w:p>
    <w:bookmarkEnd w:id="0"/>
    <w:p w14:paraId="55704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广州市工业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节水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典型案例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申报表</w:t>
      </w:r>
    </w:p>
    <w:p w14:paraId="0F8DB1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仿宋_GB2312" w:cs="方正小标宋简体"/>
          <w:b w:val="0"/>
          <w:bCs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节水项目</w:t>
      </w:r>
      <w:r>
        <w:rPr>
          <w:rFonts w:hint="eastAsia" w:ascii="方正小标宋简体" w:hAnsi="方正小标宋简体" w:eastAsia="仿宋_GB2312" w:cs="方正小标宋简体"/>
          <w:b w:val="0"/>
          <w:bCs/>
          <w:color w:val="auto"/>
          <w:sz w:val="44"/>
          <w:szCs w:val="44"/>
          <w:lang w:eastAsia="zh-CN"/>
        </w:rPr>
        <w:t>）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00"/>
        <w:gridCol w:w="1380"/>
        <w:gridCol w:w="1134"/>
        <w:gridCol w:w="1918"/>
        <w:gridCol w:w="1767"/>
      </w:tblGrid>
      <w:tr w14:paraId="64E9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4B76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申报单位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盖章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B446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2C6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39C1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488E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F78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27A5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4078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填写格式：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C2641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涂料制造</w:t>
            </w:r>
          </w:p>
        </w:tc>
      </w:tr>
      <w:tr w14:paraId="3E53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D838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单位性质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B59F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□国有  □集体  □民营  □中外合资  □港澳台  □外商独资</w:t>
            </w:r>
          </w:p>
        </w:tc>
      </w:tr>
      <w:tr w14:paraId="29C2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0E4E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联 系 人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0E90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118E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职    务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C325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57AF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C607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83E42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BCF87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B610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0B31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34C76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节水项目名称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2696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5FCB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CCBE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建设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1D54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0FBA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投运时间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B6D9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E30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B4A05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项目投资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83E3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FB96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运行成本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E844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2417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经济效益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11A5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0B05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C81A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项目简介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1AB3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实施背景、内容要点、 解决的问题、实施前后照片等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4B28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984C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主要技术原理及工艺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1C54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13E1E8A6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详细描述所申报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的技术原理、工艺路线或流程图等内容。</w:t>
            </w:r>
          </w:p>
          <w:p w14:paraId="221775A1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0F1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E010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技术特点及先进性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0901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4C28B93B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5A3F3083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A81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40B4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技术经济指标及节水效果</w:t>
            </w:r>
          </w:p>
        </w:tc>
        <w:tc>
          <w:tcPr>
            <w:tcW w:w="7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6754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包括节水量、工业用水循环利用率提升率、单位产品水耗降低率等相关指标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  <w:p w14:paraId="722BEFE2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7D0D8AF4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 w14:paraId="2A13FA8C">
      <w:pPr>
        <w:widowControl/>
        <w:adjustRightInd w:val="0"/>
        <w:snapToGrid w:val="0"/>
        <w:spacing w:line="240" w:lineRule="auto"/>
        <w:ind w:firstLine="0" w:firstLineChars="0"/>
        <w:jc w:val="left"/>
        <w:rPr>
          <w:rFonts w:hint="default" w:ascii="Calibri" w:hAnsi="Calibri" w:eastAsia="宋体" w:cs="Times New Roman"/>
          <w:color w:val="auto"/>
          <w:sz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58" w:right="1474" w:bottom="1588" w:left="1531" w:header="851" w:footer="1418" w:gutter="0"/>
          <w:cols w:space="720" w:num="1"/>
          <w:titlePg/>
          <w:docGrid w:type="lines" w:linePitch="312" w:charSpace="0"/>
        </w:sectPr>
      </w:pPr>
      <w:r>
        <w:rPr>
          <w:rFonts w:hint="default" w:ascii="Calibri" w:hAnsi="Calibri" w:eastAsia="宋体" w:cs="Times New Roman"/>
          <w:color w:val="auto"/>
          <w:sz w:val="21"/>
        </w:rPr>
        <w:t>注: 节水项目</w:t>
      </w:r>
      <w:r>
        <w:rPr>
          <w:rFonts w:hint="eastAsia" w:cs="Times New Roman"/>
          <w:color w:val="auto"/>
          <w:sz w:val="21"/>
          <w:lang w:eastAsia="zh-CN"/>
        </w:rPr>
        <w:t>的</w:t>
      </w:r>
      <w:r>
        <w:rPr>
          <w:rFonts w:hint="default" w:ascii="Calibri" w:hAnsi="Calibri" w:eastAsia="宋体" w:cs="Times New Roman"/>
          <w:color w:val="auto"/>
          <w:sz w:val="21"/>
        </w:rPr>
        <w:t xml:space="preserve">实施技术报告、验收报告、总结报告(如 </w:t>
      </w:r>
      <w:r>
        <w:rPr>
          <w:rFonts w:hint="default" w:ascii="Times New Roman" w:hAnsi="Times New Roman" w:eastAsia="宋体" w:cs="Times New Roman"/>
          <w:color w:val="auto"/>
          <w:sz w:val="21"/>
        </w:rPr>
        <w:t>PPT</w:t>
      </w:r>
      <w:r>
        <w:rPr>
          <w:rFonts w:hint="default" w:ascii="Calibri" w:hAnsi="Calibri" w:eastAsia="宋体" w:cs="Times New Roman"/>
          <w:color w:val="auto"/>
          <w:sz w:val="21"/>
        </w:rPr>
        <w:t>)、相关照片、视频、宣传推广文件可作为附件一并提交。</w:t>
      </w:r>
    </w:p>
    <w:p w14:paraId="4189EDC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557DF"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38B0BA7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9F57C"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7587982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EC95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83C58"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61354"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C6010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1F9C1D52"/>
    <w:rsid w:val="1F9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2024-10-08T07:29:00Z</dcterms:created>
  <dc:creator>lxl</dc:creator>
  <cp:lastModifiedBy>lxl</cp:lastModifiedBy>
  <dcterms:modified xsi:type="dcterms:W3CDTF">2024-10-08T07:29:32Z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D9076226B6B046CC8B1FDC3BFEA112A6_11</vt:lpwstr>
  </property>
</Properties>
</file>