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第</w:t>
      </w:r>
      <w:r>
        <w:rPr>
          <w:rFonts w:hint="eastAsia" w:eastAsia="方正小标宋简体" w:cs="Times New Roman"/>
          <w:kern w:val="0"/>
          <w:sz w:val="44"/>
          <w:szCs w:val="44"/>
          <w:lang w:val="en-US" w:eastAsia="zh-CN"/>
        </w:rPr>
        <w:t>九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批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省级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制造业创新中心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建设申报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汇总表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1600" w:firstLineChars="5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区工业和信息化主管部门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（盖章）：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                          </w:t>
      </w:r>
    </w:p>
    <w:tbl>
      <w:tblPr>
        <w:tblStyle w:val="2"/>
        <w:tblW w:w="18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2144"/>
        <w:gridCol w:w="2323"/>
        <w:gridCol w:w="1797"/>
        <w:gridCol w:w="1278"/>
        <w:gridCol w:w="936"/>
        <w:gridCol w:w="1635"/>
        <w:gridCol w:w="1200"/>
        <w:gridCol w:w="1200"/>
        <w:gridCol w:w="1899"/>
        <w:gridCol w:w="1663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</w:rPr>
              <w:t>序号</w:t>
            </w:r>
          </w:p>
        </w:tc>
        <w:tc>
          <w:tcPr>
            <w:tcW w:w="2144" w:type="dxa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</w:rPr>
              <w:t>创新中心名称</w:t>
            </w:r>
          </w:p>
        </w:tc>
        <w:tc>
          <w:tcPr>
            <w:tcW w:w="2323" w:type="dxa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</w:rPr>
              <w:t>创新中心</w:t>
            </w:r>
          </w:p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</w:rPr>
              <w:t>牵头单位</w:t>
            </w:r>
          </w:p>
        </w:tc>
        <w:tc>
          <w:tcPr>
            <w:tcW w:w="1797" w:type="dxa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/>
              </w:rPr>
              <w:t>创新中心</w:t>
            </w:r>
          </w:p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/>
              </w:rPr>
              <w:t>成员单位</w:t>
            </w:r>
          </w:p>
        </w:tc>
        <w:tc>
          <w:tcPr>
            <w:tcW w:w="1278" w:type="dxa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/>
              </w:rPr>
              <w:t>所属行业领域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val="en-US" w:eastAsia="zh-CN"/>
              </w:rPr>
              <w:t>/产业集群</w:t>
            </w:r>
          </w:p>
        </w:tc>
        <w:tc>
          <w:tcPr>
            <w:tcW w:w="936" w:type="dxa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/>
              </w:rPr>
              <w:t>细分领域</w:t>
            </w:r>
          </w:p>
        </w:tc>
        <w:tc>
          <w:tcPr>
            <w:tcW w:w="1635" w:type="dxa"/>
            <w:vAlign w:val="center"/>
          </w:tcPr>
          <w:p>
            <w:pPr>
              <w:spacing w:beforeLines="-2147483648" w:afterLines="-2147483648"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 w:bidi="ar-SA"/>
              </w:rPr>
              <w:t>拟突破行业共性关键技术攻关点及技术先进性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 w:bidi="ar-SA"/>
              </w:rPr>
              <w:t>牵头单位在领域内的地位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 w:bidi="ar-SA"/>
              </w:rPr>
              <w:t>牵头单位建设优势及创新基础条件</w:t>
            </w:r>
          </w:p>
        </w:tc>
        <w:tc>
          <w:tcPr>
            <w:tcW w:w="1899" w:type="dxa"/>
            <w:vAlign w:val="center"/>
          </w:tcPr>
          <w:p>
            <w:pPr>
              <w:spacing w:beforeLines="-2147483648" w:afterLines="-2147483648"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/>
              </w:rPr>
              <w:t>中心联系人</w:t>
            </w:r>
          </w:p>
        </w:tc>
        <w:tc>
          <w:tcPr>
            <w:tcW w:w="1663" w:type="dxa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/>
              </w:rPr>
              <w:t>单位职务</w:t>
            </w:r>
          </w:p>
        </w:tc>
        <w:tc>
          <w:tcPr>
            <w:tcW w:w="1925" w:type="dxa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2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9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9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6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2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2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9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9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6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2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2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9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9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6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2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23757" w:h="16783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D6D1C"/>
    <w:rsid w:val="1B510308"/>
    <w:rsid w:val="1DE9A557"/>
    <w:rsid w:val="1DFF572B"/>
    <w:rsid w:val="214C1AA9"/>
    <w:rsid w:val="5A262F01"/>
    <w:rsid w:val="5CFB943A"/>
    <w:rsid w:val="5F1F4EEE"/>
    <w:rsid w:val="711D6D1C"/>
    <w:rsid w:val="77DFD484"/>
    <w:rsid w:val="7BD8482D"/>
    <w:rsid w:val="7E04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省商务厅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2020-06-02T09:03:00Z</dcterms:created>
  <dc:creator>林倩</dc:creator>
  <cp:lastModifiedBy>邱武强</cp:lastModifiedBy>
  <dcterms:modified xsi:type="dcterms:W3CDTF">2025-04-28T16:50:48Z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8671266831EABA65F915D866248E8887</vt:lpwstr>
  </property>
</Properties>
</file>